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E1433" w14:textId="0D8A1389" w:rsidR="004539F6" w:rsidRPr="00F02FBD" w:rsidRDefault="004539F6" w:rsidP="0073592C">
      <w:pPr>
        <w:shd w:val="clear" w:color="auto" w:fill="FFFFFF"/>
        <w:spacing w:after="0" w:line="240" w:lineRule="auto"/>
        <w:jc w:val="center"/>
        <w:outlineLvl w:val="1"/>
        <w:rPr>
          <w:rFonts w:cstheme="minorHAnsi"/>
        </w:rPr>
      </w:pPr>
      <w:r w:rsidRPr="00F02FBD">
        <w:rPr>
          <w:rFonts w:cstheme="minorHAnsi"/>
        </w:rPr>
        <w:t> </w:t>
      </w:r>
      <w:r w:rsidR="0073592C" w:rsidRPr="00F02FBD">
        <w:rPr>
          <w:rFonts w:eastAsia="Times New Roman" w:cstheme="minorHAnsi"/>
          <w:b/>
          <w:bCs/>
          <w:color w:val="3F57A6"/>
          <w:sz w:val="28"/>
          <w:szCs w:val="28"/>
          <w:u w:val="single"/>
        </w:rPr>
        <w:t>Federal Grant Platforms</w:t>
      </w:r>
    </w:p>
    <w:p w14:paraId="5A79DDD0" w14:textId="77777777" w:rsidR="0073592C" w:rsidRPr="0064545B" w:rsidRDefault="0073592C" w:rsidP="004539F6">
      <w:pPr>
        <w:pStyle w:val="xmsonormal"/>
        <w:rPr>
          <w:rFonts w:asciiTheme="minorHAnsi" w:hAnsiTheme="minorHAnsi" w:cstheme="minorHAnsi"/>
          <w:b/>
          <w:bCs/>
          <w:sz w:val="12"/>
          <w:szCs w:val="12"/>
          <w:u w:val="single"/>
        </w:rPr>
      </w:pPr>
    </w:p>
    <w:p w14:paraId="5E3B15C9" w14:textId="33B8FACA" w:rsidR="005B0D64" w:rsidRPr="00F02FBD" w:rsidRDefault="004539F6" w:rsidP="004539F6">
      <w:pPr>
        <w:pStyle w:val="xmsonormal"/>
        <w:rPr>
          <w:rFonts w:asciiTheme="minorHAnsi" w:hAnsiTheme="minorHAnsi" w:cstheme="minorHAnsi"/>
        </w:rPr>
      </w:pPr>
      <w:r w:rsidRPr="00F02FBD">
        <w:rPr>
          <w:rFonts w:asciiTheme="minorHAnsi" w:hAnsiTheme="minorHAnsi" w:cstheme="minorHAnsi"/>
          <w:b/>
          <w:bCs/>
          <w:u w:val="single"/>
        </w:rPr>
        <w:t>The System for Award Management (SAM)</w:t>
      </w:r>
      <w:r w:rsidRPr="00F02FBD">
        <w:rPr>
          <w:rFonts w:asciiTheme="minorHAnsi" w:hAnsiTheme="minorHAnsi" w:cstheme="minorHAnsi"/>
        </w:rPr>
        <w:t xml:space="preserve"> is the </w:t>
      </w:r>
      <w:r w:rsidR="00E568A5" w:rsidRPr="00F02FBD">
        <w:rPr>
          <w:rFonts w:asciiTheme="minorHAnsi" w:hAnsiTheme="minorHAnsi" w:cstheme="minorHAnsi"/>
        </w:rPr>
        <w:t>federal</w:t>
      </w:r>
      <w:r w:rsidRPr="00F02FBD">
        <w:rPr>
          <w:rFonts w:asciiTheme="minorHAnsi" w:hAnsiTheme="minorHAnsi" w:cstheme="minorHAnsi"/>
        </w:rPr>
        <w:t xml:space="preserve"> government-wide registry for vendors doing business with the Federal government. This system includes financial information for registered institutions and requires </w:t>
      </w:r>
      <w:r w:rsidRPr="00F02FBD">
        <w:rPr>
          <w:rFonts w:asciiTheme="minorHAnsi" w:hAnsiTheme="minorHAnsi" w:cstheme="minorHAnsi"/>
          <w:b/>
          <w:bCs/>
        </w:rPr>
        <w:t xml:space="preserve">annual registration renewal. </w:t>
      </w:r>
      <w:r w:rsidR="00D620AB" w:rsidRPr="00F02FBD">
        <w:rPr>
          <w:rFonts w:asciiTheme="minorHAnsi" w:hAnsiTheme="minorHAnsi" w:cstheme="minorHAnsi"/>
        </w:rPr>
        <w:t xml:space="preserve">Entities must have an updated registration to receive federal grant funds. </w:t>
      </w:r>
    </w:p>
    <w:p w14:paraId="2186D2B3" w14:textId="77777777" w:rsidR="005B0D64" w:rsidRPr="0064545B" w:rsidRDefault="005B0D64" w:rsidP="004539F6">
      <w:pPr>
        <w:pStyle w:val="xmsonormal"/>
        <w:rPr>
          <w:rFonts w:asciiTheme="minorHAnsi" w:hAnsiTheme="minorHAnsi" w:cstheme="minorHAnsi"/>
          <w:sz w:val="12"/>
          <w:szCs w:val="12"/>
        </w:rPr>
      </w:pPr>
    </w:p>
    <w:p w14:paraId="64C4D560" w14:textId="775C54F5" w:rsidR="00F53702" w:rsidRPr="00F02FBD" w:rsidRDefault="00BF1D65" w:rsidP="004539F6">
      <w:pPr>
        <w:pStyle w:val="xmsonormal"/>
        <w:rPr>
          <w:rFonts w:asciiTheme="minorHAnsi" w:hAnsiTheme="minorHAnsi" w:cstheme="minorHAnsi"/>
        </w:rPr>
      </w:pPr>
      <w:r w:rsidRPr="00F02FBD">
        <w:rPr>
          <w:rFonts w:asciiTheme="minorHAnsi" w:hAnsiTheme="minorHAnsi" w:cstheme="minorHAnsi"/>
        </w:rPr>
        <w:t xml:space="preserve">An entity </w:t>
      </w:r>
      <w:r w:rsidR="00110D56" w:rsidRPr="00F02FBD">
        <w:rPr>
          <w:rFonts w:asciiTheme="minorHAnsi" w:hAnsiTheme="minorHAnsi" w:cstheme="minorHAnsi"/>
        </w:rPr>
        <w:t xml:space="preserve">registering in SAM.gov </w:t>
      </w:r>
      <w:r w:rsidRPr="00F02FBD">
        <w:rPr>
          <w:rFonts w:asciiTheme="minorHAnsi" w:hAnsiTheme="minorHAnsi" w:cstheme="minorHAnsi"/>
        </w:rPr>
        <w:t>is</w:t>
      </w:r>
      <w:r w:rsidR="00110D56" w:rsidRPr="00F02FBD">
        <w:rPr>
          <w:rFonts w:asciiTheme="minorHAnsi" w:hAnsiTheme="minorHAnsi" w:cstheme="minorHAnsi"/>
        </w:rPr>
        <w:t xml:space="preserve"> assigned a Unique Entity ID </w:t>
      </w:r>
      <w:r w:rsidR="0028207B" w:rsidRPr="00F02FBD">
        <w:rPr>
          <w:rFonts w:asciiTheme="minorHAnsi" w:hAnsiTheme="minorHAnsi" w:cstheme="minorHAnsi"/>
        </w:rPr>
        <w:t>(UEI)</w:t>
      </w:r>
      <w:r w:rsidR="00C44D56" w:rsidRPr="00F02FBD">
        <w:rPr>
          <w:rFonts w:asciiTheme="minorHAnsi" w:hAnsiTheme="minorHAnsi" w:cstheme="minorHAnsi"/>
        </w:rPr>
        <w:t xml:space="preserve"> </w:t>
      </w:r>
      <w:r w:rsidR="009E6670" w:rsidRPr="00F02FBD">
        <w:rPr>
          <w:rFonts w:asciiTheme="minorHAnsi" w:hAnsiTheme="minorHAnsi" w:cstheme="minorHAnsi"/>
        </w:rPr>
        <w:t xml:space="preserve">and </w:t>
      </w:r>
      <w:r w:rsidRPr="00F02FBD">
        <w:rPr>
          <w:rFonts w:asciiTheme="minorHAnsi" w:hAnsiTheme="minorHAnsi" w:cstheme="minorHAnsi"/>
        </w:rPr>
        <w:t>designates</w:t>
      </w:r>
      <w:r w:rsidR="009E6670" w:rsidRPr="00F02FBD">
        <w:rPr>
          <w:rFonts w:asciiTheme="minorHAnsi" w:hAnsiTheme="minorHAnsi" w:cstheme="minorHAnsi"/>
        </w:rPr>
        <w:t xml:space="preserve"> an </w:t>
      </w:r>
      <w:r w:rsidR="00B651CC" w:rsidRPr="00F02FBD">
        <w:rPr>
          <w:rFonts w:asciiTheme="minorHAnsi" w:hAnsiTheme="minorHAnsi" w:cstheme="minorHAnsi"/>
        </w:rPr>
        <w:t xml:space="preserve">Electronic Business Point of Contact (E-Biz POC) </w:t>
      </w:r>
      <w:r w:rsidR="00110D56" w:rsidRPr="00F02FBD">
        <w:rPr>
          <w:rFonts w:asciiTheme="minorHAnsi" w:hAnsiTheme="minorHAnsi" w:cstheme="minorHAnsi"/>
        </w:rPr>
        <w:t>as a part of the registration process</w:t>
      </w:r>
      <w:r w:rsidR="00110D56" w:rsidRPr="00F02FBD">
        <w:rPr>
          <w:rFonts w:asciiTheme="minorHAnsi" w:hAnsiTheme="minorHAnsi" w:cstheme="minorHAnsi"/>
          <w:b/>
          <w:bCs/>
        </w:rPr>
        <w:t>.</w:t>
      </w:r>
      <w:r w:rsidR="00AB6B7A" w:rsidRPr="00F02FBD">
        <w:rPr>
          <w:rFonts w:asciiTheme="minorHAnsi" w:hAnsiTheme="minorHAnsi" w:cstheme="minorHAnsi"/>
          <w:b/>
          <w:bCs/>
        </w:rPr>
        <w:t xml:space="preserve"> </w:t>
      </w:r>
      <w:r w:rsidR="003C1473" w:rsidRPr="00F02FBD">
        <w:rPr>
          <w:rFonts w:asciiTheme="minorHAnsi" w:hAnsiTheme="minorHAnsi" w:cstheme="minorHAnsi"/>
        </w:rPr>
        <w:t xml:space="preserve">The </w:t>
      </w:r>
      <w:r w:rsidR="00B651CC" w:rsidRPr="00F02FBD">
        <w:rPr>
          <w:rFonts w:asciiTheme="minorHAnsi" w:hAnsiTheme="minorHAnsi" w:cstheme="minorHAnsi"/>
        </w:rPr>
        <w:t>E-Biz POC</w:t>
      </w:r>
      <w:r w:rsidRPr="00F02FBD">
        <w:rPr>
          <w:rFonts w:asciiTheme="minorHAnsi" w:hAnsiTheme="minorHAnsi" w:cstheme="minorHAnsi"/>
          <w:b/>
          <w:bCs/>
        </w:rPr>
        <w:t xml:space="preserve"> </w:t>
      </w:r>
      <w:r w:rsidR="00D06D84" w:rsidRPr="00F02FBD">
        <w:rPr>
          <w:rFonts w:asciiTheme="minorHAnsi" w:hAnsiTheme="minorHAnsi" w:cstheme="minorHAnsi"/>
        </w:rPr>
        <w:t>has</w:t>
      </w:r>
      <w:r w:rsidR="00584397" w:rsidRPr="00F02FBD">
        <w:rPr>
          <w:rFonts w:asciiTheme="minorHAnsi" w:hAnsiTheme="minorHAnsi" w:cstheme="minorHAnsi"/>
        </w:rPr>
        <w:t xml:space="preserve"> </w:t>
      </w:r>
      <w:r w:rsidR="00D06D84" w:rsidRPr="00F02FBD">
        <w:rPr>
          <w:rFonts w:asciiTheme="minorHAnsi" w:hAnsiTheme="minorHAnsi" w:cstheme="minorHAnsi"/>
        </w:rPr>
        <w:t xml:space="preserve">the </w:t>
      </w:r>
      <w:r w:rsidR="00584397" w:rsidRPr="00F02FBD">
        <w:rPr>
          <w:rFonts w:asciiTheme="minorHAnsi" w:hAnsiTheme="minorHAnsi" w:cstheme="minorHAnsi"/>
        </w:rPr>
        <w:t>authority to act on the organization's behalf in matters related to the award and its administration.</w:t>
      </w:r>
    </w:p>
    <w:p w14:paraId="76BD78DD" w14:textId="77777777" w:rsidR="00281354" w:rsidRPr="0064545B" w:rsidRDefault="00281354" w:rsidP="004539F6">
      <w:pPr>
        <w:pStyle w:val="xmsonormal"/>
        <w:rPr>
          <w:rFonts w:asciiTheme="minorHAnsi" w:hAnsiTheme="minorHAnsi" w:cstheme="minorHAnsi"/>
          <w:sz w:val="12"/>
          <w:szCs w:val="12"/>
        </w:rPr>
      </w:pPr>
    </w:p>
    <w:p w14:paraId="76765953" w14:textId="3C119BD8" w:rsidR="00281354" w:rsidRPr="00F02FBD" w:rsidRDefault="00281354" w:rsidP="004539F6">
      <w:pPr>
        <w:pStyle w:val="xmsonormal"/>
        <w:rPr>
          <w:rFonts w:asciiTheme="minorHAnsi" w:hAnsiTheme="minorHAnsi" w:cstheme="minorHAnsi"/>
        </w:rPr>
      </w:pPr>
      <w:r w:rsidRPr="00F02FBD">
        <w:rPr>
          <w:rFonts w:asciiTheme="minorHAnsi" w:hAnsiTheme="minorHAnsi" w:cstheme="minorHAnsi"/>
        </w:rPr>
        <w:t xml:space="preserve">The </w:t>
      </w:r>
      <w:bookmarkStart w:id="0" w:name="_Hlk144459070"/>
      <w:r w:rsidR="00E94726" w:rsidRPr="00F02FBD">
        <w:rPr>
          <w:rFonts w:asciiTheme="minorHAnsi" w:hAnsiTheme="minorHAnsi" w:cstheme="minorHAnsi"/>
        </w:rPr>
        <w:t>Electronic Business Point of Contact (</w:t>
      </w:r>
      <w:bookmarkStart w:id="1" w:name="_Hlk144458880"/>
      <w:r w:rsidR="00E94726" w:rsidRPr="00F02FBD">
        <w:rPr>
          <w:rFonts w:asciiTheme="minorHAnsi" w:hAnsiTheme="minorHAnsi" w:cstheme="minorHAnsi"/>
        </w:rPr>
        <w:t>E-Biz POC</w:t>
      </w:r>
      <w:bookmarkEnd w:id="1"/>
      <w:r w:rsidR="00E94726" w:rsidRPr="00F02FBD">
        <w:rPr>
          <w:rFonts w:asciiTheme="minorHAnsi" w:hAnsiTheme="minorHAnsi" w:cstheme="minorHAnsi"/>
        </w:rPr>
        <w:t xml:space="preserve">) </w:t>
      </w:r>
      <w:bookmarkEnd w:id="0"/>
      <w:r w:rsidR="00A01445" w:rsidRPr="00F02FBD">
        <w:rPr>
          <w:rFonts w:asciiTheme="minorHAnsi" w:hAnsiTheme="minorHAnsi" w:cstheme="minorHAnsi"/>
        </w:rPr>
        <w:t xml:space="preserve">also acts as the </w:t>
      </w:r>
      <w:r w:rsidR="0012461C">
        <w:rPr>
          <w:rFonts w:asciiTheme="minorHAnsi" w:hAnsiTheme="minorHAnsi" w:cstheme="minorHAnsi"/>
        </w:rPr>
        <w:t>Authorized Organization Representative (</w:t>
      </w:r>
      <w:r w:rsidR="00E94726" w:rsidRPr="00F02FBD">
        <w:rPr>
          <w:rFonts w:asciiTheme="minorHAnsi" w:hAnsiTheme="minorHAnsi" w:cstheme="minorHAnsi"/>
        </w:rPr>
        <w:t>AOR</w:t>
      </w:r>
      <w:r w:rsidR="0012461C">
        <w:rPr>
          <w:rFonts w:asciiTheme="minorHAnsi" w:hAnsiTheme="minorHAnsi" w:cstheme="minorHAnsi"/>
        </w:rPr>
        <w:t>)</w:t>
      </w:r>
      <w:r w:rsidR="00E94726" w:rsidRPr="00F02FBD">
        <w:rPr>
          <w:rFonts w:asciiTheme="minorHAnsi" w:hAnsiTheme="minorHAnsi" w:cstheme="minorHAnsi"/>
        </w:rPr>
        <w:t xml:space="preserve"> </w:t>
      </w:r>
      <w:r w:rsidR="00E665EA" w:rsidRPr="00F02FBD">
        <w:rPr>
          <w:rFonts w:asciiTheme="minorHAnsi" w:hAnsiTheme="minorHAnsi" w:cstheme="minorHAnsi"/>
        </w:rPr>
        <w:t xml:space="preserve">in </w:t>
      </w:r>
      <w:r w:rsidR="00AA3DAA" w:rsidRPr="00F02FBD">
        <w:rPr>
          <w:rFonts w:asciiTheme="minorHAnsi" w:hAnsiTheme="minorHAnsi" w:cstheme="minorHAnsi"/>
        </w:rPr>
        <w:t>grants</w:t>
      </w:r>
      <w:r w:rsidR="00E665EA" w:rsidRPr="00F02FBD">
        <w:rPr>
          <w:rFonts w:asciiTheme="minorHAnsi" w:hAnsiTheme="minorHAnsi" w:cstheme="minorHAnsi"/>
        </w:rPr>
        <w:t>.gov</w:t>
      </w:r>
      <w:r w:rsidR="00E94726" w:rsidRPr="00F02FBD">
        <w:rPr>
          <w:rFonts w:asciiTheme="minorHAnsi" w:hAnsiTheme="minorHAnsi" w:cstheme="minorHAnsi"/>
        </w:rPr>
        <w:t>.</w:t>
      </w:r>
    </w:p>
    <w:p w14:paraId="15184370" w14:textId="77777777" w:rsidR="007C612F" w:rsidRPr="0064545B" w:rsidRDefault="007C612F" w:rsidP="007C612F">
      <w:pPr>
        <w:pStyle w:val="xmsonormal"/>
        <w:rPr>
          <w:rFonts w:asciiTheme="minorHAnsi" w:hAnsiTheme="minorHAnsi" w:cstheme="minorHAnsi"/>
          <w:sz w:val="12"/>
          <w:szCs w:val="12"/>
          <w:u w:val="single"/>
        </w:rPr>
      </w:pPr>
    </w:p>
    <w:p w14:paraId="7A59DA82" w14:textId="449A2175" w:rsidR="00EC0874" w:rsidRPr="00F02FBD" w:rsidRDefault="007C612F" w:rsidP="007C612F">
      <w:pPr>
        <w:pStyle w:val="xmsonormal"/>
        <w:rPr>
          <w:rFonts w:asciiTheme="minorHAnsi" w:hAnsiTheme="minorHAnsi" w:cstheme="minorHAnsi"/>
        </w:rPr>
      </w:pPr>
      <w:r w:rsidRPr="00F02FBD">
        <w:rPr>
          <w:rFonts w:asciiTheme="minorHAnsi" w:hAnsiTheme="minorHAnsi" w:cstheme="minorHAnsi"/>
          <w:b/>
          <w:bCs/>
          <w:u w:val="single"/>
        </w:rPr>
        <w:t>Grants</w:t>
      </w:r>
      <w:r w:rsidR="004539F6" w:rsidRPr="00F02FBD">
        <w:rPr>
          <w:rFonts w:asciiTheme="minorHAnsi" w:hAnsiTheme="minorHAnsi" w:cstheme="minorHAnsi"/>
          <w:b/>
          <w:bCs/>
          <w:u w:val="single"/>
        </w:rPr>
        <w:t>.gov</w:t>
      </w:r>
      <w:r w:rsidR="00E568A5" w:rsidRPr="00F02FBD">
        <w:rPr>
          <w:rFonts w:asciiTheme="minorHAnsi" w:hAnsiTheme="minorHAnsi" w:cstheme="minorHAnsi"/>
        </w:rPr>
        <w:t xml:space="preserve"> </w:t>
      </w:r>
      <w:r w:rsidR="004539F6" w:rsidRPr="00F02FBD">
        <w:rPr>
          <w:rFonts w:asciiTheme="minorHAnsi" w:hAnsiTheme="minorHAnsi" w:cstheme="minorHAnsi"/>
        </w:rPr>
        <w:t xml:space="preserve">is </w:t>
      </w:r>
      <w:r w:rsidR="00E568A5" w:rsidRPr="00F02FBD">
        <w:rPr>
          <w:rFonts w:asciiTheme="minorHAnsi" w:hAnsiTheme="minorHAnsi" w:cstheme="minorHAnsi"/>
        </w:rPr>
        <w:t>the federal</w:t>
      </w:r>
      <w:r w:rsidR="004539F6" w:rsidRPr="00F02FBD">
        <w:rPr>
          <w:rFonts w:asciiTheme="minorHAnsi" w:hAnsiTheme="minorHAnsi" w:cstheme="minorHAnsi"/>
        </w:rPr>
        <w:t xml:space="preserve"> system that provides a centralized location for grant seekers to find and apply for federal funding </w:t>
      </w:r>
      <w:r w:rsidR="00C86261" w:rsidRPr="00F02FBD">
        <w:rPr>
          <w:rFonts w:asciiTheme="minorHAnsi" w:hAnsiTheme="minorHAnsi" w:cstheme="minorHAnsi"/>
        </w:rPr>
        <w:t>opportunities.</w:t>
      </w:r>
      <w:r w:rsidR="00E665EA" w:rsidRPr="00F02FBD">
        <w:rPr>
          <w:rFonts w:asciiTheme="minorHAnsi" w:hAnsiTheme="minorHAnsi" w:cstheme="minorHAnsi"/>
        </w:rPr>
        <w:t xml:space="preserve"> All federal grants </w:t>
      </w:r>
      <w:r w:rsidR="00B53FB6" w:rsidRPr="00F02FBD">
        <w:rPr>
          <w:rFonts w:asciiTheme="minorHAnsi" w:hAnsiTheme="minorHAnsi" w:cstheme="minorHAnsi"/>
        </w:rPr>
        <w:t>must be</w:t>
      </w:r>
      <w:r w:rsidR="00E665EA" w:rsidRPr="00F02FBD">
        <w:rPr>
          <w:rFonts w:asciiTheme="minorHAnsi" w:hAnsiTheme="minorHAnsi" w:cstheme="minorHAnsi"/>
        </w:rPr>
        <w:t xml:space="preserve"> submitted </w:t>
      </w:r>
      <w:r w:rsidR="00B53FB6" w:rsidRPr="00F02FBD">
        <w:rPr>
          <w:rFonts w:asciiTheme="minorHAnsi" w:hAnsiTheme="minorHAnsi" w:cstheme="minorHAnsi"/>
        </w:rPr>
        <w:t>through</w:t>
      </w:r>
      <w:r w:rsidR="00C70383" w:rsidRPr="00F02FBD">
        <w:rPr>
          <w:rFonts w:asciiTheme="minorHAnsi" w:hAnsiTheme="minorHAnsi" w:cstheme="minorHAnsi"/>
        </w:rPr>
        <w:t xml:space="preserve"> grants.gov</w:t>
      </w:r>
      <w:r w:rsidR="00BA4BCE" w:rsidRPr="00F02FBD">
        <w:rPr>
          <w:rFonts w:asciiTheme="minorHAnsi" w:hAnsiTheme="minorHAnsi" w:cstheme="minorHAnsi"/>
        </w:rPr>
        <w:t xml:space="preserve"> in a system called </w:t>
      </w:r>
      <w:r w:rsidR="00C837E1" w:rsidRPr="00F02FBD">
        <w:rPr>
          <w:rFonts w:asciiTheme="minorHAnsi" w:hAnsiTheme="minorHAnsi" w:cstheme="minorHAnsi"/>
        </w:rPr>
        <w:t>Workspace</w:t>
      </w:r>
      <w:r w:rsidR="00C70383" w:rsidRPr="00F02FBD">
        <w:rPr>
          <w:rFonts w:asciiTheme="minorHAnsi" w:hAnsiTheme="minorHAnsi" w:cstheme="minorHAnsi"/>
        </w:rPr>
        <w:t>.</w:t>
      </w:r>
      <w:r w:rsidR="0024314D" w:rsidRPr="00F02FBD">
        <w:rPr>
          <w:rFonts w:asciiTheme="minorHAnsi" w:hAnsiTheme="minorHAnsi" w:cstheme="minorHAnsi"/>
        </w:rPr>
        <w:t xml:space="preserve"> </w:t>
      </w:r>
      <w:r w:rsidR="00751BC5" w:rsidRPr="00F02FBD">
        <w:rPr>
          <w:rFonts w:asciiTheme="minorHAnsi" w:hAnsiTheme="minorHAnsi" w:cstheme="minorHAnsi"/>
        </w:rPr>
        <w:t xml:space="preserve">Workspace is the </w:t>
      </w:r>
      <w:r w:rsidR="00EC0874" w:rsidRPr="00F02FBD">
        <w:rPr>
          <w:rFonts w:asciiTheme="minorHAnsi" w:hAnsiTheme="minorHAnsi" w:cstheme="minorHAnsi"/>
        </w:rPr>
        <w:t>place</w:t>
      </w:r>
      <w:r w:rsidR="00751BC5" w:rsidRPr="00F02FBD">
        <w:rPr>
          <w:rFonts w:asciiTheme="minorHAnsi" w:hAnsiTheme="minorHAnsi" w:cstheme="minorHAnsi"/>
        </w:rPr>
        <w:t xml:space="preserve"> for organizations to apply for grants </w:t>
      </w:r>
      <w:r w:rsidR="00EC0874" w:rsidRPr="00F02FBD">
        <w:rPr>
          <w:rFonts w:asciiTheme="minorHAnsi" w:hAnsiTheme="minorHAnsi" w:cstheme="minorHAnsi"/>
        </w:rPr>
        <w:t xml:space="preserve">and </w:t>
      </w:r>
      <w:r w:rsidR="00751BC5" w:rsidRPr="00F02FBD">
        <w:rPr>
          <w:rFonts w:asciiTheme="minorHAnsi" w:hAnsiTheme="minorHAnsi" w:cstheme="minorHAnsi"/>
        </w:rPr>
        <w:t>allows a grant team to simultaneously access and edit different forms within an application.</w:t>
      </w:r>
    </w:p>
    <w:p w14:paraId="51DE66FC" w14:textId="77777777" w:rsidR="00EC0874" w:rsidRPr="0064545B" w:rsidRDefault="00EC0874" w:rsidP="007C612F">
      <w:pPr>
        <w:pStyle w:val="xmsonormal"/>
        <w:rPr>
          <w:rFonts w:asciiTheme="minorHAnsi" w:hAnsiTheme="minorHAnsi" w:cstheme="minorHAnsi"/>
          <w:sz w:val="12"/>
          <w:szCs w:val="12"/>
        </w:rPr>
      </w:pPr>
    </w:p>
    <w:p w14:paraId="1990D5FB" w14:textId="3C2456C2" w:rsidR="004539F6" w:rsidRPr="00F02FBD" w:rsidRDefault="0024314D" w:rsidP="007C612F">
      <w:pPr>
        <w:pStyle w:val="xmsonormal"/>
        <w:rPr>
          <w:rFonts w:asciiTheme="minorHAnsi" w:hAnsiTheme="minorHAnsi" w:cstheme="minorHAnsi"/>
        </w:rPr>
      </w:pPr>
      <w:r w:rsidRPr="00F02FBD">
        <w:rPr>
          <w:rFonts w:asciiTheme="minorHAnsi" w:hAnsiTheme="minorHAnsi" w:cstheme="minorHAnsi"/>
        </w:rPr>
        <w:t>The Sam.gov E-Biz POC</w:t>
      </w:r>
      <w:r w:rsidR="00C837E1" w:rsidRPr="00F02FBD">
        <w:rPr>
          <w:rFonts w:asciiTheme="minorHAnsi" w:hAnsiTheme="minorHAnsi" w:cstheme="minorHAnsi"/>
        </w:rPr>
        <w:t xml:space="preserve">/AOR </w:t>
      </w:r>
      <w:r w:rsidR="00CF299B" w:rsidRPr="00F02FBD">
        <w:rPr>
          <w:rFonts w:asciiTheme="minorHAnsi" w:hAnsiTheme="minorHAnsi" w:cstheme="minorHAnsi"/>
        </w:rPr>
        <w:t>is the only</w:t>
      </w:r>
      <w:r w:rsidR="00385CD2">
        <w:rPr>
          <w:rFonts w:asciiTheme="minorHAnsi" w:hAnsiTheme="minorHAnsi" w:cstheme="minorHAnsi"/>
        </w:rPr>
        <w:t xml:space="preserve"> person</w:t>
      </w:r>
      <w:r w:rsidR="00285C0E" w:rsidRPr="00F02FBD">
        <w:rPr>
          <w:rFonts w:asciiTheme="minorHAnsi" w:hAnsiTheme="minorHAnsi" w:cstheme="minorHAnsi"/>
        </w:rPr>
        <w:t xml:space="preserve"> who can</w:t>
      </w:r>
      <w:r w:rsidR="005C2333" w:rsidRPr="00F02FBD">
        <w:rPr>
          <w:rFonts w:asciiTheme="minorHAnsi" w:hAnsiTheme="minorHAnsi" w:cstheme="minorHAnsi"/>
        </w:rPr>
        <w:t xml:space="preserve"> assign </w:t>
      </w:r>
      <w:r w:rsidR="00BD23DF" w:rsidRPr="00F02FBD">
        <w:rPr>
          <w:rFonts w:asciiTheme="minorHAnsi" w:hAnsiTheme="minorHAnsi" w:cstheme="minorHAnsi"/>
        </w:rPr>
        <w:t xml:space="preserve">their </w:t>
      </w:r>
      <w:r w:rsidR="00A226A5" w:rsidRPr="00F02FBD">
        <w:rPr>
          <w:rFonts w:asciiTheme="minorHAnsi" w:hAnsiTheme="minorHAnsi" w:cstheme="minorHAnsi"/>
        </w:rPr>
        <w:t>organization</w:t>
      </w:r>
      <w:r w:rsidR="00BD23DF" w:rsidRPr="00F02FBD">
        <w:rPr>
          <w:rFonts w:asciiTheme="minorHAnsi" w:hAnsiTheme="minorHAnsi" w:cstheme="minorHAnsi"/>
        </w:rPr>
        <w:t>’s</w:t>
      </w:r>
      <w:r w:rsidR="00A226A5" w:rsidRPr="00F02FBD">
        <w:rPr>
          <w:rFonts w:asciiTheme="minorHAnsi" w:hAnsiTheme="minorHAnsi" w:cstheme="minorHAnsi"/>
        </w:rPr>
        <w:t xml:space="preserve"> staff </w:t>
      </w:r>
      <w:r w:rsidR="005C2333" w:rsidRPr="00F02FBD">
        <w:rPr>
          <w:rFonts w:asciiTheme="minorHAnsi" w:hAnsiTheme="minorHAnsi" w:cstheme="minorHAnsi"/>
        </w:rPr>
        <w:t>user</w:t>
      </w:r>
      <w:r w:rsidR="00BB39AE" w:rsidRPr="00F02FBD">
        <w:rPr>
          <w:rFonts w:asciiTheme="minorHAnsi" w:hAnsiTheme="minorHAnsi" w:cstheme="minorHAnsi"/>
        </w:rPr>
        <w:t>s</w:t>
      </w:r>
      <w:r w:rsidR="005C2333" w:rsidRPr="00F02FBD">
        <w:rPr>
          <w:rFonts w:asciiTheme="minorHAnsi" w:hAnsiTheme="minorHAnsi" w:cstheme="minorHAnsi"/>
        </w:rPr>
        <w:t xml:space="preserve"> </w:t>
      </w:r>
      <w:r w:rsidR="00BB39AE" w:rsidRPr="00F02FBD">
        <w:rPr>
          <w:rFonts w:asciiTheme="minorHAnsi" w:hAnsiTheme="minorHAnsi" w:cstheme="minorHAnsi"/>
        </w:rPr>
        <w:t xml:space="preserve">roles </w:t>
      </w:r>
      <w:r w:rsidR="00BD23DF" w:rsidRPr="00F02FBD">
        <w:rPr>
          <w:rFonts w:asciiTheme="minorHAnsi" w:hAnsiTheme="minorHAnsi" w:cstheme="minorHAnsi"/>
        </w:rPr>
        <w:t xml:space="preserve">that enable them to </w:t>
      </w:r>
      <w:r w:rsidR="00F24481" w:rsidRPr="00F02FBD">
        <w:rPr>
          <w:rFonts w:asciiTheme="minorHAnsi" w:hAnsiTheme="minorHAnsi" w:cstheme="minorHAnsi"/>
        </w:rPr>
        <w:t>work on application</w:t>
      </w:r>
      <w:r w:rsidR="008927C7" w:rsidRPr="00F02FBD">
        <w:rPr>
          <w:rFonts w:asciiTheme="minorHAnsi" w:hAnsiTheme="minorHAnsi" w:cstheme="minorHAnsi"/>
        </w:rPr>
        <w:t>s</w:t>
      </w:r>
      <w:r w:rsidR="00F24481" w:rsidRPr="00F02FBD">
        <w:rPr>
          <w:rFonts w:asciiTheme="minorHAnsi" w:hAnsiTheme="minorHAnsi" w:cstheme="minorHAnsi"/>
        </w:rPr>
        <w:t xml:space="preserve"> in</w:t>
      </w:r>
      <w:r w:rsidR="00490D6A" w:rsidRPr="00F02FBD">
        <w:rPr>
          <w:rFonts w:asciiTheme="minorHAnsi" w:hAnsiTheme="minorHAnsi" w:cstheme="minorHAnsi"/>
        </w:rPr>
        <w:t xml:space="preserve"> Workspace.</w:t>
      </w:r>
      <w:r w:rsidR="00CC2D26" w:rsidRPr="00F02FBD">
        <w:rPr>
          <w:rFonts w:asciiTheme="minorHAnsi" w:hAnsiTheme="minorHAnsi" w:cstheme="minorHAnsi"/>
        </w:rPr>
        <w:t xml:space="preserve"> </w:t>
      </w:r>
    </w:p>
    <w:p w14:paraId="3D454504" w14:textId="77777777" w:rsidR="0064545B" w:rsidRPr="0064545B" w:rsidRDefault="0064545B" w:rsidP="0064545B">
      <w:pPr>
        <w:spacing w:after="0" w:line="240" w:lineRule="auto"/>
        <w:outlineLvl w:val="3"/>
        <w:rPr>
          <w:rFonts w:eastAsia="Times New Roman" w:cstheme="minorHAnsi"/>
          <w:b/>
          <w:bCs/>
          <w:color w:val="000000"/>
          <w:sz w:val="12"/>
          <w:szCs w:val="12"/>
        </w:rPr>
      </w:pPr>
    </w:p>
    <w:p w14:paraId="78444C5F" w14:textId="77777777" w:rsidR="004539F6" w:rsidRPr="00F02FBD" w:rsidRDefault="004539F6" w:rsidP="00E604AC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3F57A6"/>
          <w:sz w:val="36"/>
          <w:szCs w:val="36"/>
          <w:u w:val="single"/>
        </w:rPr>
      </w:pPr>
    </w:p>
    <w:p w14:paraId="227B851B" w14:textId="3009BD25" w:rsidR="004539F6" w:rsidRPr="00F02FBD" w:rsidRDefault="008927C7" w:rsidP="006F40BC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3F57A6"/>
          <w:sz w:val="28"/>
          <w:szCs w:val="28"/>
          <w:u w:val="single"/>
        </w:rPr>
      </w:pPr>
      <w:r w:rsidRPr="00F02FBD">
        <w:rPr>
          <w:rFonts w:eastAsia="Times New Roman" w:cstheme="minorHAnsi"/>
          <w:b/>
          <w:bCs/>
          <w:color w:val="3F57A6"/>
          <w:sz w:val="28"/>
          <w:szCs w:val="28"/>
          <w:u w:val="single"/>
        </w:rPr>
        <w:t xml:space="preserve">PCCD </w:t>
      </w:r>
      <w:r w:rsidR="006F40BC" w:rsidRPr="00F02FBD">
        <w:rPr>
          <w:rFonts w:eastAsia="Times New Roman" w:cstheme="minorHAnsi"/>
          <w:b/>
          <w:bCs/>
          <w:color w:val="3F57A6"/>
          <w:sz w:val="28"/>
          <w:szCs w:val="28"/>
          <w:u w:val="single"/>
        </w:rPr>
        <w:t>SAM.GOV Registration Information</w:t>
      </w:r>
    </w:p>
    <w:p w14:paraId="22B5509F" w14:textId="77777777" w:rsidR="00B35AD0" w:rsidRPr="00F02FBD" w:rsidRDefault="00B35AD0" w:rsidP="006F40BC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3F57A6"/>
          <w:sz w:val="28"/>
          <w:szCs w:val="28"/>
          <w:u w:val="single"/>
        </w:rPr>
      </w:pPr>
    </w:p>
    <w:p w14:paraId="1374BA0D" w14:textId="77777777" w:rsidR="006F40BC" w:rsidRPr="00F02FBD" w:rsidRDefault="006F40BC" w:rsidP="00E604AC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3F57A6"/>
          <w:sz w:val="12"/>
          <w:szCs w:val="1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35AD0" w:rsidRPr="00F02FBD" w14:paraId="66E320BA" w14:textId="77777777" w:rsidTr="00B35AD0">
        <w:tc>
          <w:tcPr>
            <w:tcW w:w="4675" w:type="dxa"/>
          </w:tcPr>
          <w:p w14:paraId="7A1C6B84" w14:textId="77777777" w:rsidR="00B35AD0" w:rsidRPr="00F02FBD" w:rsidRDefault="00B35AD0" w:rsidP="00B35AD0">
            <w:pPr>
              <w:shd w:val="clear" w:color="auto" w:fill="FFFFFF"/>
              <w:outlineLvl w:val="1"/>
              <w:rPr>
                <w:rFonts w:eastAsia="Times New Roman" w:cstheme="minorHAnsi"/>
                <w:b/>
                <w:bCs/>
                <w:color w:val="3F57A6"/>
                <w:sz w:val="24"/>
                <w:szCs w:val="24"/>
                <w:u w:val="single"/>
              </w:rPr>
            </w:pPr>
            <w:r w:rsidRPr="00F02FBD">
              <w:rPr>
                <w:rFonts w:eastAsia="Times New Roman" w:cstheme="minorHAnsi"/>
                <w:b/>
                <w:bCs/>
                <w:color w:val="3F57A6"/>
                <w:sz w:val="24"/>
                <w:szCs w:val="24"/>
                <w:u w:val="single"/>
              </w:rPr>
              <w:t>Alameda</w:t>
            </w:r>
          </w:p>
          <w:p w14:paraId="2F559446" w14:textId="77777777" w:rsidR="00B35AD0" w:rsidRPr="00F02FBD" w:rsidRDefault="00B35AD0" w:rsidP="00B35AD0">
            <w:pPr>
              <w:shd w:val="clear" w:color="auto" w:fill="FFFFFF"/>
              <w:rPr>
                <w:rFonts w:eastAsia="Times New Roman" w:cstheme="minorHAnsi"/>
                <w:color w:val="2E2E2A"/>
                <w:sz w:val="21"/>
                <w:szCs w:val="21"/>
              </w:rPr>
            </w:pPr>
            <w:r w:rsidRPr="00F02FBD">
              <w:rPr>
                <w:rFonts w:eastAsia="Times New Roman" w:cstheme="minorHAnsi"/>
                <w:color w:val="2E2E2A"/>
                <w:sz w:val="21"/>
                <w:szCs w:val="21"/>
                <w:u w:val="single"/>
              </w:rPr>
              <w:t>Unique Entity ID:</w:t>
            </w:r>
            <w:r w:rsidRPr="00F02FBD">
              <w:rPr>
                <w:rFonts w:eastAsia="Times New Roman" w:cstheme="minorHAnsi"/>
                <w:color w:val="2E2E2A"/>
                <w:sz w:val="21"/>
                <w:szCs w:val="21"/>
              </w:rPr>
              <w:t xml:space="preserve"> FJHQEGJK44L7</w:t>
            </w:r>
          </w:p>
          <w:p w14:paraId="01261BDF" w14:textId="77777777" w:rsidR="00B35AD0" w:rsidRPr="00F02FBD" w:rsidRDefault="00B35AD0" w:rsidP="00B35AD0">
            <w:pPr>
              <w:shd w:val="clear" w:color="auto" w:fill="FFFFFF"/>
              <w:rPr>
                <w:rFonts w:eastAsia="Times New Roman" w:cstheme="minorHAnsi"/>
                <w:color w:val="2E2E2A"/>
                <w:sz w:val="21"/>
                <w:szCs w:val="21"/>
              </w:rPr>
            </w:pPr>
            <w:r w:rsidRPr="00F02FBD">
              <w:rPr>
                <w:rFonts w:eastAsia="Times New Roman" w:cstheme="minorHAnsi"/>
                <w:color w:val="2E2E2A"/>
                <w:sz w:val="21"/>
                <w:szCs w:val="21"/>
                <w:u w:val="single"/>
              </w:rPr>
              <w:t>CAGE Code:</w:t>
            </w:r>
            <w:r w:rsidRPr="00F02FBD">
              <w:rPr>
                <w:rFonts w:eastAsia="Times New Roman" w:cstheme="minorHAnsi"/>
                <w:color w:val="2E2E2A"/>
                <w:sz w:val="21"/>
                <w:szCs w:val="21"/>
              </w:rPr>
              <w:t xml:space="preserve"> 5CCQ0</w:t>
            </w:r>
          </w:p>
          <w:p w14:paraId="2E07F6B4" w14:textId="77777777" w:rsidR="00B35AD0" w:rsidRPr="00F02FBD" w:rsidRDefault="00B35AD0" w:rsidP="00B35AD0">
            <w:pPr>
              <w:shd w:val="clear" w:color="auto" w:fill="FFFFFF"/>
              <w:rPr>
                <w:rFonts w:eastAsia="Times New Roman" w:cstheme="minorHAnsi"/>
                <w:color w:val="2E2E2A"/>
                <w:sz w:val="21"/>
                <w:szCs w:val="21"/>
              </w:rPr>
            </w:pPr>
            <w:r w:rsidRPr="00F02FBD">
              <w:rPr>
                <w:rFonts w:eastAsia="Times New Roman" w:cstheme="minorHAnsi"/>
                <w:color w:val="2E2E2A"/>
                <w:sz w:val="21"/>
                <w:szCs w:val="21"/>
                <w:u w:val="single"/>
              </w:rPr>
              <w:t>Expiration Date:</w:t>
            </w:r>
            <w:r w:rsidRPr="00F02FBD">
              <w:rPr>
                <w:rFonts w:eastAsia="Times New Roman" w:cstheme="minorHAnsi"/>
                <w:color w:val="2E2E2A"/>
                <w:sz w:val="21"/>
                <w:szCs w:val="21"/>
              </w:rPr>
              <w:t xml:space="preserve"> Mar 6, 2024</w:t>
            </w:r>
          </w:p>
          <w:p w14:paraId="0290362E" w14:textId="77777777" w:rsidR="00B35AD0" w:rsidRPr="00F02FBD" w:rsidRDefault="00B35AD0" w:rsidP="00B35AD0">
            <w:pPr>
              <w:shd w:val="clear" w:color="auto" w:fill="FFFFFF"/>
              <w:rPr>
                <w:rFonts w:eastAsia="Times New Roman" w:cstheme="minorHAnsi"/>
                <w:color w:val="2E2E2A"/>
                <w:sz w:val="21"/>
                <w:szCs w:val="21"/>
              </w:rPr>
            </w:pPr>
            <w:bookmarkStart w:id="2" w:name="_Hlk144454972"/>
            <w:r w:rsidRPr="00F02FBD">
              <w:rPr>
                <w:rFonts w:eastAsia="Times New Roman" w:cstheme="minorHAnsi"/>
                <w:color w:val="2E2E2A"/>
                <w:sz w:val="21"/>
                <w:szCs w:val="21"/>
                <w:u w:val="single"/>
              </w:rPr>
              <w:t>Electronic Business:</w:t>
            </w:r>
            <w:r w:rsidRPr="00F02FBD">
              <w:rPr>
                <w:rFonts w:eastAsia="Times New Roman" w:cstheme="minorHAnsi"/>
                <w:color w:val="2E2E2A"/>
                <w:sz w:val="21"/>
                <w:szCs w:val="21"/>
              </w:rPr>
              <w:t xml:space="preserve"> </w:t>
            </w:r>
            <w:bookmarkEnd w:id="2"/>
            <w:r w:rsidRPr="00F02FBD">
              <w:rPr>
                <w:rFonts w:eastAsia="Times New Roman" w:cstheme="minorHAnsi"/>
                <w:color w:val="2E2E2A"/>
                <w:sz w:val="21"/>
                <w:szCs w:val="21"/>
              </w:rPr>
              <w:t>Diana Bajrami, President</w:t>
            </w:r>
          </w:p>
          <w:p w14:paraId="03375C9E" w14:textId="43D61B64" w:rsidR="00B35AD0" w:rsidRPr="00F02FBD" w:rsidRDefault="00B35AD0" w:rsidP="00B35AD0">
            <w:pPr>
              <w:shd w:val="clear" w:color="auto" w:fill="FFFFFF"/>
              <w:rPr>
                <w:rFonts w:eastAsia="Times New Roman" w:cstheme="minorHAnsi"/>
                <w:color w:val="21212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7B750F2" w14:textId="77777777" w:rsidR="00B35AD0" w:rsidRPr="00F02FBD" w:rsidRDefault="00B35AD0" w:rsidP="00B35AD0">
            <w:pPr>
              <w:shd w:val="clear" w:color="auto" w:fill="FFFFFF"/>
              <w:outlineLvl w:val="1"/>
              <w:rPr>
                <w:rFonts w:eastAsia="Times New Roman" w:cstheme="minorHAnsi"/>
                <w:b/>
                <w:bCs/>
                <w:color w:val="3F57A6"/>
                <w:sz w:val="24"/>
                <w:szCs w:val="24"/>
                <w:u w:val="single"/>
              </w:rPr>
            </w:pPr>
            <w:r w:rsidRPr="00F02FBD">
              <w:rPr>
                <w:rFonts w:eastAsia="Times New Roman" w:cstheme="minorHAnsi"/>
                <w:b/>
                <w:bCs/>
                <w:color w:val="3F57A6"/>
                <w:sz w:val="24"/>
                <w:szCs w:val="24"/>
                <w:u w:val="single"/>
              </w:rPr>
              <w:t>Merritt</w:t>
            </w:r>
          </w:p>
          <w:p w14:paraId="4EA948F4" w14:textId="77777777" w:rsidR="00B35AD0" w:rsidRPr="00F02FBD" w:rsidRDefault="00B35AD0" w:rsidP="00B35AD0">
            <w:pPr>
              <w:shd w:val="clear" w:color="auto" w:fill="FFFFFF"/>
              <w:rPr>
                <w:rFonts w:eastAsia="Times New Roman" w:cstheme="minorHAnsi"/>
                <w:color w:val="2E2E2A"/>
                <w:sz w:val="21"/>
                <w:szCs w:val="21"/>
                <w:u w:val="single"/>
              </w:rPr>
            </w:pPr>
            <w:r w:rsidRPr="00F02FBD">
              <w:rPr>
                <w:rFonts w:eastAsia="Times New Roman" w:cstheme="minorHAnsi"/>
                <w:color w:val="2E2E2A"/>
                <w:sz w:val="21"/>
                <w:szCs w:val="21"/>
                <w:u w:val="single"/>
              </w:rPr>
              <w:t xml:space="preserve">Unique Entity ID: </w:t>
            </w:r>
            <w:r w:rsidRPr="00F02FBD">
              <w:rPr>
                <w:rFonts w:eastAsia="Times New Roman" w:cstheme="minorHAnsi"/>
                <w:color w:val="2E2E2A"/>
                <w:sz w:val="21"/>
                <w:szCs w:val="21"/>
              </w:rPr>
              <w:t>DSLHRLFLNN89</w:t>
            </w:r>
          </w:p>
          <w:p w14:paraId="4F6087FD" w14:textId="77777777" w:rsidR="00B35AD0" w:rsidRPr="00F02FBD" w:rsidRDefault="00B35AD0" w:rsidP="00B35AD0">
            <w:pPr>
              <w:shd w:val="clear" w:color="auto" w:fill="FFFFFF"/>
              <w:rPr>
                <w:rFonts w:eastAsia="Times New Roman" w:cstheme="minorHAnsi"/>
                <w:color w:val="2E2E2A"/>
                <w:sz w:val="21"/>
                <w:szCs w:val="21"/>
                <w:u w:val="single"/>
              </w:rPr>
            </w:pPr>
            <w:r w:rsidRPr="00F02FBD">
              <w:rPr>
                <w:rFonts w:eastAsia="Times New Roman" w:cstheme="minorHAnsi"/>
                <w:color w:val="2E2E2A"/>
                <w:sz w:val="21"/>
                <w:szCs w:val="21"/>
                <w:u w:val="single"/>
              </w:rPr>
              <w:t xml:space="preserve">CAGE Code: </w:t>
            </w:r>
            <w:r w:rsidRPr="00F02FBD">
              <w:rPr>
                <w:rFonts w:eastAsia="Times New Roman" w:cstheme="minorHAnsi"/>
                <w:color w:val="2E2E2A"/>
                <w:sz w:val="21"/>
                <w:szCs w:val="21"/>
              </w:rPr>
              <w:t>4BU06</w:t>
            </w:r>
          </w:p>
          <w:p w14:paraId="454DDC76" w14:textId="77777777" w:rsidR="00B35AD0" w:rsidRPr="00F02FBD" w:rsidRDefault="00B35AD0" w:rsidP="00B35AD0">
            <w:pPr>
              <w:shd w:val="clear" w:color="auto" w:fill="FFFFFF"/>
              <w:rPr>
                <w:rFonts w:eastAsia="Times New Roman" w:cstheme="minorHAnsi"/>
                <w:color w:val="2E2E2A"/>
                <w:sz w:val="21"/>
                <w:szCs w:val="21"/>
              </w:rPr>
            </w:pPr>
            <w:r w:rsidRPr="00F02FBD">
              <w:rPr>
                <w:rFonts w:eastAsia="Times New Roman" w:cstheme="minorHAnsi"/>
                <w:color w:val="2E2E2A"/>
                <w:sz w:val="21"/>
                <w:szCs w:val="21"/>
                <w:u w:val="single"/>
              </w:rPr>
              <w:t xml:space="preserve">Expiration Date: </w:t>
            </w:r>
            <w:r w:rsidRPr="00F02FBD">
              <w:rPr>
                <w:rFonts w:eastAsia="Times New Roman" w:cstheme="minorHAnsi"/>
                <w:color w:val="2E2E2A"/>
                <w:sz w:val="21"/>
                <w:szCs w:val="21"/>
              </w:rPr>
              <w:t>Jan 17, 2024</w:t>
            </w:r>
          </w:p>
          <w:p w14:paraId="570F75C1" w14:textId="77777777" w:rsidR="00B35AD0" w:rsidRPr="00F02FBD" w:rsidRDefault="00B35AD0" w:rsidP="00B35AD0">
            <w:pPr>
              <w:shd w:val="clear" w:color="auto" w:fill="FFFFFF"/>
              <w:rPr>
                <w:rFonts w:eastAsia="Times New Roman" w:cstheme="minorHAnsi"/>
                <w:color w:val="2E2E2A"/>
                <w:sz w:val="21"/>
                <w:szCs w:val="21"/>
                <w:u w:val="single"/>
              </w:rPr>
            </w:pPr>
            <w:r w:rsidRPr="00F02FBD">
              <w:rPr>
                <w:rFonts w:eastAsia="Times New Roman" w:cstheme="minorHAnsi"/>
                <w:color w:val="2E2E2A"/>
                <w:sz w:val="21"/>
                <w:szCs w:val="21"/>
                <w:u w:val="single"/>
              </w:rPr>
              <w:t xml:space="preserve">Electronic Business POC: </w:t>
            </w:r>
            <w:r w:rsidRPr="00F02FBD">
              <w:rPr>
                <w:rFonts w:eastAsia="Times New Roman" w:cstheme="minorHAnsi"/>
                <w:color w:val="2E2E2A"/>
                <w:sz w:val="21"/>
                <w:szCs w:val="21"/>
              </w:rPr>
              <w:t>Lilian Pires</w:t>
            </w:r>
          </w:p>
          <w:p w14:paraId="7DE8CBE6" w14:textId="461FF31E" w:rsidR="00B35AD0" w:rsidRPr="00F02FBD" w:rsidRDefault="00B35AD0" w:rsidP="00B35AD0">
            <w:pPr>
              <w:shd w:val="clear" w:color="auto" w:fill="FFFFFF"/>
              <w:rPr>
                <w:rFonts w:eastAsia="Times New Roman" w:cstheme="minorHAnsi"/>
                <w:b/>
                <w:bCs/>
                <w:color w:val="3F57A6"/>
                <w:sz w:val="24"/>
                <w:szCs w:val="24"/>
                <w:u w:val="single"/>
              </w:rPr>
            </w:pPr>
          </w:p>
        </w:tc>
      </w:tr>
      <w:tr w:rsidR="00B35AD0" w:rsidRPr="00F02FBD" w14:paraId="0A17BE37" w14:textId="77777777" w:rsidTr="00B35AD0">
        <w:tc>
          <w:tcPr>
            <w:tcW w:w="4675" w:type="dxa"/>
          </w:tcPr>
          <w:p w14:paraId="52BE940C" w14:textId="77777777" w:rsidR="00B35AD0" w:rsidRPr="00F02FBD" w:rsidRDefault="00B35AD0" w:rsidP="00B35AD0">
            <w:pPr>
              <w:shd w:val="clear" w:color="auto" w:fill="FFFFFF"/>
              <w:outlineLvl w:val="1"/>
              <w:rPr>
                <w:rFonts w:eastAsia="Times New Roman" w:cstheme="minorHAnsi"/>
                <w:b/>
                <w:bCs/>
                <w:color w:val="3F57A6"/>
                <w:sz w:val="24"/>
                <w:szCs w:val="24"/>
                <w:u w:val="single"/>
              </w:rPr>
            </w:pPr>
            <w:r w:rsidRPr="00F02FBD">
              <w:rPr>
                <w:rFonts w:eastAsia="Times New Roman" w:cstheme="minorHAnsi"/>
                <w:b/>
                <w:bCs/>
                <w:color w:val="3F57A6"/>
                <w:sz w:val="24"/>
                <w:szCs w:val="24"/>
                <w:u w:val="single"/>
              </w:rPr>
              <w:t>Berkeley</w:t>
            </w:r>
          </w:p>
          <w:p w14:paraId="74427B81" w14:textId="77777777" w:rsidR="00B35AD0" w:rsidRPr="00F02FBD" w:rsidRDefault="00B35AD0" w:rsidP="00B35AD0">
            <w:pPr>
              <w:shd w:val="clear" w:color="auto" w:fill="FFFFFF"/>
              <w:rPr>
                <w:rFonts w:eastAsia="Times New Roman" w:cstheme="minorHAnsi"/>
                <w:color w:val="2E2E2A"/>
                <w:sz w:val="21"/>
                <w:szCs w:val="21"/>
              </w:rPr>
            </w:pPr>
            <w:r w:rsidRPr="00F02FBD">
              <w:rPr>
                <w:rFonts w:eastAsia="Times New Roman" w:cstheme="minorHAnsi"/>
                <w:color w:val="2E2E2A"/>
                <w:sz w:val="21"/>
                <w:szCs w:val="21"/>
                <w:u w:val="single"/>
              </w:rPr>
              <w:t>Unique Entity ID:</w:t>
            </w:r>
            <w:r w:rsidRPr="00F02FBD">
              <w:rPr>
                <w:rFonts w:eastAsia="Times New Roman" w:cstheme="minorHAnsi"/>
                <w:color w:val="2E2E2A"/>
                <w:sz w:val="21"/>
                <w:szCs w:val="21"/>
              </w:rPr>
              <w:t xml:space="preserve"> L9LDW5GZ3LP5</w:t>
            </w:r>
          </w:p>
          <w:p w14:paraId="3588FA53" w14:textId="77777777" w:rsidR="00B35AD0" w:rsidRPr="00F02FBD" w:rsidRDefault="00B35AD0" w:rsidP="00B35AD0">
            <w:pPr>
              <w:shd w:val="clear" w:color="auto" w:fill="FFFFFF"/>
              <w:rPr>
                <w:rFonts w:eastAsia="Times New Roman" w:cstheme="minorHAnsi"/>
                <w:color w:val="2E2E2A"/>
                <w:sz w:val="21"/>
                <w:szCs w:val="21"/>
              </w:rPr>
            </w:pPr>
            <w:r w:rsidRPr="00F02FBD">
              <w:rPr>
                <w:rFonts w:eastAsia="Times New Roman" w:cstheme="minorHAnsi"/>
                <w:color w:val="2E2E2A"/>
                <w:sz w:val="21"/>
                <w:szCs w:val="21"/>
                <w:u w:val="single"/>
              </w:rPr>
              <w:t>CAGE Code</w:t>
            </w:r>
            <w:r w:rsidRPr="00F02FBD">
              <w:rPr>
                <w:rFonts w:eastAsia="Times New Roman" w:cstheme="minorHAnsi"/>
                <w:color w:val="2E2E2A"/>
                <w:sz w:val="21"/>
                <w:szCs w:val="21"/>
              </w:rPr>
              <w:t>: 539E7</w:t>
            </w:r>
          </w:p>
          <w:p w14:paraId="62F822BC" w14:textId="77777777" w:rsidR="00B35AD0" w:rsidRPr="00F02FBD" w:rsidRDefault="00B35AD0" w:rsidP="00B35AD0">
            <w:pPr>
              <w:shd w:val="clear" w:color="auto" w:fill="FFFFFF"/>
              <w:rPr>
                <w:rFonts w:eastAsia="Times New Roman" w:cstheme="minorHAnsi"/>
                <w:color w:val="2E2E2A"/>
                <w:sz w:val="21"/>
                <w:szCs w:val="21"/>
              </w:rPr>
            </w:pPr>
            <w:r w:rsidRPr="00F02FBD">
              <w:rPr>
                <w:rFonts w:eastAsia="Times New Roman" w:cstheme="minorHAnsi"/>
                <w:color w:val="2E2E2A"/>
                <w:sz w:val="21"/>
                <w:szCs w:val="21"/>
                <w:u w:val="single"/>
              </w:rPr>
              <w:t>Expiration Date:</w:t>
            </w:r>
            <w:r w:rsidRPr="00F02FBD">
              <w:rPr>
                <w:rFonts w:eastAsia="Times New Roman" w:cstheme="minorHAnsi"/>
                <w:color w:val="2E2E2A"/>
                <w:sz w:val="21"/>
                <w:szCs w:val="21"/>
              </w:rPr>
              <w:t xml:space="preserve"> Jan 30, 2024</w:t>
            </w:r>
          </w:p>
          <w:p w14:paraId="326B7F2D" w14:textId="6459654E" w:rsidR="00B35AD0" w:rsidRPr="00F02FBD" w:rsidRDefault="00B35AD0" w:rsidP="00B35AD0">
            <w:pPr>
              <w:shd w:val="clear" w:color="auto" w:fill="FFFFFF"/>
              <w:rPr>
                <w:rFonts w:eastAsia="Times New Roman" w:cstheme="minorHAnsi"/>
                <w:b/>
                <w:bCs/>
                <w:color w:val="3F57A6"/>
                <w:sz w:val="24"/>
                <w:szCs w:val="24"/>
                <w:u w:val="single"/>
              </w:rPr>
            </w:pPr>
            <w:r w:rsidRPr="00F02FBD">
              <w:rPr>
                <w:rFonts w:eastAsia="Times New Roman" w:cstheme="minorHAnsi"/>
                <w:color w:val="2E2E2A"/>
                <w:sz w:val="21"/>
                <w:szCs w:val="21"/>
                <w:u w:val="single"/>
              </w:rPr>
              <w:t>Electronic Business POC:</w:t>
            </w:r>
            <w:r w:rsidRPr="00F02FBD">
              <w:rPr>
                <w:rFonts w:eastAsia="Times New Roman" w:cstheme="minorHAnsi"/>
                <w:color w:val="2E2E2A"/>
                <w:sz w:val="21"/>
                <w:szCs w:val="21"/>
              </w:rPr>
              <w:t xml:space="preserve"> Martin Flores</w:t>
            </w:r>
          </w:p>
        </w:tc>
        <w:tc>
          <w:tcPr>
            <w:tcW w:w="4675" w:type="dxa"/>
          </w:tcPr>
          <w:p w14:paraId="3EA5F842" w14:textId="77777777" w:rsidR="00B35AD0" w:rsidRPr="00F02FBD" w:rsidRDefault="00B35AD0" w:rsidP="00B35AD0">
            <w:pPr>
              <w:shd w:val="clear" w:color="auto" w:fill="FFFFFF"/>
              <w:outlineLvl w:val="1"/>
              <w:rPr>
                <w:rFonts w:eastAsia="Times New Roman" w:cstheme="minorHAnsi"/>
                <w:b/>
                <w:bCs/>
                <w:color w:val="3F57A6"/>
                <w:sz w:val="24"/>
                <w:szCs w:val="24"/>
                <w:u w:val="single"/>
              </w:rPr>
            </w:pPr>
            <w:r w:rsidRPr="00F02FBD">
              <w:rPr>
                <w:rFonts w:eastAsia="Times New Roman" w:cstheme="minorHAnsi"/>
                <w:b/>
                <w:bCs/>
                <w:color w:val="3F57A6"/>
                <w:sz w:val="24"/>
                <w:szCs w:val="24"/>
                <w:u w:val="single"/>
              </w:rPr>
              <w:t>District</w:t>
            </w:r>
          </w:p>
          <w:p w14:paraId="0031E3E8" w14:textId="77777777" w:rsidR="00B35AD0" w:rsidRPr="00F02FBD" w:rsidRDefault="00B35AD0" w:rsidP="00B35AD0">
            <w:pPr>
              <w:shd w:val="clear" w:color="auto" w:fill="FFFFFF"/>
              <w:rPr>
                <w:rFonts w:eastAsia="Times New Roman" w:cstheme="minorHAnsi"/>
                <w:b/>
                <w:bCs/>
                <w:color w:val="2E2E2A"/>
                <w:sz w:val="21"/>
                <w:szCs w:val="21"/>
              </w:rPr>
            </w:pPr>
            <w:r w:rsidRPr="00F02FBD">
              <w:rPr>
                <w:rFonts w:eastAsia="Times New Roman" w:cstheme="minorHAnsi"/>
                <w:color w:val="2E2E2A"/>
                <w:sz w:val="21"/>
                <w:szCs w:val="21"/>
                <w:u w:val="single"/>
              </w:rPr>
              <w:t>Unique Entity ID:</w:t>
            </w:r>
            <w:r w:rsidRPr="00F02FBD">
              <w:rPr>
                <w:rFonts w:eastAsia="Times New Roman" w:cstheme="minorHAnsi"/>
                <w:color w:val="2E2E2A"/>
                <w:sz w:val="21"/>
                <w:szCs w:val="21"/>
              </w:rPr>
              <w:t xml:space="preserve"> WJXKTHS8BB11</w:t>
            </w:r>
          </w:p>
          <w:p w14:paraId="1500EC4A" w14:textId="77777777" w:rsidR="00B35AD0" w:rsidRPr="00F02FBD" w:rsidRDefault="00B35AD0" w:rsidP="00B35AD0">
            <w:pPr>
              <w:shd w:val="clear" w:color="auto" w:fill="FFFFFF"/>
              <w:rPr>
                <w:rFonts w:eastAsia="Times New Roman" w:cstheme="minorHAnsi"/>
                <w:color w:val="2E2E2A"/>
                <w:sz w:val="21"/>
                <w:szCs w:val="21"/>
              </w:rPr>
            </w:pPr>
            <w:r w:rsidRPr="00F02FBD">
              <w:rPr>
                <w:rFonts w:eastAsia="Times New Roman" w:cstheme="minorHAnsi"/>
                <w:color w:val="2E2E2A"/>
                <w:sz w:val="21"/>
                <w:szCs w:val="21"/>
                <w:u w:val="single"/>
              </w:rPr>
              <w:t>CAGE Code:</w:t>
            </w:r>
            <w:r w:rsidRPr="00F02FBD">
              <w:rPr>
                <w:rFonts w:eastAsia="Times New Roman" w:cstheme="minorHAnsi"/>
                <w:color w:val="2E2E2A"/>
                <w:sz w:val="21"/>
                <w:szCs w:val="21"/>
              </w:rPr>
              <w:t xml:space="preserve"> 5LDM7</w:t>
            </w:r>
          </w:p>
          <w:p w14:paraId="5F757E6B" w14:textId="77777777" w:rsidR="00B35AD0" w:rsidRPr="00F02FBD" w:rsidRDefault="00B35AD0" w:rsidP="00B35AD0">
            <w:pPr>
              <w:shd w:val="clear" w:color="auto" w:fill="FFFFFF"/>
              <w:rPr>
                <w:rFonts w:eastAsia="Times New Roman" w:cstheme="minorHAnsi"/>
                <w:color w:val="2E2E2A"/>
                <w:sz w:val="21"/>
                <w:szCs w:val="21"/>
              </w:rPr>
            </w:pPr>
            <w:r w:rsidRPr="00F02FBD">
              <w:rPr>
                <w:rFonts w:eastAsia="Times New Roman" w:cstheme="minorHAnsi"/>
                <w:color w:val="2E2E2A"/>
                <w:sz w:val="21"/>
                <w:szCs w:val="21"/>
                <w:u w:val="single"/>
              </w:rPr>
              <w:t>Expiration Date:</w:t>
            </w:r>
            <w:r w:rsidRPr="00F02FBD">
              <w:rPr>
                <w:rFonts w:eastAsia="Times New Roman" w:cstheme="minorHAnsi"/>
                <w:color w:val="2E2E2A"/>
                <w:sz w:val="21"/>
                <w:szCs w:val="21"/>
              </w:rPr>
              <w:t xml:space="preserve"> Jan 26, 2024</w:t>
            </w:r>
          </w:p>
          <w:p w14:paraId="397FA52C" w14:textId="77777777" w:rsidR="00B35AD0" w:rsidRPr="00F02FBD" w:rsidRDefault="00B35AD0" w:rsidP="00B35AD0">
            <w:pPr>
              <w:shd w:val="clear" w:color="auto" w:fill="FFFFFF"/>
              <w:rPr>
                <w:rFonts w:eastAsia="Times New Roman" w:cstheme="minorHAnsi"/>
                <w:b/>
                <w:bCs/>
                <w:color w:val="2E2E2A"/>
                <w:sz w:val="21"/>
                <w:szCs w:val="21"/>
              </w:rPr>
            </w:pPr>
            <w:r w:rsidRPr="00F02FBD">
              <w:rPr>
                <w:rFonts w:eastAsia="Times New Roman" w:cstheme="minorHAnsi"/>
                <w:color w:val="2E2E2A"/>
                <w:sz w:val="21"/>
                <w:szCs w:val="21"/>
                <w:u w:val="single"/>
              </w:rPr>
              <w:t>Electronic Business POCs:</w:t>
            </w:r>
            <w:r w:rsidRPr="00F02FBD">
              <w:rPr>
                <w:rFonts w:eastAsia="Times New Roman" w:cstheme="minorHAnsi"/>
                <w:color w:val="2E2E2A"/>
                <w:sz w:val="21"/>
                <w:szCs w:val="21"/>
              </w:rPr>
              <w:t xml:space="preserve"> Tami Taylor </w:t>
            </w:r>
          </w:p>
          <w:p w14:paraId="60FAA1A2" w14:textId="77777777" w:rsidR="00B35AD0" w:rsidRPr="00F02FBD" w:rsidRDefault="00B35AD0" w:rsidP="00B35AD0">
            <w:pPr>
              <w:shd w:val="clear" w:color="auto" w:fill="FFFFFF"/>
              <w:rPr>
                <w:rFonts w:eastAsia="Times New Roman" w:cstheme="minorHAnsi"/>
                <w:b/>
                <w:bCs/>
                <w:color w:val="3F57A6"/>
                <w:sz w:val="24"/>
                <w:szCs w:val="24"/>
                <w:u w:val="single"/>
              </w:rPr>
            </w:pPr>
          </w:p>
        </w:tc>
      </w:tr>
      <w:tr w:rsidR="00B35AD0" w:rsidRPr="00F02FBD" w14:paraId="5818900F" w14:textId="77777777" w:rsidTr="00B35AD0">
        <w:tc>
          <w:tcPr>
            <w:tcW w:w="4675" w:type="dxa"/>
          </w:tcPr>
          <w:p w14:paraId="744E4516" w14:textId="77777777" w:rsidR="00B35AD0" w:rsidRPr="00F02FBD" w:rsidRDefault="00B35AD0" w:rsidP="00B35AD0">
            <w:pPr>
              <w:shd w:val="clear" w:color="auto" w:fill="FFFFFF"/>
              <w:outlineLvl w:val="1"/>
              <w:rPr>
                <w:rFonts w:eastAsia="Times New Roman" w:cstheme="minorHAnsi"/>
                <w:b/>
                <w:bCs/>
                <w:color w:val="3F57A6"/>
                <w:sz w:val="24"/>
                <w:szCs w:val="24"/>
                <w:u w:val="single"/>
              </w:rPr>
            </w:pPr>
            <w:r w:rsidRPr="00F02FBD">
              <w:rPr>
                <w:rFonts w:eastAsia="Times New Roman" w:cstheme="minorHAnsi"/>
                <w:b/>
                <w:bCs/>
                <w:color w:val="3F57A6"/>
                <w:sz w:val="24"/>
                <w:szCs w:val="24"/>
                <w:u w:val="single"/>
              </w:rPr>
              <w:t>Laney</w:t>
            </w:r>
          </w:p>
          <w:p w14:paraId="79BD631C" w14:textId="77777777" w:rsidR="00B35AD0" w:rsidRPr="00F02FBD" w:rsidRDefault="00B35AD0" w:rsidP="00B35AD0">
            <w:pPr>
              <w:shd w:val="clear" w:color="auto" w:fill="FFFFFF"/>
              <w:rPr>
                <w:rFonts w:eastAsia="Times New Roman" w:cstheme="minorHAnsi"/>
                <w:color w:val="2E2E2A"/>
                <w:sz w:val="21"/>
                <w:szCs w:val="21"/>
                <w:u w:val="single"/>
              </w:rPr>
            </w:pPr>
            <w:r w:rsidRPr="00F02FBD">
              <w:rPr>
                <w:rFonts w:eastAsia="Times New Roman" w:cstheme="minorHAnsi"/>
                <w:color w:val="2E2E2A"/>
                <w:sz w:val="21"/>
                <w:szCs w:val="21"/>
                <w:u w:val="single"/>
              </w:rPr>
              <w:t xml:space="preserve">Unique Entity ID: </w:t>
            </w:r>
            <w:r w:rsidRPr="00F02FBD">
              <w:rPr>
                <w:rFonts w:eastAsia="Times New Roman" w:cstheme="minorHAnsi"/>
                <w:color w:val="2E2E2A"/>
                <w:sz w:val="21"/>
                <w:szCs w:val="21"/>
              </w:rPr>
              <w:t>XHG3NWCXJLH8</w:t>
            </w:r>
          </w:p>
          <w:p w14:paraId="71902EC4" w14:textId="77777777" w:rsidR="00B35AD0" w:rsidRPr="00F02FBD" w:rsidRDefault="00B35AD0" w:rsidP="00B35AD0">
            <w:pPr>
              <w:shd w:val="clear" w:color="auto" w:fill="FFFFFF"/>
              <w:rPr>
                <w:rFonts w:eastAsia="Times New Roman" w:cstheme="minorHAnsi"/>
                <w:color w:val="2E2E2A"/>
                <w:sz w:val="21"/>
                <w:szCs w:val="21"/>
              </w:rPr>
            </w:pPr>
            <w:r w:rsidRPr="00F02FBD">
              <w:rPr>
                <w:rFonts w:eastAsia="Times New Roman" w:cstheme="minorHAnsi"/>
                <w:color w:val="2E2E2A"/>
                <w:sz w:val="21"/>
                <w:szCs w:val="21"/>
                <w:u w:val="single"/>
              </w:rPr>
              <w:t xml:space="preserve">CAGE Code: </w:t>
            </w:r>
            <w:r w:rsidRPr="00F02FBD">
              <w:rPr>
                <w:rFonts w:eastAsia="Times New Roman" w:cstheme="minorHAnsi"/>
                <w:color w:val="2E2E2A"/>
                <w:sz w:val="21"/>
                <w:szCs w:val="21"/>
              </w:rPr>
              <w:t>5LHJ6</w:t>
            </w:r>
          </w:p>
          <w:p w14:paraId="435F104F" w14:textId="77777777" w:rsidR="00B35AD0" w:rsidRPr="00F02FBD" w:rsidRDefault="00B35AD0" w:rsidP="00B35AD0">
            <w:pPr>
              <w:shd w:val="clear" w:color="auto" w:fill="FFFFFF"/>
              <w:rPr>
                <w:rFonts w:eastAsia="Times New Roman" w:cstheme="minorHAnsi"/>
                <w:color w:val="2E2E2A"/>
                <w:sz w:val="21"/>
                <w:szCs w:val="21"/>
                <w:u w:val="single"/>
              </w:rPr>
            </w:pPr>
            <w:r w:rsidRPr="00F02FBD">
              <w:rPr>
                <w:rFonts w:eastAsia="Times New Roman" w:cstheme="minorHAnsi"/>
                <w:color w:val="2E2E2A"/>
                <w:sz w:val="21"/>
                <w:szCs w:val="21"/>
                <w:u w:val="single"/>
              </w:rPr>
              <w:t xml:space="preserve">Expiration Date: </w:t>
            </w:r>
            <w:r w:rsidRPr="00F02FBD">
              <w:rPr>
                <w:rFonts w:eastAsia="Times New Roman" w:cstheme="minorHAnsi"/>
                <w:color w:val="2E2E2A"/>
                <w:sz w:val="21"/>
                <w:szCs w:val="21"/>
              </w:rPr>
              <w:t>Jan 26, 2024</w:t>
            </w:r>
          </w:p>
          <w:p w14:paraId="4BE8E8D8" w14:textId="31019153" w:rsidR="00B35AD0" w:rsidRPr="00F02FBD" w:rsidRDefault="00B35AD0" w:rsidP="00B35AD0">
            <w:pPr>
              <w:shd w:val="clear" w:color="auto" w:fill="FFFFFF"/>
              <w:rPr>
                <w:rFonts w:eastAsia="Times New Roman" w:cstheme="minorHAnsi"/>
                <w:b/>
                <w:bCs/>
                <w:color w:val="3F57A6"/>
                <w:sz w:val="24"/>
                <w:szCs w:val="24"/>
                <w:u w:val="single"/>
              </w:rPr>
            </w:pPr>
            <w:bookmarkStart w:id="3" w:name="_Hlk144455537"/>
            <w:r w:rsidRPr="00F02FBD">
              <w:rPr>
                <w:rFonts w:eastAsia="Times New Roman" w:cstheme="minorHAnsi"/>
                <w:color w:val="2E2E2A"/>
                <w:sz w:val="21"/>
                <w:szCs w:val="21"/>
                <w:u w:val="single"/>
              </w:rPr>
              <w:t>Electronic Business POC</w:t>
            </w:r>
            <w:r w:rsidRPr="00F02FBD">
              <w:rPr>
                <w:rFonts w:eastAsia="Times New Roman" w:cstheme="minorHAnsi"/>
                <w:color w:val="2E2E2A"/>
                <w:sz w:val="21"/>
                <w:szCs w:val="21"/>
              </w:rPr>
              <w:t xml:space="preserve">: </w:t>
            </w:r>
            <w:bookmarkEnd w:id="3"/>
            <w:r w:rsidRPr="00F02FBD">
              <w:rPr>
                <w:rFonts w:eastAsia="Times New Roman" w:cstheme="minorHAnsi"/>
                <w:color w:val="2E2E2A"/>
                <w:sz w:val="21"/>
                <w:szCs w:val="21"/>
              </w:rPr>
              <w:t>Derek Pinto</w:t>
            </w:r>
          </w:p>
        </w:tc>
        <w:tc>
          <w:tcPr>
            <w:tcW w:w="4675" w:type="dxa"/>
          </w:tcPr>
          <w:p w14:paraId="41398E65" w14:textId="3B3ED3C0" w:rsidR="00B35AD0" w:rsidRPr="00F02FBD" w:rsidRDefault="00B35AD0" w:rsidP="00B35AD0">
            <w:pPr>
              <w:shd w:val="clear" w:color="auto" w:fill="FFFFFF"/>
              <w:rPr>
                <w:rFonts w:eastAsia="Times New Roman" w:cstheme="minorHAnsi"/>
                <w:b/>
                <w:bCs/>
                <w:color w:val="3F57A6"/>
                <w:sz w:val="24"/>
                <w:szCs w:val="24"/>
                <w:u w:val="single"/>
              </w:rPr>
            </w:pPr>
          </w:p>
        </w:tc>
      </w:tr>
    </w:tbl>
    <w:p w14:paraId="2539C9E9" w14:textId="77777777" w:rsidR="00410AFB" w:rsidRPr="00F02FBD" w:rsidRDefault="00410AFB" w:rsidP="00E604AC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3F57A6"/>
          <w:sz w:val="24"/>
          <w:szCs w:val="24"/>
          <w:u w:val="single"/>
        </w:rPr>
      </w:pPr>
    </w:p>
    <w:p w14:paraId="424F8205" w14:textId="77777777" w:rsidR="00805D7B" w:rsidRPr="00F02FBD" w:rsidRDefault="00805D7B" w:rsidP="00E604AC">
      <w:pPr>
        <w:shd w:val="clear" w:color="auto" w:fill="FFFFFF"/>
        <w:spacing w:after="0" w:line="240" w:lineRule="auto"/>
        <w:rPr>
          <w:rFonts w:eastAsia="Times New Roman" w:cstheme="minorHAnsi"/>
          <w:color w:val="2E2E2A"/>
          <w:sz w:val="12"/>
          <w:szCs w:val="12"/>
        </w:rPr>
      </w:pPr>
    </w:p>
    <w:p w14:paraId="30DE8AF8" w14:textId="77777777" w:rsidR="00603E2F" w:rsidRPr="00F02FBD" w:rsidRDefault="00603E2F" w:rsidP="00E604AC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3F57A6"/>
          <w:sz w:val="12"/>
          <w:szCs w:val="12"/>
          <w:u w:val="single"/>
        </w:rPr>
      </w:pPr>
    </w:p>
    <w:p w14:paraId="5BAF97E8" w14:textId="77777777" w:rsidR="009008B6" w:rsidRPr="00F02FBD" w:rsidRDefault="009008B6" w:rsidP="00E604AC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3F57A6"/>
          <w:sz w:val="12"/>
          <w:szCs w:val="12"/>
          <w:u w:val="single"/>
        </w:rPr>
      </w:pPr>
    </w:p>
    <w:p w14:paraId="5F0919DF" w14:textId="77777777" w:rsidR="00805D7B" w:rsidRPr="00F02FBD" w:rsidRDefault="00805D7B" w:rsidP="00E604AC">
      <w:pPr>
        <w:shd w:val="clear" w:color="auto" w:fill="FFFFFF"/>
        <w:spacing w:after="0" w:line="240" w:lineRule="auto"/>
        <w:rPr>
          <w:rFonts w:eastAsia="Times New Roman" w:cstheme="minorHAnsi"/>
          <w:color w:val="2E2E2A"/>
          <w:sz w:val="21"/>
          <w:szCs w:val="21"/>
        </w:rPr>
      </w:pPr>
    </w:p>
    <w:p w14:paraId="20A42957" w14:textId="77777777" w:rsidR="00E0429F" w:rsidRPr="00F02FBD" w:rsidRDefault="00E0429F" w:rsidP="00E604A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E2E2A"/>
          <w:sz w:val="21"/>
          <w:szCs w:val="21"/>
        </w:rPr>
      </w:pPr>
    </w:p>
    <w:p w14:paraId="17805277" w14:textId="77777777" w:rsidR="00E0429F" w:rsidRPr="00F02FBD" w:rsidRDefault="00E0429F" w:rsidP="00E604A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E2E2A"/>
          <w:sz w:val="21"/>
          <w:szCs w:val="21"/>
        </w:rPr>
      </w:pPr>
    </w:p>
    <w:sectPr w:rsidR="00E0429F" w:rsidRPr="00F02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3444B"/>
    <w:multiLevelType w:val="hybridMultilevel"/>
    <w:tmpl w:val="6C28A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76B32"/>
    <w:multiLevelType w:val="multilevel"/>
    <w:tmpl w:val="785E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8E36EF"/>
    <w:multiLevelType w:val="multilevel"/>
    <w:tmpl w:val="5BA8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B735D4"/>
    <w:multiLevelType w:val="multilevel"/>
    <w:tmpl w:val="8AC0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8075748">
    <w:abstractNumId w:val="0"/>
  </w:num>
  <w:num w:numId="2" w16cid:durableId="2120951503">
    <w:abstractNumId w:val="2"/>
  </w:num>
  <w:num w:numId="3" w16cid:durableId="500196136">
    <w:abstractNumId w:val="1"/>
  </w:num>
  <w:num w:numId="4" w16cid:durableId="931090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7B"/>
    <w:rsid w:val="00110D56"/>
    <w:rsid w:val="0012461C"/>
    <w:rsid w:val="001953CB"/>
    <w:rsid w:val="001A4F16"/>
    <w:rsid w:val="00207A61"/>
    <w:rsid w:val="0024314D"/>
    <w:rsid w:val="0024378C"/>
    <w:rsid w:val="00281354"/>
    <w:rsid w:val="0028207B"/>
    <w:rsid w:val="00285C0E"/>
    <w:rsid w:val="00286A6B"/>
    <w:rsid w:val="002B6E2A"/>
    <w:rsid w:val="00374BD8"/>
    <w:rsid w:val="00385CD2"/>
    <w:rsid w:val="003C1473"/>
    <w:rsid w:val="003C377D"/>
    <w:rsid w:val="003C635B"/>
    <w:rsid w:val="00410AFB"/>
    <w:rsid w:val="00420BE8"/>
    <w:rsid w:val="00420D28"/>
    <w:rsid w:val="004539F6"/>
    <w:rsid w:val="00490D6A"/>
    <w:rsid w:val="00493DAB"/>
    <w:rsid w:val="004F41AD"/>
    <w:rsid w:val="0051294D"/>
    <w:rsid w:val="005377D8"/>
    <w:rsid w:val="00584397"/>
    <w:rsid w:val="005B0D64"/>
    <w:rsid w:val="005C2333"/>
    <w:rsid w:val="00603E2F"/>
    <w:rsid w:val="00644A35"/>
    <w:rsid w:val="0064545B"/>
    <w:rsid w:val="006F40BC"/>
    <w:rsid w:val="0073592C"/>
    <w:rsid w:val="007428A5"/>
    <w:rsid w:val="00751BC5"/>
    <w:rsid w:val="0077093B"/>
    <w:rsid w:val="00792B92"/>
    <w:rsid w:val="007A7345"/>
    <w:rsid w:val="007B6A8F"/>
    <w:rsid w:val="007C612F"/>
    <w:rsid w:val="00805D7B"/>
    <w:rsid w:val="00811E8A"/>
    <w:rsid w:val="0082297C"/>
    <w:rsid w:val="008340D9"/>
    <w:rsid w:val="008927C7"/>
    <w:rsid w:val="009008B6"/>
    <w:rsid w:val="00904282"/>
    <w:rsid w:val="009062B8"/>
    <w:rsid w:val="0098314D"/>
    <w:rsid w:val="009B735E"/>
    <w:rsid w:val="009D4772"/>
    <w:rsid w:val="009E6670"/>
    <w:rsid w:val="00A01445"/>
    <w:rsid w:val="00A226A5"/>
    <w:rsid w:val="00A43E77"/>
    <w:rsid w:val="00AA3DAA"/>
    <w:rsid w:val="00AB6B7A"/>
    <w:rsid w:val="00B06F0C"/>
    <w:rsid w:val="00B35584"/>
    <w:rsid w:val="00B35AD0"/>
    <w:rsid w:val="00B37188"/>
    <w:rsid w:val="00B37C04"/>
    <w:rsid w:val="00B53FB6"/>
    <w:rsid w:val="00B651CC"/>
    <w:rsid w:val="00B7628F"/>
    <w:rsid w:val="00BA4BCE"/>
    <w:rsid w:val="00BB39AE"/>
    <w:rsid w:val="00BC2032"/>
    <w:rsid w:val="00BD23DF"/>
    <w:rsid w:val="00BF0F05"/>
    <w:rsid w:val="00BF1D65"/>
    <w:rsid w:val="00C05223"/>
    <w:rsid w:val="00C44D56"/>
    <w:rsid w:val="00C60614"/>
    <w:rsid w:val="00C625ED"/>
    <w:rsid w:val="00C70383"/>
    <w:rsid w:val="00C837E1"/>
    <w:rsid w:val="00C86261"/>
    <w:rsid w:val="00C903AC"/>
    <w:rsid w:val="00CC2D26"/>
    <w:rsid w:val="00CE7CE1"/>
    <w:rsid w:val="00CF299B"/>
    <w:rsid w:val="00D06D84"/>
    <w:rsid w:val="00D070F6"/>
    <w:rsid w:val="00D103E4"/>
    <w:rsid w:val="00D620AB"/>
    <w:rsid w:val="00D67864"/>
    <w:rsid w:val="00E0429F"/>
    <w:rsid w:val="00E072F3"/>
    <w:rsid w:val="00E568A5"/>
    <w:rsid w:val="00E604AC"/>
    <w:rsid w:val="00E665EA"/>
    <w:rsid w:val="00E94726"/>
    <w:rsid w:val="00EC0874"/>
    <w:rsid w:val="00EE16D6"/>
    <w:rsid w:val="00F02FBD"/>
    <w:rsid w:val="00F24481"/>
    <w:rsid w:val="00F34F81"/>
    <w:rsid w:val="00F37921"/>
    <w:rsid w:val="00F5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5D2A05"/>
  <w15:chartTrackingRefBased/>
  <w15:docId w15:val="{78506236-18E6-4D76-A2E1-01D7B17A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345"/>
  </w:style>
  <w:style w:type="paragraph" w:styleId="Heading2">
    <w:name w:val="heading 2"/>
    <w:basedOn w:val="Normal"/>
    <w:link w:val="Heading2Char"/>
    <w:uiPriority w:val="9"/>
    <w:qFormat/>
    <w:rsid w:val="00805D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9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5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5D7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805D7B"/>
    <w:rPr>
      <w:color w:val="0000FF"/>
      <w:u w:val="single"/>
    </w:rPr>
  </w:style>
  <w:style w:type="character" w:customStyle="1" w:styleId="sds-tag">
    <w:name w:val="sds-tag"/>
    <w:basedOn w:val="DefaultParagraphFont"/>
    <w:rsid w:val="00805D7B"/>
  </w:style>
  <w:style w:type="character" w:customStyle="1" w:styleId="Heading3Char">
    <w:name w:val="Heading 3 Char"/>
    <w:basedOn w:val="DefaultParagraphFont"/>
    <w:link w:val="Heading3"/>
    <w:uiPriority w:val="9"/>
    <w:semiHidden/>
    <w:rsid w:val="007709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xmsonormal">
    <w:name w:val="x_msonormal"/>
    <w:basedOn w:val="Normal"/>
    <w:rsid w:val="004539F6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410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C625E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34827">
                          <w:marLeft w:val="0"/>
                          <w:marRight w:val="26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06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11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25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44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78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0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46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02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66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159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9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7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8602">
                          <w:marLeft w:val="0"/>
                          <w:marRight w:val="26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65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85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5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44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27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4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1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66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02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8082">
                          <w:marLeft w:val="0"/>
                          <w:marRight w:val="26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4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18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77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35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80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41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76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76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77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76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46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1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1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5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13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54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06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1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96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653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32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56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82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552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62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00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292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74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9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14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44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40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9107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18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2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38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99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12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5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00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2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17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2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59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79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6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476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81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810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9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273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66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94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163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09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568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60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05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194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61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4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0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9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09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0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84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97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94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181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59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951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563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4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8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66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23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26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17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81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1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26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44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47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144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1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9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11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16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67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53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63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55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68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19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51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25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97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306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9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8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441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38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991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96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74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504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00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63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3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37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2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4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76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54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29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82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94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58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5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751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54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27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79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9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84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1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62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57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933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695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02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85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231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1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1711</Characters>
  <Application>Microsoft Office Word</Application>
  <DocSecurity>0</DocSecurity>
  <Lines>65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Kaplan</dc:creator>
  <cp:keywords/>
  <dc:description/>
  <cp:lastModifiedBy>Emily Kaplan</cp:lastModifiedBy>
  <cp:revision>4</cp:revision>
  <dcterms:created xsi:type="dcterms:W3CDTF">2023-10-05T17:38:00Z</dcterms:created>
  <dcterms:modified xsi:type="dcterms:W3CDTF">2024-01-30T18:33:00Z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f87523dd-22ac-4149-b7a9-5a9640ba3d28</vt:lpwstr>
  </property>
</Properties>
</file>