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62610" w14:textId="77777777" w:rsidR="00A87BE9" w:rsidRPr="00E23A5E" w:rsidRDefault="00A87BE9">
      <w:pPr>
        <w:pStyle w:val="BodyText"/>
        <w:spacing w:before="4"/>
        <w:ind w:left="0" w:firstLine="0"/>
        <w:rPr>
          <w:color w:val="000000" w:themeColor="text1"/>
          <w:sz w:val="18"/>
        </w:rPr>
      </w:pPr>
    </w:p>
    <w:p w14:paraId="3FF62611" w14:textId="7C63D0EF" w:rsidR="00A87BE9" w:rsidRPr="00E23A5E" w:rsidRDefault="00000FCC">
      <w:pPr>
        <w:pStyle w:val="Heading1"/>
        <w:spacing w:before="90"/>
        <w:ind w:left="1464" w:right="2160"/>
        <w:jc w:val="center"/>
        <w:rPr>
          <w:color w:val="000000" w:themeColor="text1"/>
        </w:rPr>
      </w:pPr>
      <w:bookmarkStart w:id="0" w:name="PERALTA_COMMUNITY_COLLEGE_DISTRICT_-_Jun"/>
      <w:bookmarkEnd w:id="0"/>
      <w:r w:rsidRPr="00E23A5E">
        <w:rPr>
          <w:color w:val="000000" w:themeColor="text1"/>
        </w:rPr>
        <w:t>PERALTA COMMUNITY COLLEGE DISTRICT</w:t>
      </w:r>
      <w:r w:rsidR="00D7079A">
        <w:rPr>
          <w:color w:val="000000" w:themeColor="text1"/>
        </w:rPr>
        <w:t xml:space="preserve"> – March 2025</w:t>
      </w:r>
    </w:p>
    <w:p w14:paraId="3FF62612" w14:textId="77777777" w:rsidR="00A87BE9" w:rsidRPr="00E23A5E" w:rsidRDefault="00A87BE9">
      <w:pPr>
        <w:pStyle w:val="BodyText"/>
        <w:spacing w:before="6"/>
        <w:ind w:left="0" w:firstLine="0"/>
        <w:rPr>
          <w:b/>
          <w:color w:val="000000" w:themeColor="text1"/>
          <w:sz w:val="22"/>
        </w:rPr>
      </w:pPr>
    </w:p>
    <w:p w14:paraId="3FF62613" w14:textId="77777777" w:rsidR="00A87BE9" w:rsidRPr="00E23A5E" w:rsidRDefault="00000FCC">
      <w:pPr>
        <w:pStyle w:val="BodyText"/>
        <w:ind w:left="1464" w:right="1598" w:firstLine="0"/>
        <w:jc w:val="center"/>
        <w:rPr>
          <w:color w:val="000000" w:themeColor="text1"/>
        </w:rPr>
      </w:pPr>
      <w:r w:rsidRPr="00E23A5E">
        <w:rPr>
          <w:color w:val="000000" w:themeColor="text1"/>
        </w:rPr>
        <w:t>CLASSIFIED JOB DESCRIPTION</w:t>
      </w:r>
    </w:p>
    <w:p w14:paraId="3FF62614" w14:textId="77777777" w:rsidR="00A87BE9" w:rsidRPr="00E23A5E" w:rsidRDefault="00A87BE9">
      <w:pPr>
        <w:pStyle w:val="BodyText"/>
        <w:spacing w:before="9"/>
        <w:ind w:left="0" w:firstLine="0"/>
        <w:rPr>
          <w:color w:val="000000" w:themeColor="text1"/>
        </w:rPr>
      </w:pPr>
    </w:p>
    <w:p w14:paraId="3FF62615" w14:textId="4CBDDC36" w:rsidR="00A87BE9" w:rsidRPr="00E23A5E" w:rsidRDefault="008B173B">
      <w:pPr>
        <w:pStyle w:val="Heading1"/>
        <w:spacing w:before="1"/>
        <w:ind w:left="1464" w:right="1573"/>
        <w:jc w:val="center"/>
        <w:rPr>
          <w:color w:val="000000" w:themeColor="text1"/>
        </w:rPr>
      </w:pPr>
      <w:bookmarkStart w:id="1" w:name="INTERNATIONAL_STUDENT_SUPPORT_SPECIALIST"/>
      <w:bookmarkEnd w:id="1"/>
      <w:r w:rsidRPr="00E23A5E">
        <w:rPr>
          <w:color w:val="000000" w:themeColor="text1"/>
        </w:rPr>
        <w:t xml:space="preserve">SENIOR </w:t>
      </w:r>
      <w:r w:rsidR="00000FCC" w:rsidRPr="00E23A5E">
        <w:rPr>
          <w:color w:val="000000" w:themeColor="text1"/>
        </w:rPr>
        <w:t>INTERNATIONAL STUDENT SUPPORT SPECIALIST</w:t>
      </w:r>
    </w:p>
    <w:p w14:paraId="3FF62616" w14:textId="69DC8335" w:rsidR="00A87BE9" w:rsidRPr="00E23A5E" w:rsidRDefault="00000FCC">
      <w:pPr>
        <w:ind w:left="1464" w:right="1982"/>
        <w:jc w:val="center"/>
        <w:rPr>
          <w:b/>
          <w:color w:val="000000" w:themeColor="text1"/>
          <w:sz w:val="24"/>
        </w:rPr>
      </w:pPr>
      <w:r w:rsidRPr="00E23A5E">
        <w:rPr>
          <w:b/>
          <w:color w:val="000000" w:themeColor="text1"/>
          <w:sz w:val="24"/>
        </w:rPr>
        <w:t>(SEIU Local 1021 Salary Range</w:t>
      </w:r>
      <w:r w:rsidR="001974F0" w:rsidRPr="00E23A5E">
        <w:rPr>
          <w:b/>
          <w:color w:val="000000" w:themeColor="text1"/>
          <w:sz w:val="24"/>
        </w:rPr>
        <w:t xml:space="preserve"> </w:t>
      </w:r>
      <w:r w:rsidR="005A398D">
        <w:rPr>
          <w:b/>
          <w:color w:val="000000" w:themeColor="text1"/>
          <w:sz w:val="24"/>
        </w:rPr>
        <w:t>9</w:t>
      </w:r>
      <w:r w:rsidR="002018A7">
        <w:rPr>
          <w:b/>
          <w:color w:val="000000" w:themeColor="text1"/>
          <w:sz w:val="24"/>
        </w:rPr>
        <w:t>2</w:t>
      </w:r>
      <w:r w:rsidRPr="00E23A5E">
        <w:rPr>
          <w:b/>
          <w:color w:val="000000" w:themeColor="text1"/>
          <w:sz w:val="24"/>
        </w:rPr>
        <w:t>)</w:t>
      </w:r>
    </w:p>
    <w:p w14:paraId="3FF62617" w14:textId="03DBA1DC" w:rsidR="00A87BE9" w:rsidRPr="00E23A5E" w:rsidRDefault="00000FCC">
      <w:pPr>
        <w:ind w:left="1366" w:right="2160"/>
        <w:jc w:val="center"/>
        <w:rPr>
          <w:b/>
          <w:color w:val="000000" w:themeColor="text1"/>
          <w:sz w:val="24"/>
        </w:rPr>
      </w:pPr>
      <w:r w:rsidRPr="00E23A5E">
        <w:rPr>
          <w:b/>
          <w:color w:val="000000" w:themeColor="text1"/>
          <w:sz w:val="24"/>
        </w:rPr>
        <w:t xml:space="preserve">Job Code: </w:t>
      </w:r>
      <w:r w:rsidR="00D7079A">
        <w:rPr>
          <w:b/>
          <w:color w:val="000000" w:themeColor="text1"/>
          <w:sz w:val="24"/>
        </w:rPr>
        <w:t>1099</w:t>
      </w:r>
    </w:p>
    <w:p w14:paraId="3FF62618" w14:textId="77777777" w:rsidR="00A87BE9" w:rsidRPr="00E23A5E" w:rsidRDefault="00A87BE9">
      <w:pPr>
        <w:pStyle w:val="BodyText"/>
        <w:ind w:left="0" w:firstLine="0"/>
        <w:rPr>
          <w:b/>
          <w:color w:val="000000" w:themeColor="text1"/>
          <w:sz w:val="26"/>
        </w:rPr>
      </w:pPr>
    </w:p>
    <w:p w14:paraId="3FF62619" w14:textId="77777777" w:rsidR="00A87BE9" w:rsidRPr="00E23A5E" w:rsidRDefault="00A87BE9">
      <w:pPr>
        <w:pStyle w:val="BodyText"/>
        <w:ind w:left="0" w:firstLine="0"/>
        <w:rPr>
          <w:b/>
          <w:color w:val="000000" w:themeColor="text1"/>
          <w:sz w:val="22"/>
        </w:rPr>
      </w:pPr>
    </w:p>
    <w:p w14:paraId="3FF6261A" w14:textId="77777777" w:rsidR="00A87BE9" w:rsidRPr="00E23A5E" w:rsidRDefault="00000FCC">
      <w:pPr>
        <w:ind w:left="119"/>
        <w:rPr>
          <w:b/>
          <w:color w:val="000000" w:themeColor="text1"/>
          <w:sz w:val="24"/>
        </w:rPr>
      </w:pPr>
      <w:r w:rsidRPr="00E23A5E">
        <w:rPr>
          <w:b/>
          <w:color w:val="000000" w:themeColor="text1"/>
          <w:sz w:val="24"/>
        </w:rPr>
        <w:t>CLASS PURPOSE</w:t>
      </w:r>
    </w:p>
    <w:p w14:paraId="3FF6261B" w14:textId="457337DE" w:rsidR="00A87BE9" w:rsidRPr="00E23A5E" w:rsidRDefault="00000FCC">
      <w:pPr>
        <w:pStyle w:val="BodyText"/>
        <w:spacing w:before="110"/>
        <w:ind w:left="119" w:right="57" w:firstLine="0"/>
        <w:rPr>
          <w:color w:val="000000" w:themeColor="text1"/>
        </w:rPr>
      </w:pPr>
      <w:r w:rsidRPr="00E23A5E">
        <w:rPr>
          <w:color w:val="000000" w:themeColor="text1"/>
        </w:rPr>
        <w:t xml:space="preserve">Under direction of the Director of International Services, performs professional level work related to providing administrative support to the Office of International </w:t>
      </w:r>
      <w:r w:rsidR="001974F0" w:rsidRPr="00E23A5E">
        <w:rPr>
          <w:color w:val="000000" w:themeColor="text1"/>
        </w:rPr>
        <w:t>Education</w:t>
      </w:r>
      <w:r w:rsidRPr="00E23A5E">
        <w:rPr>
          <w:color w:val="000000" w:themeColor="text1"/>
        </w:rPr>
        <w:t>; coordination of international students support services related to admissions/enrollment, orientation and outreach, and recruitment and retention; tracks and reports requirements utilizing database software and ensures compliance with the Student and Exchange Visitor Information System (SEVIS) and Immigration and Naturalization Services (INS) guidelines</w:t>
      </w:r>
      <w:r w:rsidR="001974F0" w:rsidRPr="00E23A5E">
        <w:rPr>
          <w:color w:val="000000" w:themeColor="text1"/>
        </w:rPr>
        <w:t>,</w:t>
      </w:r>
      <w:r w:rsidR="00BC484B" w:rsidRPr="00E23A5E">
        <w:rPr>
          <w:color w:val="000000" w:themeColor="text1"/>
        </w:rPr>
        <w:t xml:space="preserve"> as well as Study Abroad</w:t>
      </w:r>
      <w:r w:rsidRPr="00E23A5E">
        <w:rPr>
          <w:color w:val="000000" w:themeColor="text1"/>
        </w:rPr>
        <w:t>. Performs related duties as assigned.</w:t>
      </w:r>
    </w:p>
    <w:p w14:paraId="3FF6261C" w14:textId="77777777" w:rsidR="00A87BE9" w:rsidRPr="00E23A5E" w:rsidRDefault="00A87BE9">
      <w:pPr>
        <w:pStyle w:val="BodyText"/>
        <w:spacing w:before="10"/>
        <w:ind w:left="0" w:firstLine="0"/>
        <w:rPr>
          <w:color w:val="000000" w:themeColor="text1"/>
        </w:rPr>
      </w:pPr>
    </w:p>
    <w:p w14:paraId="3FF6261D" w14:textId="67A31A11" w:rsidR="00A87BE9" w:rsidRPr="00E23A5E" w:rsidRDefault="008C7279">
      <w:pPr>
        <w:pStyle w:val="Heading1"/>
        <w:rPr>
          <w:color w:val="000000" w:themeColor="text1"/>
        </w:rPr>
      </w:pPr>
      <w:bookmarkStart w:id="2" w:name="WORK_SCHEDULE"/>
      <w:bookmarkEnd w:id="2"/>
      <w:r>
        <w:rPr>
          <w:noProof/>
          <w:color w:val="000000" w:themeColor="text1"/>
        </w:rPr>
        <mc:AlternateContent>
          <mc:Choice Requires="aink">
            <w:drawing>
              <wp:anchor distT="0" distB="0" distL="114300" distR="114300" simplePos="0" relativeHeight="251661312" behindDoc="0" locked="0" layoutInCell="1" allowOverlap="1" wp14:anchorId="3F6A6FD2" wp14:editId="6BCDD7CC">
                <wp:simplePos x="0" y="0"/>
                <wp:positionH relativeFrom="column">
                  <wp:posOffset>6891655</wp:posOffset>
                </wp:positionH>
                <wp:positionV relativeFrom="paragraph">
                  <wp:posOffset>154305</wp:posOffset>
                </wp:positionV>
                <wp:extent cx="360" cy="360"/>
                <wp:effectExtent l="0" t="0" r="0" b="0"/>
                <wp:wrapNone/>
                <wp:docPr id="366583886" name="Ink 1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3F6A6FD2" wp14:editId="6BCDD7CC">
                <wp:simplePos x="0" y="0"/>
                <wp:positionH relativeFrom="column">
                  <wp:posOffset>6891655</wp:posOffset>
                </wp:positionH>
                <wp:positionV relativeFrom="paragraph">
                  <wp:posOffset>154305</wp:posOffset>
                </wp:positionV>
                <wp:extent cx="360" cy="360"/>
                <wp:effectExtent l="0" t="0" r="0" b="0"/>
                <wp:wrapNone/>
                <wp:docPr id="366583886" name="Ink 10"/>
                <wp:cNvGraphicFramePr/>
                <a:graphic xmlns:a="http://schemas.openxmlformats.org/drawingml/2006/main">
                  <a:graphicData uri="http://schemas.openxmlformats.org/drawingml/2006/picture">
                    <pic:pic xmlns:pic="http://schemas.openxmlformats.org/drawingml/2006/picture">
                      <pic:nvPicPr>
                        <pic:cNvPr id="366583886" name="Ink 10"/>
                        <pic:cNvPicPr/>
                      </pic:nvPicPr>
                      <pic:blipFill>
                        <a:blip r:embed="rId9"/>
                        <a:stretch>
                          <a:fillRect/>
                        </a:stretch>
                      </pic:blipFill>
                      <pic:spPr>
                        <a:xfrm>
                          <a:off x="0" y="0"/>
                          <a:ext cx="18000" cy="108000"/>
                        </a:xfrm>
                        <a:prstGeom prst="rect">
                          <a:avLst/>
                        </a:prstGeom>
                      </pic:spPr>
                    </pic:pic>
                  </a:graphicData>
                </a:graphic>
              </wp:anchor>
            </w:drawing>
          </mc:Fallback>
        </mc:AlternateContent>
      </w:r>
      <w:r w:rsidR="00000FCC" w:rsidRPr="00E23A5E">
        <w:rPr>
          <w:color w:val="000000" w:themeColor="text1"/>
        </w:rPr>
        <w:t>WORK SCHEDULE</w:t>
      </w:r>
    </w:p>
    <w:p w14:paraId="3FF6261E" w14:textId="7BCB6BE7" w:rsidR="00A87BE9" w:rsidRPr="00E23A5E" w:rsidRDefault="00000FCC">
      <w:pPr>
        <w:pStyle w:val="BodyText"/>
        <w:spacing w:before="110"/>
        <w:ind w:left="119" w:right="217" w:firstLine="0"/>
        <w:jc w:val="both"/>
        <w:rPr>
          <w:color w:val="000000" w:themeColor="text1"/>
        </w:rPr>
      </w:pPr>
      <w:r w:rsidRPr="00E23A5E">
        <w:rPr>
          <w:color w:val="000000" w:themeColor="text1"/>
        </w:rPr>
        <w:t>This is normally a full-time position with a work schedule of five days and 40 hours/week. Duties are performed 12 months a year. May be required to work some evenings and Saturdays during</w:t>
      </w:r>
      <w:r w:rsidR="00D53E99" w:rsidRPr="00E23A5E">
        <w:rPr>
          <w:color w:val="000000" w:themeColor="text1"/>
        </w:rPr>
        <w:t xml:space="preserve"> </w:t>
      </w:r>
      <w:r w:rsidRPr="00E23A5E">
        <w:rPr>
          <w:color w:val="000000" w:themeColor="text1"/>
        </w:rPr>
        <w:t xml:space="preserve">peak periods, such as registration, audits, fiscal </w:t>
      </w:r>
      <w:r w:rsidRPr="00E23A5E">
        <w:rPr>
          <w:color w:val="000000" w:themeColor="text1"/>
          <w:spacing w:val="-3"/>
        </w:rPr>
        <w:t xml:space="preserve">year </w:t>
      </w:r>
      <w:r w:rsidRPr="00E23A5E">
        <w:rPr>
          <w:color w:val="000000" w:themeColor="text1"/>
        </w:rPr>
        <w:t>end, graduation,</w:t>
      </w:r>
      <w:r w:rsidRPr="00E23A5E">
        <w:rPr>
          <w:color w:val="000000" w:themeColor="text1"/>
          <w:spacing w:val="-4"/>
        </w:rPr>
        <w:t xml:space="preserve"> </w:t>
      </w:r>
      <w:r w:rsidRPr="00E23A5E">
        <w:rPr>
          <w:color w:val="000000" w:themeColor="text1"/>
        </w:rPr>
        <w:t>etc.</w:t>
      </w:r>
    </w:p>
    <w:p w14:paraId="3FF6261F" w14:textId="77777777" w:rsidR="00A87BE9" w:rsidRPr="00E23A5E" w:rsidRDefault="00A87BE9">
      <w:pPr>
        <w:pStyle w:val="BodyText"/>
        <w:spacing w:before="10"/>
        <w:ind w:left="0" w:firstLine="0"/>
        <w:rPr>
          <w:color w:val="000000" w:themeColor="text1"/>
        </w:rPr>
      </w:pPr>
    </w:p>
    <w:p w14:paraId="3FF62620" w14:textId="77777777" w:rsidR="00A87BE9" w:rsidRPr="00E23A5E" w:rsidRDefault="00000FCC">
      <w:pPr>
        <w:pStyle w:val="Heading1"/>
        <w:rPr>
          <w:color w:val="000000" w:themeColor="text1"/>
        </w:rPr>
      </w:pPr>
      <w:bookmarkStart w:id="3" w:name="EXAMPLES_OF_ESSENTIAL_DUTIES:"/>
      <w:bookmarkEnd w:id="3"/>
      <w:r w:rsidRPr="00E23A5E">
        <w:rPr>
          <w:color w:val="000000" w:themeColor="text1"/>
        </w:rPr>
        <w:t>EXAMPLES OF ESSENTIAL DUTIES:</w:t>
      </w:r>
    </w:p>
    <w:p w14:paraId="3FF62621" w14:textId="77777777" w:rsidR="00A87BE9" w:rsidRPr="00E23A5E" w:rsidRDefault="00000FCC">
      <w:pPr>
        <w:pStyle w:val="BodyText"/>
        <w:spacing w:before="110"/>
        <w:ind w:left="119" w:right="228" w:firstLine="0"/>
        <w:jc w:val="both"/>
        <w:rPr>
          <w:color w:val="000000" w:themeColor="text1"/>
        </w:rPr>
      </w:pPr>
      <w:r w:rsidRPr="00E23A5E">
        <w:rPr>
          <w:color w:val="000000" w:themeColor="text1"/>
        </w:rPr>
        <w:t xml:space="preserve">Any one position may not include </w:t>
      </w:r>
      <w:proofErr w:type="gramStart"/>
      <w:r w:rsidRPr="00E23A5E">
        <w:rPr>
          <w:color w:val="000000" w:themeColor="text1"/>
        </w:rPr>
        <w:t>all of</w:t>
      </w:r>
      <w:proofErr w:type="gramEnd"/>
      <w:r w:rsidRPr="00E23A5E">
        <w:rPr>
          <w:color w:val="000000" w:themeColor="text1"/>
        </w:rPr>
        <w:t xml:space="preserve"> the duties listed nor do listed examples include all tasks which may be found in positions of this class. To perform this job successfully, an individual must be able to perform each essential duty of the position satisfactorily. Reasonable </w:t>
      </w:r>
      <w:proofErr w:type="gramStart"/>
      <w:r w:rsidRPr="00E23A5E">
        <w:rPr>
          <w:color w:val="000000" w:themeColor="text1"/>
        </w:rPr>
        <w:t>accommodations</w:t>
      </w:r>
      <w:proofErr w:type="gramEnd"/>
      <w:r w:rsidRPr="00E23A5E">
        <w:rPr>
          <w:color w:val="000000" w:themeColor="text1"/>
        </w:rPr>
        <w:t xml:space="preserve"> may be made to enable individuals with disabilities to perform the essential functions required for the position.</w:t>
      </w:r>
    </w:p>
    <w:p w14:paraId="3FF62622" w14:textId="77777777" w:rsidR="00A87BE9" w:rsidRPr="00E23A5E" w:rsidRDefault="00000FCC">
      <w:pPr>
        <w:pStyle w:val="Heading1"/>
        <w:spacing w:before="133"/>
        <w:jc w:val="both"/>
        <w:rPr>
          <w:color w:val="000000" w:themeColor="text1"/>
        </w:rPr>
      </w:pPr>
      <w:bookmarkStart w:id="4" w:name="Specific_to_Admissions/Enrollments"/>
      <w:bookmarkEnd w:id="4"/>
      <w:r w:rsidRPr="00E23A5E">
        <w:rPr>
          <w:color w:val="000000" w:themeColor="text1"/>
        </w:rPr>
        <w:t>Specific to Admissions/Enrollments</w:t>
      </w:r>
    </w:p>
    <w:p w14:paraId="3FF62623" w14:textId="2CE298B8" w:rsidR="00A87BE9" w:rsidRPr="00E23A5E" w:rsidRDefault="00232668">
      <w:pPr>
        <w:pStyle w:val="ListParagraph"/>
        <w:numPr>
          <w:ilvl w:val="0"/>
          <w:numId w:val="5"/>
        </w:numPr>
        <w:tabs>
          <w:tab w:val="left" w:pos="939"/>
          <w:tab w:val="left" w:pos="940"/>
        </w:tabs>
        <w:spacing w:before="126"/>
        <w:ind w:right="938"/>
        <w:rPr>
          <w:color w:val="000000" w:themeColor="text1"/>
          <w:sz w:val="24"/>
        </w:rPr>
      </w:pPr>
      <w:r w:rsidRPr="00E23A5E">
        <w:rPr>
          <w:color w:val="000000" w:themeColor="text1"/>
          <w:sz w:val="24"/>
        </w:rPr>
        <w:t>Coordi</w:t>
      </w:r>
      <w:r w:rsidR="0098456B" w:rsidRPr="00E23A5E">
        <w:rPr>
          <w:color w:val="000000" w:themeColor="text1"/>
          <w:sz w:val="24"/>
        </w:rPr>
        <w:t>na</w:t>
      </w:r>
      <w:r w:rsidRPr="00E23A5E">
        <w:rPr>
          <w:color w:val="000000" w:themeColor="text1"/>
          <w:sz w:val="24"/>
        </w:rPr>
        <w:t xml:space="preserve">te and </w:t>
      </w:r>
      <w:r w:rsidR="0098456B" w:rsidRPr="00E23A5E">
        <w:rPr>
          <w:color w:val="000000" w:themeColor="text1"/>
          <w:sz w:val="24"/>
        </w:rPr>
        <w:t>oversee</w:t>
      </w:r>
      <w:r w:rsidRPr="00E23A5E">
        <w:rPr>
          <w:color w:val="000000" w:themeColor="text1"/>
          <w:spacing w:val="-9"/>
          <w:sz w:val="24"/>
        </w:rPr>
        <w:t xml:space="preserve"> </w:t>
      </w:r>
      <w:r w:rsidR="00000FCC" w:rsidRPr="00E23A5E">
        <w:rPr>
          <w:color w:val="000000" w:themeColor="text1"/>
          <w:sz w:val="24"/>
        </w:rPr>
        <w:t>international</w:t>
      </w:r>
      <w:r w:rsidR="00000FCC" w:rsidRPr="00E23A5E">
        <w:rPr>
          <w:color w:val="000000" w:themeColor="text1"/>
          <w:spacing w:val="-9"/>
          <w:sz w:val="24"/>
        </w:rPr>
        <w:t xml:space="preserve"> </w:t>
      </w:r>
      <w:r w:rsidR="00000FCC" w:rsidRPr="00E23A5E">
        <w:rPr>
          <w:color w:val="000000" w:themeColor="text1"/>
          <w:sz w:val="24"/>
        </w:rPr>
        <w:t>student</w:t>
      </w:r>
      <w:r w:rsidR="00000FCC" w:rsidRPr="00E23A5E">
        <w:rPr>
          <w:color w:val="000000" w:themeColor="text1"/>
          <w:spacing w:val="-8"/>
          <w:sz w:val="24"/>
        </w:rPr>
        <w:t xml:space="preserve"> </w:t>
      </w:r>
      <w:r w:rsidR="00000FCC" w:rsidRPr="00E23A5E">
        <w:rPr>
          <w:color w:val="000000" w:themeColor="text1"/>
          <w:sz w:val="24"/>
        </w:rPr>
        <w:t>admissions/enrollment</w:t>
      </w:r>
      <w:r w:rsidR="00000FCC" w:rsidRPr="00E23A5E">
        <w:rPr>
          <w:color w:val="000000" w:themeColor="text1"/>
          <w:spacing w:val="-10"/>
          <w:sz w:val="24"/>
        </w:rPr>
        <w:t xml:space="preserve"> </w:t>
      </w:r>
      <w:r w:rsidR="001615A2" w:rsidRPr="00E23A5E">
        <w:rPr>
          <w:color w:val="000000" w:themeColor="text1"/>
          <w:spacing w:val="-10"/>
          <w:sz w:val="24"/>
        </w:rPr>
        <w:t xml:space="preserve">application </w:t>
      </w:r>
      <w:r w:rsidR="00000FCC" w:rsidRPr="00E23A5E">
        <w:rPr>
          <w:color w:val="000000" w:themeColor="text1"/>
          <w:sz w:val="24"/>
        </w:rPr>
        <w:t>process</w:t>
      </w:r>
      <w:r w:rsidR="00897036" w:rsidRPr="00E23A5E">
        <w:rPr>
          <w:color w:val="000000" w:themeColor="text1"/>
          <w:sz w:val="24"/>
        </w:rPr>
        <w:t>es</w:t>
      </w:r>
      <w:r w:rsidR="001615A2" w:rsidRPr="00E23A5E">
        <w:rPr>
          <w:color w:val="000000" w:themeColor="text1"/>
          <w:sz w:val="24"/>
        </w:rPr>
        <w:t xml:space="preserve">, including reviewing applications, </w:t>
      </w:r>
      <w:r w:rsidR="002E2C59" w:rsidRPr="00E23A5E">
        <w:rPr>
          <w:color w:val="000000" w:themeColor="text1"/>
          <w:sz w:val="24"/>
        </w:rPr>
        <w:t>communicating with students, community members, and partners</w:t>
      </w:r>
      <w:r w:rsidR="00CC50BB" w:rsidRPr="00E23A5E">
        <w:rPr>
          <w:color w:val="000000" w:themeColor="text1"/>
          <w:sz w:val="24"/>
        </w:rPr>
        <w:t xml:space="preserve"> while applying USCIS rules and regulations</w:t>
      </w:r>
      <w:r w:rsidR="00E5060D" w:rsidRPr="00E23A5E">
        <w:rPr>
          <w:color w:val="000000" w:themeColor="text1"/>
          <w:sz w:val="24"/>
        </w:rPr>
        <w:t xml:space="preserve">; </w:t>
      </w:r>
      <w:r w:rsidR="00000FCC" w:rsidRPr="00E23A5E">
        <w:rPr>
          <w:color w:val="000000" w:themeColor="text1"/>
          <w:sz w:val="24"/>
        </w:rPr>
        <w:t>refers</w:t>
      </w:r>
      <w:r w:rsidR="00000FCC" w:rsidRPr="00E23A5E">
        <w:rPr>
          <w:color w:val="000000" w:themeColor="text1"/>
          <w:spacing w:val="-8"/>
          <w:sz w:val="24"/>
        </w:rPr>
        <w:t xml:space="preserve"> </w:t>
      </w:r>
      <w:r w:rsidR="00000FCC" w:rsidRPr="00E23A5E">
        <w:rPr>
          <w:color w:val="000000" w:themeColor="text1"/>
          <w:sz w:val="24"/>
        </w:rPr>
        <w:t>international students to appropriate college support services, such as tutoring, vocational education, counseling,</w:t>
      </w:r>
      <w:r w:rsidR="00000FCC" w:rsidRPr="00E23A5E">
        <w:rPr>
          <w:color w:val="000000" w:themeColor="text1"/>
          <w:spacing w:val="-6"/>
          <w:sz w:val="24"/>
        </w:rPr>
        <w:t xml:space="preserve"> </w:t>
      </w:r>
      <w:r w:rsidR="00000FCC" w:rsidRPr="00E23A5E">
        <w:rPr>
          <w:color w:val="000000" w:themeColor="text1"/>
          <w:sz w:val="24"/>
        </w:rPr>
        <w:t>orientation,</w:t>
      </w:r>
      <w:r w:rsidR="00000FCC" w:rsidRPr="00E23A5E">
        <w:rPr>
          <w:color w:val="000000" w:themeColor="text1"/>
          <w:spacing w:val="-5"/>
          <w:sz w:val="24"/>
        </w:rPr>
        <w:t xml:space="preserve"> </w:t>
      </w:r>
      <w:r w:rsidR="00000FCC" w:rsidRPr="00E23A5E">
        <w:rPr>
          <w:color w:val="000000" w:themeColor="text1"/>
          <w:sz w:val="24"/>
        </w:rPr>
        <w:t>admissions,</w:t>
      </w:r>
      <w:r w:rsidR="00000FCC" w:rsidRPr="00E23A5E">
        <w:rPr>
          <w:color w:val="000000" w:themeColor="text1"/>
          <w:spacing w:val="-5"/>
          <w:sz w:val="24"/>
        </w:rPr>
        <w:t xml:space="preserve"> </w:t>
      </w:r>
      <w:r w:rsidR="00000FCC" w:rsidRPr="00E23A5E">
        <w:rPr>
          <w:color w:val="000000" w:themeColor="text1"/>
          <w:sz w:val="24"/>
        </w:rPr>
        <w:t>matriculation,</w:t>
      </w:r>
      <w:r w:rsidR="00000FCC" w:rsidRPr="00E23A5E">
        <w:rPr>
          <w:color w:val="000000" w:themeColor="text1"/>
          <w:spacing w:val="-10"/>
          <w:sz w:val="24"/>
        </w:rPr>
        <w:t xml:space="preserve"> </w:t>
      </w:r>
      <w:r w:rsidR="00000FCC" w:rsidRPr="00E23A5E">
        <w:rPr>
          <w:color w:val="000000" w:themeColor="text1"/>
          <w:sz w:val="24"/>
        </w:rPr>
        <w:t>instruction,</w:t>
      </w:r>
      <w:r w:rsidR="00000FCC" w:rsidRPr="00E23A5E">
        <w:rPr>
          <w:color w:val="000000" w:themeColor="text1"/>
          <w:spacing w:val="-8"/>
          <w:sz w:val="24"/>
        </w:rPr>
        <w:t xml:space="preserve"> </w:t>
      </w:r>
      <w:r w:rsidR="00000FCC" w:rsidRPr="00E23A5E">
        <w:rPr>
          <w:color w:val="000000" w:themeColor="text1"/>
          <w:sz w:val="24"/>
        </w:rPr>
        <w:t>and</w:t>
      </w:r>
      <w:r w:rsidR="00000FCC" w:rsidRPr="00E23A5E">
        <w:rPr>
          <w:color w:val="000000" w:themeColor="text1"/>
          <w:spacing w:val="-6"/>
          <w:sz w:val="24"/>
        </w:rPr>
        <w:t xml:space="preserve"> </w:t>
      </w:r>
      <w:r w:rsidR="00000FCC" w:rsidRPr="00E23A5E">
        <w:rPr>
          <w:color w:val="000000" w:themeColor="text1"/>
          <w:sz w:val="24"/>
        </w:rPr>
        <w:t>public</w:t>
      </w:r>
      <w:r w:rsidR="00000FCC" w:rsidRPr="00E23A5E">
        <w:rPr>
          <w:color w:val="000000" w:themeColor="text1"/>
          <w:spacing w:val="-6"/>
          <w:sz w:val="24"/>
        </w:rPr>
        <w:t xml:space="preserve"> </w:t>
      </w:r>
      <w:r w:rsidR="00000FCC" w:rsidRPr="00E23A5E">
        <w:rPr>
          <w:color w:val="000000" w:themeColor="text1"/>
          <w:sz w:val="24"/>
        </w:rPr>
        <w:t>information.</w:t>
      </w:r>
    </w:p>
    <w:p w14:paraId="4D65D538" w14:textId="77777777" w:rsidR="00E5060D" w:rsidRPr="00E23A5E" w:rsidRDefault="00E5060D" w:rsidP="00CA627D">
      <w:pPr>
        <w:pStyle w:val="ListParagraph"/>
        <w:numPr>
          <w:ilvl w:val="0"/>
          <w:numId w:val="5"/>
        </w:numPr>
        <w:tabs>
          <w:tab w:val="left" w:pos="939"/>
          <w:tab w:val="left" w:pos="940"/>
        </w:tabs>
        <w:spacing w:before="141"/>
        <w:ind w:left="939" w:right="347"/>
        <w:rPr>
          <w:color w:val="000000" w:themeColor="text1"/>
          <w:sz w:val="24"/>
        </w:rPr>
      </w:pPr>
      <w:r w:rsidRPr="00E23A5E">
        <w:rPr>
          <w:color w:val="000000" w:themeColor="text1"/>
          <w:sz w:val="24"/>
        </w:rPr>
        <w:t>Serve as the point person for the Office of International Education on any topic related to international admissions and as</w:t>
      </w:r>
      <w:r w:rsidRPr="00E23A5E">
        <w:rPr>
          <w:color w:val="000000" w:themeColor="text1"/>
          <w:spacing w:val="-6"/>
          <w:sz w:val="24"/>
        </w:rPr>
        <w:t xml:space="preserve"> a </w:t>
      </w:r>
      <w:r w:rsidRPr="00E23A5E">
        <w:rPr>
          <w:color w:val="000000" w:themeColor="text1"/>
          <w:sz w:val="24"/>
        </w:rPr>
        <w:t>liaison</w:t>
      </w:r>
      <w:r w:rsidRPr="00E23A5E">
        <w:rPr>
          <w:color w:val="000000" w:themeColor="text1"/>
          <w:spacing w:val="-6"/>
          <w:sz w:val="24"/>
        </w:rPr>
        <w:t xml:space="preserve"> </w:t>
      </w:r>
      <w:r w:rsidRPr="00E23A5E">
        <w:rPr>
          <w:color w:val="000000" w:themeColor="text1"/>
          <w:sz w:val="24"/>
        </w:rPr>
        <w:t>between</w:t>
      </w:r>
      <w:r w:rsidRPr="00E23A5E">
        <w:rPr>
          <w:color w:val="000000" w:themeColor="text1"/>
          <w:spacing w:val="-5"/>
          <w:sz w:val="24"/>
        </w:rPr>
        <w:t xml:space="preserve"> </w:t>
      </w:r>
      <w:r w:rsidRPr="00E23A5E">
        <w:rPr>
          <w:color w:val="000000" w:themeColor="text1"/>
          <w:sz w:val="24"/>
        </w:rPr>
        <w:t>the</w:t>
      </w:r>
      <w:r w:rsidRPr="00E23A5E">
        <w:rPr>
          <w:color w:val="000000" w:themeColor="text1"/>
          <w:spacing w:val="-7"/>
          <w:sz w:val="24"/>
        </w:rPr>
        <w:t xml:space="preserve"> </w:t>
      </w:r>
      <w:r w:rsidRPr="00E23A5E">
        <w:rPr>
          <w:color w:val="000000" w:themeColor="text1"/>
          <w:sz w:val="24"/>
        </w:rPr>
        <w:t>college</w:t>
      </w:r>
      <w:r w:rsidRPr="00E23A5E">
        <w:rPr>
          <w:color w:val="000000" w:themeColor="text1"/>
          <w:spacing w:val="-6"/>
          <w:sz w:val="24"/>
        </w:rPr>
        <w:t xml:space="preserve"> </w:t>
      </w:r>
      <w:r w:rsidRPr="00E23A5E">
        <w:rPr>
          <w:color w:val="000000" w:themeColor="text1"/>
          <w:sz w:val="24"/>
        </w:rPr>
        <w:t>personnel</w:t>
      </w:r>
      <w:r w:rsidRPr="00E23A5E">
        <w:rPr>
          <w:color w:val="000000" w:themeColor="text1"/>
          <w:spacing w:val="-6"/>
          <w:sz w:val="24"/>
        </w:rPr>
        <w:t xml:space="preserve"> </w:t>
      </w:r>
      <w:r w:rsidRPr="00E23A5E">
        <w:rPr>
          <w:color w:val="000000" w:themeColor="text1"/>
          <w:sz w:val="24"/>
        </w:rPr>
        <w:t>and</w:t>
      </w:r>
      <w:r w:rsidRPr="00E23A5E">
        <w:rPr>
          <w:color w:val="000000" w:themeColor="text1"/>
          <w:spacing w:val="-6"/>
          <w:sz w:val="24"/>
        </w:rPr>
        <w:t xml:space="preserve"> </w:t>
      </w:r>
      <w:r w:rsidRPr="00E23A5E">
        <w:rPr>
          <w:color w:val="000000" w:themeColor="text1"/>
          <w:sz w:val="24"/>
        </w:rPr>
        <w:t>the</w:t>
      </w:r>
      <w:r w:rsidRPr="00E23A5E">
        <w:rPr>
          <w:color w:val="000000" w:themeColor="text1"/>
          <w:spacing w:val="-6"/>
          <w:sz w:val="24"/>
        </w:rPr>
        <w:t xml:space="preserve"> </w:t>
      </w:r>
      <w:r w:rsidRPr="00E23A5E">
        <w:rPr>
          <w:color w:val="000000" w:themeColor="text1"/>
          <w:sz w:val="24"/>
        </w:rPr>
        <w:t>District’s</w:t>
      </w:r>
      <w:r w:rsidRPr="00E23A5E">
        <w:rPr>
          <w:color w:val="000000" w:themeColor="text1"/>
          <w:spacing w:val="-6"/>
          <w:sz w:val="24"/>
        </w:rPr>
        <w:t xml:space="preserve"> Office of </w:t>
      </w:r>
      <w:r w:rsidRPr="00E23A5E">
        <w:rPr>
          <w:color w:val="000000" w:themeColor="text1"/>
          <w:sz w:val="24"/>
        </w:rPr>
        <w:t>International</w:t>
      </w:r>
      <w:r w:rsidRPr="00E23A5E">
        <w:rPr>
          <w:color w:val="000000" w:themeColor="text1"/>
          <w:spacing w:val="-6"/>
          <w:sz w:val="24"/>
        </w:rPr>
        <w:t xml:space="preserve"> </w:t>
      </w:r>
      <w:r w:rsidRPr="00E23A5E">
        <w:rPr>
          <w:color w:val="000000" w:themeColor="text1"/>
          <w:sz w:val="24"/>
        </w:rPr>
        <w:t>Education Department.</w:t>
      </w:r>
    </w:p>
    <w:p w14:paraId="3FF62625" w14:textId="0C46890C" w:rsidR="00A87BE9" w:rsidRPr="00E23A5E" w:rsidRDefault="00CA627D" w:rsidP="004D69E1">
      <w:pPr>
        <w:pStyle w:val="ListParagraph"/>
        <w:numPr>
          <w:ilvl w:val="0"/>
          <w:numId w:val="5"/>
        </w:numPr>
        <w:tabs>
          <w:tab w:val="left" w:pos="939"/>
          <w:tab w:val="left" w:pos="940"/>
        </w:tabs>
        <w:spacing w:before="141"/>
        <w:ind w:left="939" w:right="347"/>
        <w:rPr>
          <w:color w:val="000000" w:themeColor="text1"/>
          <w:sz w:val="24"/>
        </w:rPr>
      </w:pPr>
      <w:r w:rsidRPr="00E23A5E">
        <w:rPr>
          <w:color w:val="000000" w:themeColor="text1"/>
          <w:sz w:val="24"/>
        </w:rPr>
        <w:t xml:space="preserve">Coordinate and oversee </w:t>
      </w:r>
      <w:r w:rsidR="00000FCC" w:rsidRPr="00E23A5E">
        <w:rPr>
          <w:color w:val="000000" w:themeColor="text1"/>
          <w:sz w:val="24"/>
        </w:rPr>
        <w:t>applicable</w:t>
      </w:r>
      <w:r w:rsidR="00000FCC" w:rsidRPr="00E23A5E">
        <w:rPr>
          <w:color w:val="000000" w:themeColor="text1"/>
          <w:spacing w:val="-5"/>
          <w:sz w:val="24"/>
        </w:rPr>
        <w:t xml:space="preserve"> </w:t>
      </w:r>
      <w:r w:rsidRPr="00E23A5E">
        <w:rPr>
          <w:color w:val="000000" w:themeColor="text1"/>
          <w:spacing w:val="-5"/>
          <w:sz w:val="24"/>
        </w:rPr>
        <w:t xml:space="preserve">international student </w:t>
      </w:r>
      <w:r w:rsidR="00000FCC" w:rsidRPr="00E23A5E">
        <w:rPr>
          <w:color w:val="000000" w:themeColor="text1"/>
          <w:sz w:val="24"/>
        </w:rPr>
        <w:t>files</w:t>
      </w:r>
      <w:r w:rsidR="00000FCC" w:rsidRPr="00E23A5E">
        <w:rPr>
          <w:color w:val="000000" w:themeColor="text1"/>
          <w:spacing w:val="-4"/>
          <w:sz w:val="24"/>
        </w:rPr>
        <w:t xml:space="preserve"> </w:t>
      </w:r>
      <w:r w:rsidR="00000FCC" w:rsidRPr="00E23A5E">
        <w:rPr>
          <w:color w:val="000000" w:themeColor="text1"/>
          <w:sz w:val="24"/>
        </w:rPr>
        <w:t>and</w:t>
      </w:r>
      <w:r w:rsidR="00000FCC" w:rsidRPr="00E23A5E">
        <w:rPr>
          <w:color w:val="000000" w:themeColor="text1"/>
          <w:spacing w:val="-4"/>
          <w:sz w:val="24"/>
        </w:rPr>
        <w:t xml:space="preserve"> </w:t>
      </w:r>
      <w:r w:rsidR="00000FCC" w:rsidRPr="00E23A5E">
        <w:rPr>
          <w:color w:val="000000" w:themeColor="text1"/>
          <w:sz w:val="24"/>
        </w:rPr>
        <w:t>records</w:t>
      </w:r>
      <w:r w:rsidR="00000FCC" w:rsidRPr="00E23A5E">
        <w:rPr>
          <w:color w:val="000000" w:themeColor="text1"/>
          <w:spacing w:val="-5"/>
          <w:sz w:val="24"/>
        </w:rPr>
        <w:t xml:space="preserve"> </w:t>
      </w:r>
      <w:r w:rsidR="00000FCC" w:rsidRPr="00E23A5E">
        <w:rPr>
          <w:color w:val="000000" w:themeColor="text1"/>
          <w:sz w:val="24"/>
        </w:rPr>
        <w:t>and</w:t>
      </w:r>
      <w:r w:rsidR="00000FCC" w:rsidRPr="00E23A5E">
        <w:rPr>
          <w:color w:val="000000" w:themeColor="text1"/>
          <w:spacing w:val="-4"/>
          <w:sz w:val="24"/>
        </w:rPr>
        <w:t xml:space="preserve"> </w:t>
      </w:r>
      <w:r w:rsidR="00D7079A" w:rsidRPr="00E23A5E">
        <w:rPr>
          <w:color w:val="000000" w:themeColor="text1"/>
          <w:sz w:val="24"/>
        </w:rPr>
        <w:t>prepare</w:t>
      </w:r>
      <w:r w:rsidR="00000FCC" w:rsidRPr="00E23A5E">
        <w:rPr>
          <w:color w:val="000000" w:themeColor="text1"/>
          <w:spacing w:val="-4"/>
          <w:sz w:val="24"/>
        </w:rPr>
        <w:t xml:space="preserve"> </w:t>
      </w:r>
      <w:r w:rsidR="00000FCC" w:rsidRPr="00E23A5E">
        <w:rPr>
          <w:color w:val="000000" w:themeColor="text1"/>
          <w:sz w:val="24"/>
        </w:rPr>
        <w:t>necessary</w:t>
      </w:r>
      <w:r w:rsidR="00000FCC" w:rsidRPr="00E23A5E">
        <w:rPr>
          <w:color w:val="000000" w:themeColor="text1"/>
          <w:spacing w:val="-9"/>
          <w:sz w:val="24"/>
        </w:rPr>
        <w:t xml:space="preserve"> </w:t>
      </w:r>
      <w:r w:rsidR="00000FCC" w:rsidRPr="00E23A5E">
        <w:rPr>
          <w:color w:val="000000" w:themeColor="text1"/>
          <w:sz w:val="24"/>
        </w:rPr>
        <w:t>reports</w:t>
      </w:r>
      <w:r w:rsidR="00000FCC" w:rsidRPr="00E23A5E">
        <w:rPr>
          <w:color w:val="000000" w:themeColor="text1"/>
          <w:spacing w:val="-4"/>
          <w:sz w:val="24"/>
        </w:rPr>
        <w:t xml:space="preserve"> </w:t>
      </w:r>
      <w:r w:rsidR="00000FCC" w:rsidRPr="00E23A5E">
        <w:rPr>
          <w:color w:val="000000" w:themeColor="text1"/>
          <w:sz w:val="24"/>
        </w:rPr>
        <w:t>for</w:t>
      </w:r>
      <w:r w:rsidR="00000FCC" w:rsidRPr="00E23A5E">
        <w:rPr>
          <w:color w:val="000000" w:themeColor="text1"/>
          <w:spacing w:val="-5"/>
          <w:sz w:val="24"/>
        </w:rPr>
        <w:t xml:space="preserve"> </w:t>
      </w:r>
      <w:r w:rsidR="00000FCC" w:rsidRPr="00E23A5E">
        <w:rPr>
          <w:color w:val="000000" w:themeColor="text1"/>
          <w:sz w:val="24"/>
        </w:rPr>
        <w:t>audit</w:t>
      </w:r>
      <w:r w:rsidR="00000FCC" w:rsidRPr="00E23A5E">
        <w:rPr>
          <w:color w:val="000000" w:themeColor="text1"/>
          <w:spacing w:val="-4"/>
          <w:sz w:val="24"/>
        </w:rPr>
        <w:t xml:space="preserve"> </w:t>
      </w:r>
      <w:r w:rsidR="00000FCC" w:rsidRPr="00E23A5E">
        <w:rPr>
          <w:color w:val="000000" w:themeColor="text1"/>
          <w:spacing w:val="-3"/>
          <w:sz w:val="24"/>
        </w:rPr>
        <w:t xml:space="preserve">and </w:t>
      </w:r>
      <w:r w:rsidR="00000FCC" w:rsidRPr="00E23A5E">
        <w:rPr>
          <w:color w:val="000000" w:themeColor="text1"/>
          <w:sz w:val="24"/>
        </w:rPr>
        <w:t>validation</w:t>
      </w:r>
      <w:r w:rsidR="00000FCC" w:rsidRPr="00E23A5E">
        <w:rPr>
          <w:color w:val="000000" w:themeColor="text1"/>
          <w:spacing w:val="-4"/>
          <w:sz w:val="24"/>
        </w:rPr>
        <w:t xml:space="preserve"> </w:t>
      </w:r>
      <w:r w:rsidR="00000FCC" w:rsidRPr="00E23A5E">
        <w:rPr>
          <w:color w:val="000000" w:themeColor="text1"/>
          <w:sz w:val="24"/>
        </w:rPr>
        <w:t>purposes.</w:t>
      </w:r>
    </w:p>
    <w:p w14:paraId="3FF62627" w14:textId="38E40A75" w:rsidR="00A87BE9" w:rsidRPr="00E23A5E" w:rsidRDefault="00A87BE9" w:rsidP="004D69E1">
      <w:pPr>
        <w:ind w:left="579"/>
        <w:rPr>
          <w:color w:val="000000" w:themeColor="text1"/>
        </w:rPr>
      </w:pPr>
    </w:p>
    <w:p w14:paraId="165CED35" w14:textId="3AC49A3B" w:rsidR="00F9106E" w:rsidRPr="00E23A5E" w:rsidRDefault="00F9106E" w:rsidP="00F9106E">
      <w:pPr>
        <w:pStyle w:val="BodyText"/>
        <w:numPr>
          <w:ilvl w:val="0"/>
          <w:numId w:val="5"/>
        </w:numPr>
        <w:spacing w:before="7"/>
        <w:rPr>
          <w:color w:val="000000" w:themeColor="text1"/>
        </w:rPr>
      </w:pPr>
      <w:r w:rsidRPr="00E23A5E">
        <w:rPr>
          <w:color w:val="000000" w:themeColor="text1"/>
        </w:rPr>
        <w:t>Manage and oversee all technical and regulatory aspects of the international student application process utilizing PeopleSoft as well as in OIE’s international student databases. Provides training to staff as needed</w:t>
      </w:r>
      <w:r w:rsidR="005A398D">
        <w:rPr>
          <w:color w:val="000000" w:themeColor="text1"/>
        </w:rPr>
        <w:t>.</w:t>
      </w:r>
    </w:p>
    <w:p w14:paraId="3FF62628" w14:textId="23726F68" w:rsidR="00A87BE9" w:rsidRPr="00E23A5E" w:rsidRDefault="00050161" w:rsidP="00F17D67">
      <w:pPr>
        <w:pStyle w:val="ListParagraph"/>
        <w:numPr>
          <w:ilvl w:val="0"/>
          <w:numId w:val="5"/>
        </w:numPr>
        <w:tabs>
          <w:tab w:val="left" w:pos="939"/>
          <w:tab w:val="left" w:pos="940"/>
        </w:tabs>
        <w:spacing w:before="0" w:after="120"/>
        <w:ind w:left="939" w:right="1542"/>
        <w:rPr>
          <w:color w:val="000000" w:themeColor="text1"/>
          <w:sz w:val="24"/>
        </w:rPr>
      </w:pPr>
      <w:r w:rsidRPr="00E23A5E">
        <w:rPr>
          <w:color w:val="000000" w:themeColor="text1"/>
          <w:sz w:val="24"/>
        </w:rPr>
        <w:lastRenderedPageBreak/>
        <w:t>Review</w:t>
      </w:r>
      <w:r w:rsidR="003F547E" w:rsidRPr="00E23A5E">
        <w:rPr>
          <w:color w:val="000000" w:themeColor="text1"/>
          <w:sz w:val="24"/>
        </w:rPr>
        <w:t xml:space="preserve">, </w:t>
      </w:r>
      <w:r w:rsidRPr="00E23A5E">
        <w:rPr>
          <w:color w:val="000000" w:themeColor="text1"/>
          <w:sz w:val="24"/>
        </w:rPr>
        <w:t>develop</w:t>
      </w:r>
      <w:r w:rsidR="003F547E" w:rsidRPr="00E23A5E">
        <w:rPr>
          <w:color w:val="000000" w:themeColor="text1"/>
          <w:sz w:val="24"/>
        </w:rPr>
        <w:t xml:space="preserve">, and recommend international admissions </w:t>
      </w:r>
      <w:r w:rsidRPr="00E23A5E">
        <w:rPr>
          <w:color w:val="000000" w:themeColor="text1"/>
          <w:sz w:val="24"/>
        </w:rPr>
        <w:t>policies, procedures, and practices to t</w:t>
      </w:r>
      <w:r w:rsidR="00000FCC" w:rsidRPr="00E23A5E">
        <w:rPr>
          <w:color w:val="000000" w:themeColor="text1"/>
          <w:sz w:val="24"/>
        </w:rPr>
        <w:t>rack</w:t>
      </w:r>
      <w:r w:rsidRPr="00E23A5E">
        <w:rPr>
          <w:color w:val="000000" w:themeColor="text1"/>
          <w:sz w:val="24"/>
        </w:rPr>
        <w:t xml:space="preserve"> international</w:t>
      </w:r>
      <w:r w:rsidR="00000FCC" w:rsidRPr="00E23A5E">
        <w:rPr>
          <w:color w:val="000000" w:themeColor="text1"/>
          <w:spacing w:val="-7"/>
          <w:sz w:val="24"/>
        </w:rPr>
        <w:t xml:space="preserve"> </w:t>
      </w:r>
      <w:r w:rsidR="00000FCC" w:rsidRPr="00E23A5E">
        <w:rPr>
          <w:color w:val="000000" w:themeColor="text1"/>
          <w:sz w:val="24"/>
        </w:rPr>
        <w:t>students</w:t>
      </w:r>
      <w:r w:rsidR="00000FCC" w:rsidRPr="00E23A5E">
        <w:rPr>
          <w:color w:val="000000" w:themeColor="text1"/>
          <w:spacing w:val="-4"/>
          <w:sz w:val="24"/>
        </w:rPr>
        <w:t xml:space="preserve"> </w:t>
      </w:r>
      <w:r w:rsidRPr="00E23A5E">
        <w:rPr>
          <w:color w:val="000000" w:themeColor="text1"/>
          <w:spacing w:val="-4"/>
          <w:sz w:val="24"/>
        </w:rPr>
        <w:t xml:space="preserve">and </w:t>
      </w:r>
      <w:r w:rsidR="00000FCC" w:rsidRPr="00E23A5E">
        <w:rPr>
          <w:color w:val="000000" w:themeColor="text1"/>
          <w:sz w:val="24"/>
        </w:rPr>
        <w:t>ensure</w:t>
      </w:r>
      <w:r w:rsidR="00000FCC" w:rsidRPr="00E23A5E">
        <w:rPr>
          <w:color w:val="000000" w:themeColor="text1"/>
          <w:spacing w:val="-5"/>
          <w:sz w:val="24"/>
        </w:rPr>
        <w:t xml:space="preserve"> </w:t>
      </w:r>
      <w:r w:rsidR="00000FCC" w:rsidRPr="00E23A5E">
        <w:rPr>
          <w:color w:val="000000" w:themeColor="text1"/>
          <w:sz w:val="24"/>
        </w:rPr>
        <w:t>that</w:t>
      </w:r>
      <w:r w:rsidR="00000FCC" w:rsidRPr="00E23A5E">
        <w:rPr>
          <w:color w:val="000000" w:themeColor="text1"/>
          <w:spacing w:val="-3"/>
          <w:sz w:val="24"/>
        </w:rPr>
        <w:t xml:space="preserve"> </w:t>
      </w:r>
      <w:r w:rsidR="00000FCC" w:rsidRPr="00E23A5E">
        <w:rPr>
          <w:color w:val="000000" w:themeColor="text1"/>
          <w:sz w:val="24"/>
        </w:rPr>
        <w:t>they</w:t>
      </w:r>
      <w:r w:rsidR="00000FCC" w:rsidRPr="00E23A5E">
        <w:rPr>
          <w:color w:val="000000" w:themeColor="text1"/>
          <w:spacing w:val="-14"/>
          <w:sz w:val="24"/>
        </w:rPr>
        <w:t xml:space="preserve"> </w:t>
      </w:r>
      <w:r w:rsidR="00000FCC" w:rsidRPr="00E23A5E">
        <w:rPr>
          <w:color w:val="000000" w:themeColor="text1"/>
          <w:sz w:val="24"/>
        </w:rPr>
        <w:t>are</w:t>
      </w:r>
      <w:r w:rsidR="00000FCC" w:rsidRPr="00E23A5E">
        <w:rPr>
          <w:color w:val="000000" w:themeColor="text1"/>
          <w:spacing w:val="-4"/>
          <w:sz w:val="24"/>
        </w:rPr>
        <w:t xml:space="preserve"> </w:t>
      </w:r>
      <w:r w:rsidR="00000FCC" w:rsidRPr="00E23A5E">
        <w:rPr>
          <w:color w:val="000000" w:themeColor="text1"/>
          <w:sz w:val="24"/>
        </w:rPr>
        <w:t>complying</w:t>
      </w:r>
      <w:r w:rsidR="00000FCC" w:rsidRPr="00E23A5E">
        <w:rPr>
          <w:color w:val="000000" w:themeColor="text1"/>
          <w:spacing w:val="-7"/>
          <w:sz w:val="24"/>
        </w:rPr>
        <w:t xml:space="preserve"> </w:t>
      </w:r>
      <w:r w:rsidR="00000FCC" w:rsidRPr="00E23A5E">
        <w:rPr>
          <w:color w:val="000000" w:themeColor="text1"/>
          <w:sz w:val="24"/>
        </w:rPr>
        <w:t>with</w:t>
      </w:r>
      <w:r w:rsidR="00000FCC" w:rsidRPr="00E23A5E">
        <w:rPr>
          <w:color w:val="000000" w:themeColor="text1"/>
          <w:spacing w:val="-4"/>
          <w:sz w:val="24"/>
        </w:rPr>
        <w:t xml:space="preserve"> </w:t>
      </w:r>
      <w:r w:rsidR="00000FCC" w:rsidRPr="00E23A5E">
        <w:rPr>
          <w:color w:val="000000" w:themeColor="text1"/>
          <w:sz w:val="24"/>
        </w:rPr>
        <w:t>college</w:t>
      </w:r>
      <w:r w:rsidR="00000FCC" w:rsidRPr="00E23A5E">
        <w:rPr>
          <w:color w:val="000000" w:themeColor="text1"/>
          <w:spacing w:val="-7"/>
          <w:sz w:val="24"/>
        </w:rPr>
        <w:t xml:space="preserve"> </w:t>
      </w:r>
      <w:r w:rsidR="00000FCC" w:rsidRPr="00E23A5E">
        <w:rPr>
          <w:color w:val="000000" w:themeColor="text1"/>
          <w:sz w:val="24"/>
        </w:rPr>
        <w:t>and Immigration</w:t>
      </w:r>
      <w:r w:rsidR="00000FCC" w:rsidRPr="00E23A5E">
        <w:rPr>
          <w:color w:val="000000" w:themeColor="text1"/>
          <w:spacing w:val="-4"/>
          <w:sz w:val="24"/>
        </w:rPr>
        <w:t xml:space="preserve"> </w:t>
      </w:r>
      <w:r w:rsidR="00000FCC" w:rsidRPr="00E23A5E">
        <w:rPr>
          <w:color w:val="000000" w:themeColor="text1"/>
          <w:sz w:val="24"/>
        </w:rPr>
        <w:t>and Naturalization Services (INS)</w:t>
      </w:r>
      <w:r w:rsidR="00000FCC" w:rsidRPr="00E23A5E">
        <w:rPr>
          <w:color w:val="000000" w:themeColor="text1"/>
          <w:spacing w:val="-6"/>
          <w:sz w:val="24"/>
        </w:rPr>
        <w:t xml:space="preserve"> </w:t>
      </w:r>
      <w:r w:rsidR="00000FCC" w:rsidRPr="00E23A5E">
        <w:rPr>
          <w:color w:val="000000" w:themeColor="text1"/>
          <w:sz w:val="24"/>
        </w:rPr>
        <w:t>guidelines.</w:t>
      </w:r>
    </w:p>
    <w:p w14:paraId="3FF6262A" w14:textId="77777777" w:rsidR="00A87BE9" w:rsidRPr="00E23A5E" w:rsidRDefault="00A87BE9" w:rsidP="00F17D67">
      <w:pPr>
        <w:pStyle w:val="BodyText"/>
        <w:spacing w:after="120"/>
        <w:ind w:left="0" w:firstLine="0"/>
        <w:rPr>
          <w:color w:val="000000" w:themeColor="text1"/>
          <w:sz w:val="9"/>
        </w:rPr>
      </w:pPr>
    </w:p>
    <w:p w14:paraId="52C83631" w14:textId="7A0C0910" w:rsidR="00405624" w:rsidRPr="00E23A5E" w:rsidRDefault="00671D9E" w:rsidP="00F17D67">
      <w:pPr>
        <w:pStyle w:val="ListParagraph"/>
        <w:numPr>
          <w:ilvl w:val="0"/>
          <w:numId w:val="5"/>
        </w:numPr>
        <w:tabs>
          <w:tab w:val="left" w:pos="939"/>
          <w:tab w:val="left" w:pos="940"/>
        </w:tabs>
        <w:spacing w:before="0" w:after="120"/>
        <w:ind w:right="306"/>
        <w:rPr>
          <w:color w:val="000000" w:themeColor="text1"/>
          <w:sz w:val="24"/>
        </w:rPr>
      </w:pPr>
      <w:r w:rsidRPr="00E23A5E">
        <w:rPr>
          <w:color w:val="000000" w:themeColor="text1"/>
          <w:sz w:val="24"/>
        </w:rPr>
        <w:t>Provides supervision</w:t>
      </w:r>
      <w:r w:rsidR="007C5C91" w:rsidRPr="00E23A5E">
        <w:rPr>
          <w:color w:val="000000" w:themeColor="text1"/>
          <w:sz w:val="24"/>
        </w:rPr>
        <w:t xml:space="preserve"> on</w:t>
      </w:r>
      <w:r w:rsidRPr="00E23A5E">
        <w:rPr>
          <w:color w:val="000000" w:themeColor="text1"/>
          <w:sz w:val="24"/>
        </w:rPr>
        <w:t xml:space="preserve"> </w:t>
      </w:r>
      <w:r w:rsidR="007C5C91" w:rsidRPr="00E23A5E">
        <w:rPr>
          <w:color w:val="000000" w:themeColor="text1"/>
          <w:sz w:val="24"/>
        </w:rPr>
        <w:t xml:space="preserve">international student admissions and related problems, </w:t>
      </w:r>
      <w:proofErr w:type="gramStart"/>
      <w:r w:rsidR="007C5C91" w:rsidRPr="00E23A5E">
        <w:rPr>
          <w:color w:val="000000" w:themeColor="text1"/>
          <w:sz w:val="24"/>
        </w:rPr>
        <w:t>submit</w:t>
      </w:r>
      <w:proofErr w:type="gramEnd"/>
      <w:r w:rsidR="007C5C91" w:rsidRPr="00E23A5E">
        <w:rPr>
          <w:color w:val="000000" w:themeColor="text1"/>
          <w:sz w:val="24"/>
        </w:rPr>
        <w:t xml:space="preserve"> IT, SEVIS, and other related tickets, and follow up with issues as they arise</w:t>
      </w:r>
      <w:r w:rsidR="00EE713C" w:rsidRPr="00E23A5E">
        <w:rPr>
          <w:color w:val="000000" w:themeColor="text1"/>
          <w:sz w:val="24"/>
        </w:rPr>
        <w:t>; effectively communicate with students</w:t>
      </w:r>
      <w:r w:rsidR="005A398D">
        <w:rPr>
          <w:color w:val="000000" w:themeColor="text1"/>
          <w:sz w:val="24"/>
        </w:rPr>
        <w:t>.</w:t>
      </w:r>
    </w:p>
    <w:p w14:paraId="3FF6262B" w14:textId="53B46819" w:rsidR="00A87BE9" w:rsidRPr="00E23A5E" w:rsidRDefault="00000FCC" w:rsidP="00F17D67">
      <w:pPr>
        <w:pStyle w:val="ListParagraph"/>
        <w:numPr>
          <w:ilvl w:val="0"/>
          <w:numId w:val="5"/>
        </w:numPr>
        <w:tabs>
          <w:tab w:val="left" w:pos="939"/>
          <w:tab w:val="left" w:pos="940"/>
        </w:tabs>
        <w:spacing w:before="0" w:after="120"/>
        <w:ind w:right="306"/>
        <w:rPr>
          <w:color w:val="000000" w:themeColor="text1"/>
          <w:sz w:val="24"/>
        </w:rPr>
      </w:pPr>
      <w:r w:rsidRPr="00E23A5E">
        <w:rPr>
          <w:color w:val="000000" w:themeColor="text1"/>
          <w:sz w:val="24"/>
        </w:rPr>
        <w:t>Maintains</w:t>
      </w:r>
      <w:r w:rsidRPr="00E23A5E">
        <w:rPr>
          <w:color w:val="000000" w:themeColor="text1"/>
          <w:spacing w:val="-6"/>
          <w:sz w:val="24"/>
        </w:rPr>
        <w:t xml:space="preserve"> </w:t>
      </w:r>
      <w:r w:rsidR="0009499A" w:rsidRPr="00E23A5E">
        <w:rPr>
          <w:color w:val="000000" w:themeColor="text1"/>
          <w:spacing w:val="-6"/>
          <w:sz w:val="24"/>
        </w:rPr>
        <w:t xml:space="preserve">positive </w:t>
      </w:r>
      <w:r w:rsidRPr="00E23A5E">
        <w:rPr>
          <w:color w:val="000000" w:themeColor="text1"/>
          <w:sz w:val="24"/>
        </w:rPr>
        <w:t>communication</w:t>
      </w:r>
      <w:r w:rsidRPr="00E23A5E">
        <w:rPr>
          <w:color w:val="000000" w:themeColor="text1"/>
          <w:spacing w:val="-5"/>
          <w:sz w:val="24"/>
        </w:rPr>
        <w:t xml:space="preserve"> </w:t>
      </w:r>
      <w:r w:rsidRPr="00E23A5E">
        <w:rPr>
          <w:color w:val="000000" w:themeColor="text1"/>
          <w:sz w:val="24"/>
        </w:rPr>
        <w:t>with</w:t>
      </w:r>
      <w:r w:rsidRPr="00E23A5E">
        <w:rPr>
          <w:color w:val="000000" w:themeColor="text1"/>
          <w:spacing w:val="-6"/>
          <w:sz w:val="24"/>
        </w:rPr>
        <w:t xml:space="preserve"> </w:t>
      </w:r>
      <w:r w:rsidRPr="00E23A5E">
        <w:rPr>
          <w:color w:val="000000" w:themeColor="text1"/>
          <w:sz w:val="24"/>
        </w:rPr>
        <w:t>community</w:t>
      </w:r>
      <w:r w:rsidRPr="00E23A5E">
        <w:rPr>
          <w:color w:val="000000" w:themeColor="text1"/>
          <w:spacing w:val="-19"/>
          <w:sz w:val="24"/>
        </w:rPr>
        <w:t xml:space="preserve"> </w:t>
      </w:r>
      <w:r w:rsidR="00EC5F88" w:rsidRPr="00E23A5E">
        <w:rPr>
          <w:color w:val="000000" w:themeColor="text1"/>
          <w:sz w:val="24"/>
        </w:rPr>
        <w:t>members</w:t>
      </w:r>
      <w:r w:rsidR="0009499A" w:rsidRPr="00E23A5E">
        <w:rPr>
          <w:color w:val="000000" w:themeColor="text1"/>
          <w:sz w:val="24"/>
        </w:rPr>
        <w:t>, partners,</w:t>
      </w:r>
      <w:r w:rsidR="00EC5F88" w:rsidRPr="00E23A5E">
        <w:rPr>
          <w:color w:val="000000" w:themeColor="text1"/>
          <w:sz w:val="24"/>
        </w:rPr>
        <w:t xml:space="preserve"> students, </w:t>
      </w:r>
      <w:r w:rsidR="007E4506" w:rsidRPr="00E23A5E">
        <w:rPr>
          <w:color w:val="000000" w:themeColor="text1"/>
          <w:sz w:val="24"/>
        </w:rPr>
        <w:t xml:space="preserve">and </w:t>
      </w:r>
      <w:r w:rsidR="007E4506" w:rsidRPr="00E23A5E">
        <w:rPr>
          <w:color w:val="000000" w:themeColor="text1"/>
          <w:spacing w:val="-5"/>
          <w:sz w:val="24"/>
        </w:rPr>
        <w:t>colleagues</w:t>
      </w:r>
      <w:r w:rsidR="00EC5F88" w:rsidRPr="00E23A5E">
        <w:rPr>
          <w:color w:val="000000" w:themeColor="text1"/>
          <w:spacing w:val="-5"/>
          <w:sz w:val="24"/>
        </w:rPr>
        <w:t xml:space="preserve"> and </w:t>
      </w:r>
      <w:r w:rsidR="005A398D" w:rsidRPr="00E23A5E">
        <w:rPr>
          <w:color w:val="000000" w:themeColor="text1"/>
          <w:spacing w:val="-5"/>
          <w:sz w:val="24"/>
        </w:rPr>
        <w:t>fosters</w:t>
      </w:r>
      <w:r w:rsidR="00EC5F88" w:rsidRPr="00E23A5E">
        <w:rPr>
          <w:color w:val="000000" w:themeColor="text1"/>
          <w:spacing w:val="-5"/>
          <w:sz w:val="24"/>
        </w:rPr>
        <w:t xml:space="preserve"> a collaborative work environment. </w:t>
      </w:r>
    </w:p>
    <w:p w14:paraId="3FF6262C" w14:textId="5734AF44" w:rsidR="00A87BE9" w:rsidRPr="00E23A5E" w:rsidRDefault="00000FCC" w:rsidP="00F17D67">
      <w:pPr>
        <w:pStyle w:val="ListParagraph"/>
        <w:numPr>
          <w:ilvl w:val="0"/>
          <w:numId w:val="5"/>
        </w:numPr>
        <w:tabs>
          <w:tab w:val="left" w:pos="939"/>
          <w:tab w:val="left" w:pos="940"/>
        </w:tabs>
        <w:spacing w:before="0" w:after="120"/>
        <w:ind w:right="888"/>
        <w:rPr>
          <w:color w:val="000000" w:themeColor="text1"/>
          <w:sz w:val="24"/>
        </w:rPr>
      </w:pPr>
      <w:proofErr w:type="gramStart"/>
      <w:r w:rsidRPr="00E23A5E">
        <w:rPr>
          <w:color w:val="000000" w:themeColor="text1"/>
          <w:sz w:val="24"/>
        </w:rPr>
        <w:t>Attends</w:t>
      </w:r>
      <w:proofErr w:type="gramEnd"/>
      <w:r w:rsidRPr="00E23A5E">
        <w:rPr>
          <w:color w:val="000000" w:themeColor="text1"/>
          <w:spacing w:val="-6"/>
          <w:sz w:val="24"/>
        </w:rPr>
        <w:t xml:space="preserve"> </w:t>
      </w:r>
      <w:r w:rsidRPr="00E23A5E">
        <w:rPr>
          <w:color w:val="000000" w:themeColor="text1"/>
          <w:sz w:val="24"/>
        </w:rPr>
        <w:t>meetings</w:t>
      </w:r>
      <w:r w:rsidR="00696A91" w:rsidRPr="00E23A5E">
        <w:rPr>
          <w:color w:val="000000" w:themeColor="text1"/>
          <w:sz w:val="24"/>
        </w:rPr>
        <w:t xml:space="preserve"> and</w:t>
      </w:r>
      <w:r w:rsidRPr="00E23A5E">
        <w:rPr>
          <w:color w:val="000000" w:themeColor="text1"/>
          <w:spacing w:val="-5"/>
          <w:sz w:val="24"/>
        </w:rPr>
        <w:t xml:space="preserve"> </w:t>
      </w:r>
      <w:r w:rsidRPr="00E23A5E">
        <w:rPr>
          <w:color w:val="000000" w:themeColor="text1"/>
          <w:sz w:val="24"/>
        </w:rPr>
        <w:t>serve</w:t>
      </w:r>
      <w:r w:rsidRPr="00E23A5E">
        <w:rPr>
          <w:color w:val="000000" w:themeColor="text1"/>
          <w:spacing w:val="-5"/>
          <w:sz w:val="24"/>
        </w:rPr>
        <w:t xml:space="preserve"> </w:t>
      </w:r>
      <w:r w:rsidRPr="00E23A5E">
        <w:rPr>
          <w:color w:val="000000" w:themeColor="text1"/>
          <w:sz w:val="24"/>
        </w:rPr>
        <w:t>on</w:t>
      </w:r>
      <w:r w:rsidRPr="00E23A5E">
        <w:rPr>
          <w:color w:val="000000" w:themeColor="text1"/>
          <w:spacing w:val="-5"/>
          <w:sz w:val="24"/>
        </w:rPr>
        <w:t xml:space="preserve"> </w:t>
      </w:r>
      <w:r w:rsidR="00D7079A" w:rsidRPr="00E23A5E">
        <w:rPr>
          <w:color w:val="000000" w:themeColor="text1"/>
          <w:sz w:val="24"/>
        </w:rPr>
        <w:t>committees</w:t>
      </w:r>
      <w:r w:rsidRPr="00E23A5E">
        <w:rPr>
          <w:color w:val="000000" w:themeColor="text1"/>
          <w:spacing w:val="-5"/>
          <w:sz w:val="24"/>
        </w:rPr>
        <w:t xml:space="preserve"> </w:t>
      </w:r>
      <w:r w:rsidRPr="00E23A5E">
        <w:rPr>
          <w:color w:val="000000" w:themeColor="text1"/>
          <w:sz w:val="24"/>
        </w:rPr>
        <w:t>as</w:t>
      </w:r>
      <w:r w:rsidR="00C93196" w:rsidRPr="00E23A5E">
        <w:rPr>
          <w:color w:val="000000" w:themeColor="text1"/>
          <w:sz w:val="24"/>
        </w:rPr>
        <w:t xml:space="preserve"> assigned</w:t>
      </w:r>
      <w:r w:rsidRPr="00E23A5E">
        <w:rPr>
          <w:color w:val="000000" w:themeColor="text1"/>
          <w:sz w:val="24"/>
        </w:rPr>
        <w:t>,</w:t>
      </w:r>
      <w:r w:rsidRPr="00E23A5E">
        <w:rPr>
          <w:color w:val="000000" w:themeColor="text1"/>
          <w:spacing w:val="-5"/>
          <w:sz w:val="24"/>
        </w:rPr>
        <w:t xml:space="preserve"> </w:t>
      </w:r>
      <w:r w:rsidRPr="00E23A5E">
        <w:rPr>
          <w:color w:val="000000" w:themeColor="text1"/>
          <w:sz w:val="24"/>
        </w:rPr>
        <w:t>to</w:t>
      </w:r>
      <w:r w:rsidRPr="00E23A5E">
        <w:rPr>
          <w:color w:val="000000" w:themeColor="text1"/>
          <w:spacing w:val="-5"/>
          <w:sz w:val="24"/>
        </w:rPr>
        <w:t xml:space="preserve"> </w:t>
      </w:r>
      <w:r w:rsidRPr="00E23A5E">
        <w:rPr>
          <w:color w:val="000000" w:themeColor="text1"/>
          <w:sz w:val="24"/>
        </w:rPr>
        <w:t>represent</w:t>
      </w:r>
      <w:r w:rsidRPr="00E23A5E">
        <w:rPr>
          <w:color w:val="000000" w:themeColor="text1"/>
          <w:spacing w:val="-7"/>
          <w:sz w:val="24"/>
        </w:rPr>
        <w:t xml:space="preserve"> </w:t>
      </w:r>
      <w:r w:rsidRPr="00E23A5E">
        <w:rPr>
          <w:color w:val="000000" w:themeColor="text1"/>
          <w:sz w:val="24"/>
        </w:rPr>
        <w:t>the</w:t>
      </w:r>
      <w:r w:rsidRPr="00E23A5E">
        <w:rPr>
          <w:color w:val="000000" w:themeColor="text1"/>
          <w:spacing w:val="-6"/>
          <w:sz w:val="24"/>
        </w:rPr>
        <w:t xml:space="preserve"> </w:t>
      </w:r>
      <w:r w:rsidRPr="00E23A5E">
        <w:rPr>
          <w:color w:val="000000" w:themeColor="text1"/>
          <w:sz w:val="24"/>
        </w:rPr>
        <w:t>Office</w:t>
      </w:r>
      <w:r w:rsidRPr="00E23A5E">
        <w:rPr>
          <w:color w:val="000000" w:themeColor="text1"/>
          <w:spacing w:val="-6"/>
          <w:sz w:val="24"/>
        </w:rPr>
        <w:t xml:space="preserve"> </w:t>
      </w:r>
      <w:r w:rsidRPr="00E23A5E">
        <w:rPr>
          <w:color w:val="000000" w:themeColor="text1"/>
          <w:sz w:val="24"/>
        </w:rPr>
        <w:t>of</w:t>
      </w:r>
      <w:r w:rsidRPr="00E23A5E">
        <w:rPr>
          <w:color w:val="000000" w:themeColor="text1"/>
          <w:spacing w:val="-4"/>
          <w:sz w:val="24"/>
        </w:rPr>
        <w:t xml:space="preserve"> </w:t>
      </w:r>
      <w:r w:rsidRPr="00E23A5E">
        <w:rPr>
          <w:color w:val="000000" w:themeColor="text1"/>
          <w:sz w:val="24"/>
        </w:rPr>
        <w:t>International Education for international</w:t>
      </w:r>
      <w:r w:rsidRPr="00E23A5E">
        <w:rPr>
          <w:color w:val="000000" w:themeColor="text1"/>
          <w:spacing w:val="-5"/>
          <w:sz w:val="24"/>
        </w:rPr>
        <w:t xml:space="preserve"> </w:t>
      </w:r>
      <w:r w:rsidRPr="00E23A5E">
        <w:rPr>
          <w:color w:val="000000" w:themeColor="text1"/>
          <w:sz w:val="24"/>
        </w:rPr>
        <w:t>students.</w:t>
      </w:r>
    </w:p>
    <w:p w14:paraId="3FF6262D" w14:textId="74B73A5C" w:rsidR="00A87BE9" w:rsidRPr="00E23A5E" w:rsidRDefault="00696A91" w:rsidP="00F17D67">
      <w:pPr>
        <w:pStyle w:val="ListParagraph"/>
        <w:numPr>
          <w:ilvl w:val="0"/>
          <w:numId w:val="5"/>
        </w:numPr>
        <w:tabs>
          <w:tab w:val="left" w:pos="939"/>
          <w:tab w:val="left" w:pos="940"/>
        </w:tabs>
        <w:spacing w:before="0" w:after="120"/>
        <w:ind w:right="596"/>
        <w:rPr>
          <w:color w:val="000000" w:themeColor="text1"/>
          <w:sz w:val="24"/>
        </w:rPr>
      </w:pPr>
      <w:r w:rsidRPr="00E23A5E">
        <w:rPr>
          <w:color w:val="000000" w:themeColor="text1"/>
          <w:sz w:val="24"/>
        </w:rPr>
        <w:t>Develop</w:t>
      </w:r>
      <w:r w:rsidR="006D5866" w:rsidRPr="00E23A5E">
        <w:rPr>
          <w:color w:val="000000" w:themeColor="text1"/>
          <w:sz w:val="24"/>
        </w:rPr>
        <w:t>, review, update,</w:t>
      </w:r>
      <w:r w:rsidRPr="00E23A5E">
        <w:rPr>
          <w:color w:val="000000" w:themeColor="text1"/>
          <w:sz w:val="24"/>
        </w:rPr>
        <w:t xml:space="preserve"> and lead </w:t>
      </w:r>
      <w:r w:rsidR="00447FE2" w:rsidRPr="00E23A5E">
        <w:rPr>
          <w:color w:val="000000" w:themeColor="text1"/>
          <w:sz w:val="24"/>
        </w:rPr>
        <w:t xml:space="preserve">the </w:t>
      </w:r>
      <w:r w:rsidR="00940C0B" w:rsidRPr="00E23A5E">
        <w:rPr>
          <w:color w:val="000000" w:themeColor="text1"/>
          <w:sz w:val="24"/>
        </w:rPr>
        <w:t xml:space="preserve">international </w:t>
      </w:r>
      <w:r w:rsidRPr="00E23A5E">
        <w:rPr>
          <w:color w:val="000000" w:themeColor="text1"/>
          <w:sz w:val="24"/>
        </w:rPr>
        <w:t>student orientation</w:t>
      </w:r>
      <w:r w:rsidR="002C65B7" w:rsidRPr="00E23A5E">
        <w:rPr>
          <w:color w:val="000000" w:themeColor="text1"/>
          <w:sz w:val="24"/>
        </w:rPr>
        <w:t xml:space="preserve">, Welcome Day, and </w:t>
      </w:r>
      <w:r w:rsidR="003321E9" w:rsidRPr="00E23A5E">
        <w:rPr>
          <w:color w:val="000000" w:themeColor="text1"/>
          <w:sz w:val="24"/>
        </w:rPr>
        <w:t xml:space="preserve">other </w:t>
      </w:r>
      <w:r w:rsidR="002C65B7" w:rsidRPr="00E23A5E">
        <w:rPr>
          <w:color w:val="000000" w:themeColor="text1"/>
          <w:sz w:val="24"/>
        </w:rPr>
        <w:t>international student programming</w:t>
      </w:r>
      <w:r w:rsidR="003321E9" w:rsidRPr="00E23A5E">
        <w:rPr>
          <w:color w:val="000000" w:themeColor="text1"/>
          <w:sz w:val="24"/>
        </w:rPr>
        <w:t xml:space="preserve"> related to academic, cultural, and social adjustments for new international students. </w:t>
      </w:r>
    </w:p>
    <w:p w14:paraId="1A6994B7" w14:textId="3C957440" w:rsidR="00F5408E" w:rsidRPr="00E23A5E" w:rsidRDefault="00F5408E" w:rsidP="00F17D67">
      <w:pPr>
        <w:pStyle w:val="ListParagraph"/>
        <w:numPr>
          <w:ilvl w:val="0"/>
          <w:numId w:val="5"/>
        </w:numPr>
        <w:tabs>
          <w:tab w:val="left" w:pos="939"/>
          <w:tab w:val="left" w:pos="940"/>
        </w:tabs>
        <w:spacing w:before="0" w:after="120"/>
        <w:rPr>
          <w:color w:val="000000" w:themeColor="text1"/>
          <w:sz w:val="24"/>
        </w:rPr>
      </w:pPr>
      <w:r w:rsidRPr="00E23A5E">
        <w:rPr>
          <w:color w:val="000000" w:themeColor="text1"/>
          <w:sz w:val="24"/>
        </w:rPr>
        <w:t xml:space="preserve">Generates, reviews, and analyzes </w:t>
      </w:r>
      <w:r w:rsidR="00E25100" w:rsidRPr="00E23A5E">
        <w:rPr>
          <w:color w:val="000000" w:themeColor="text1"/>
          <w:sz w:val="24"/>
        </w:rPr>
        <w:t xml:space="preserve">reports, </w:t>
      </w:r>
      <w:r w:rsidR="00A5497C" w:rsidRPr="00E23A5E">
        <w:rPr>
          <w:color w:val="000000" w:themeColor="text1"/>
          <w:sz w:val="24"/>
        </w:rPr>
        <w:t xml:space="preserve">student data, and </w:t>
      </w:r>
      <w:r w:rsidR="00C257A7" w:rsidRPr="00E23A5E">
        <w:rPr>
          <w:color w:val="000000" w:themeColor="text1"/>
          <w:sz w:val="24"/>
        </w:rPr>
        <w:t xml:space="preserve">directives, </w:t>
      </w:r>
      <w:r w:rsidR="00E01C8B" w:rsidRPr="00E23A5E">
        <w:rPr>
          <w:color w:val="000000" w:themeColor="text1"/>
          <w:sz w:val="24"/>
        </w:rPr>
        <w:t>and confers with others to obtain accurate data required for planning department and/or program needs</w:t>
      </w:r>
      <w:r w:rsidR="00C257A7" w:rsidRPr="00E23A5E">
        <w:rPr>
          <w:color w:val="000000" w:themeColor="text1"/>
          <w:sz w:val="24"/>
        </w:rPr>
        <w:t xml:space="preserve">; evaluates and applies USCIS guidance </w:t>
      </w:r>
    </w:p>
    <w:p w14:paraId="3FF6262E" w14:textId="13C90419" w:rsidR="00A87BE9" w:rsidRPr="00E23A5E" w:rsidRDefault="00E004DB" w:rsidP="00F17D67">
      <w:pPr>
        <w:pStyle w:val="ListParagraph"/>
        <w:numPr>
          <w:ilvl w:val="0"/>
          <w:numId w:val="5"/>
        </w:numPr>
        <w:tabs>
          <w:tab w:val="left" w:pos="939"/>
          <w:tab w:val="left" w:pos="940"/>
        </w:tabs>
        <w:spacing w:before="0" w:after="120"/>
        <w:rPr>
          <w:color w:val="000000" w:themeColor="text1"/>
          <w:sz w:val="24"/>
        </w:rPr>
      </w:pPr>
      <w:r w:rsidRPr="00E23A5E">
        <w:rPr>
          <w:color w:val="000000" w:themeColor="text1"/>
          <w:sz w:val="24"/>
        </w:rPr>
        <w:t xml:space="preserve">Attend and assist in </w:t>
      </w:r>
      <w:r w:rsidR="00000FCC" w:rsidRPr="00E23A5E">
        <w:rPr>
          <w:color w:val="000000" w:themeColor="text1"/>
          <w:sz w:val="24"/>
        </w:rPr>
        <w:t>outreach activities as needed in cooperation with college</w:t>
      </w:r>
      <w:r w:rsidR="00000FCC" w:rsidRPr="00E23A5E">
        <w:rPr>
          <w:color w:val="000000" w:themeColor="text1"/>
          <w:spacing w:val="-40"/>
          <w:sz w:val="24"/>
        </w:rPr>
        <w:t xml:space="preserve"> </w:t>
      </w:r>
      <w:r w:rsidR="00000FCC" w:rsidRPr="00E23A5E">
        <w:rPr>
          <w:color w:val="000000" w:themeColor="text1"/>
          <w:sz w:val="24"/>
        </w:rPr>
        <w:t>personnel.</w:t>
      </w:r>
    </w:p>
    <w:p w14:paraId="3FF62630" w14:textId="1266D429" w:rsidR="00A87BE9" w:rsidRPr="00E23A5E" w:rsidRDefault="00000FCC" w:rsidP="00F17D67">
      <w:pPr>
        <w:pStyle w:val="ListParagraph"/>
        <w:numPr>
          <w:ilvl w:val="0"/>
          <w:numId w:val="5"/>
        </w:numPr>
        <w:tabs>
          <w:tab w:val="left" w:pos="939"/>
          <w:tab w:val="left" w:pos="940"/>
        </w:tabs>
        <w:spacing w:before="0" w:after="120"/>
        <w:ind w:right="1080"/>
        <w:rPr>
          <w:color w:val="000000" w:themeColor="text1"/>
          <w:sz w:val="24"/>
        </w:rPr>
      </w:pPr>
      <w:r w:rsidRPr="00E23A5E">
        <w:rPr>
          <w:color w:val="000000" w:themeColor="text1"/>
          <w:sz w:val="24"/>
        </w:rPr>
        <w:t>Provides</w:t>
      </w:r>
      <w:r w:rsidRPr="00E23A5E">
        <w:rPr>
          <w:color w:val="000000" w:themeColor="text1"/>
          <w:spacing w:val="-7"/>
          <w:sz w:val="24"/>
        </w:rPr>
        <w:t xml:space="preserve"> </w:t>
      </w:r>
      <w:r w:rsidRPr="00E23A5E">
        <w:rPr>
          <w:color w:val="000000" w:themeColor="text1"/>
          <w:sz w:val="24"/>
        </w:rPr>
        <w:t>in-service</w:t>
      </w:r>
      <w:r w:rsidRPr="00E23A5E">
        <w:rPr>
          <w:color w:val="000000" w:themeColor="text1"/>
          <w:spacing w:val="-7"/>
          <w:sz w:val="24"/>
        </w:rPr>
        <w:t xml:space="preserve"> </w:t>
      </w:r>
      <w:r w:rsidRPr="00E23A5E">
        <w:rPr>
          <w:color w:val="000000" w:themeColor="text1"/>
          <w:sz w:val="24"/>
        </w:rPr>
        <w:t>training</w:t>
      </w:r>
      <w:r w:rsidRPr="00E23A5E">
        <w:rPr>
          <w:color w:val="000000" w:themeColor="text1"/>
          <w:spacing w:val="-8"/>
          <w:sz w:val="24"/>
        </w:rPr>
        <w:t xml:space="preserve"> </w:t>
      </w:r>
      <w:r w:rsidRPr="00E23A5E">
        <w:rPr>
          <w:color w:val="000000" w:themeColor="text1"/>
          <w:sz w:val="24"/>
        </w:rPr>
        <w:t>programs</w:t>
      </w:r>
      <w:r w:rsidRPr="00E23A5E">
        <w:rPr>
          <w:color w:val="000000" w:themeColor="text1"/>
          <w:spacing w:val="-3"/>
          <w:sz w:val="24"/>
        </w:rPr>
        <w:t xml:space="preserve"> </w:t>
      </w:r>
      <w:r w:rsidRPr="00E23A5E">
        <w:rPr>
          <w:color w:val="000000" w:themeColor="text1"/>
          <w:sz w:val="24"/>
        </w:rPr>
        <w:t>for</w:t>
      </w:r>
      <w:r w:rsidRPr="00E23A5E">
        <w:rPr>
          <w:color w:val="000000" w:themeColor="text1"/>
          <w:spacing w:val="-4"/>
          <w:sz w:val="24"/>
        </w:rPr>
        <w:t xml:space="preserve"> </w:t>
      </w:r>
      <w:r w:rsidRPr="00E23A5E">
        <w:rPr>
          <w:color w:val="000000" w:themeColor="text1"/>
          <w:sz w:val="24"/>
        </w:rPr>
        <w:t>faculty</w:t>
      </w:r>
      <w:r w:rsidRPr="00E23A5E">
        <w:rPr>
          <w:color w:val="000000" w:themeColor="text1"/>
          <w:spacing w:val="-13"/>
          <w:sz w:val="24"/>
        </w:rPr>
        <w:t xml:space="preserve"> </w:t>
      </w:r>
      <w:r w:rsidRPr="00E23A5E">
        <w:rPr>
          <w:color w:val="000000" w:themeColor="text1"/>
          <w:sz w:val="24"/>
        </w:rPr>
        <w:t>and</w:t>
      </w:r>
      <w:r w:rsidRPr="00E23A5E">
        <w:rPr>
          <w:color w:val="000000" w:themeColor="text1"/>
          <w:spacing w:val="-3"/>
          <w:sz w:val="24"/>
        </w:rPr>
        <w:t xml:space="preserve"> </w:t>
      </w:r>
      <w:r w:rsidRPr="00E23A5E">
        <w:rPr>
          <w:color w:val="000000" w:themeColor="text1"/>
          <w:sz w:val="24"/>
        </w:rPr>
        <w:t>staff</w:t>
      </w:r>
      <w:r w:rsidRPr="00E23A5E">
        <w:rPr>
          <w:color w:val="000000" w:themeColor="text1"/>
          <w:spacing w:val="-7"/>
          <w:sz w:val="24"/>
        </w:rPr>
        <w:t xml:space="preserve"> </w:t>
      </w:r>
      <w:r w:rsidRPr="00E23A5E">
        <w:rPr>
          <w:color w:val="000000" w:themeColor="text1"/>
          <w:sz w:val="24"/>
        </w:rPr>
        <w:t>to</w:t>
      </w:r>
      <w:r w:rsidRPr="00E23A5E">
        <w:rPr>
          <w:color w:val="000000" w:themeColor="text1"/>
          <w:spacing w:val="-4"/>
          <w:sz w:val="24"/>
        </w:rPr>
        <w:t xml:space="preserve"> </w:t>
      </w:r>
      <w:r w:rsidRPr="00E23A5E">
        <w:rPr>
          <w:color w:val="000000" w:themeColor="text1"/>
          <w:sz w:val="24"/>
        </w:rPr>
        <w:t>address</w:t>
      </w:r>
      <w:r w:rsidRPr="00E23A5E">
        <w:rPr>
          <w:color w:val="000000" w:themeColor="text1"/>
          <w:spacing w:val="-6"/>
          <w:sz w:val="24"/>
        </w:rPr>
        <w:t xml:space="preserve"> </w:t>
      </w:r>
      <w:r w:rsidRPr="00E23A5E">
        <w:rPr>
          <w:color w:val="000000" w:themeColor="text1"/>
          <w:sz w:val="24"/>
        </w:rPr>
        <w:t>the</w:t>
      </w:r>
      <w:r w:rsidRPr="00E23A5E">
        <w:rPr>
          <w:color w:val="000000" w:themeColor="text1"/>
          <w:spacing w:val="-4"/>
          <w:sz w:val="24"/>
        </w:rPr>
        <w:t xml:space="preserve"> </w:t>
      </w:r>
      <w:r w:rsidRPr="00E23A5E">
        <w:rPr>
          <w:color w:val="000000" w:themeColor="text1"/>
          <w:sz w:val="24"/>
        </w:rPr>
        <w:t>special</w:t>
      </w:r>
      <w:r w:rsidRPr="00E23A5E">
        <w:rPr>
          <w:color w:val="000000" w:themeColor="text1"/>
          <w:spacing w:val="-3"/>
          <w:sz w:val="24"/>
        </w:rPr>
        <w:t xml:space="preserve"> </w:t>
      </w:r>
      <w:r w:rsidRPr="00E23A5E">
        <w:rPr>
          <w:color w:val="000000" w:themeColor="text1"/>
          <w:sz w:val="24"/>
        </w:rPr>
        <w:t>needs</w:t>
      </w:r>
      <w:r w:rsidRPr="00E23A5E">
        <w:rPr>
          <w:color w:val="000000" w:themeColor="text1"/>
          <w:spacing w:val="-4"/>
          <w:sz w:val="24"/>
        </w:rPr>
        <w:t xml:space="preserve"> </w:t>
      </w:r>
      <w:r w:rsidRPr="00E23A5E">
        <w:rPr>
          <w:color w:val="000000" w:themeColor="text1"/>
          <w:sz w:val="24"/>
        </w:rPr>
        <w:t>of international</w:t>
      </w:r>
      <w:r w:rsidRPr="00E23A5E">
        <w:rPr>
          <w:color w:val="000000" w:themeColor="text1"/>
          <w:spacing w:val="-3"/>
          <w:sz w:val="24"/>
        </w:rPr>
        <w:t xml:space="preserve"> </w:t>
      </w:r>
      <w:r w:rsidRPr="00E23A5E">
        <w:rPr>
          <w:color w:val="000000" w:themeColor="text1"/>
          <w:sz w:val="24"/>
        </w:rPr>
        <w:t>students.</w:t>
      </w:r>
    </w:p>
    <w:p w14:paraId="0DE5E1B2" w14:textId="4A631472" w:rsidR="00E97670" w:rsidRPr="00E23A5E" w:rsidRDefault="00E97670" w:rsidP="00F17D67">
      <w:pPr>
        <w:pStyle w:val="ListParagraph"/>
        <w:numPr>
          <w:ilvl w:val="0"/>
          <w:numId w:val="5"/>
        </w:numPr>
        <w:tabs>
          <w:tab w:val="left" w:pos="939"/>
          <w:tab w:val="left" w:pos="940"/>
        </w:tabs>
        <w:spacing w:before="0" w:after="120"/>
        <w:ind w:right="1080"/>
        <w:rPr>
          <w:color w:val="000000" w:themeColor="text1"/>
          <w:sz w:val="24"/>
        </w:rPr>
      </w:pPr>
      <w:r w:rsidRPr="00E23A5E">
        <w:rPr>
          <w:color w:val="000000" w:themeColor="text1"/>
          <w:sz w:val="24"/>
        </w:rPr>
        <w:t>Develop and train peer advisors and other part-time staff</w:t>
      </w:r>
    </w:p>
    <w:p w14:paraId="561427F0" w14:textId="68B0A9D8" w:rsidR="00E97670" w:rsidRPr="00E23A5E" w:rsidRDefault="00E97670" w:rsidP="00F17D67">
      <w:pPr>
        <w:pStyle w:val="ListParagraph"/>
        <w:numPr>
          <w:ilvl w:val="0"/>
          <w:numId w:val="5"/>
        </w:numPr>
        <w:tabs>
          <w:tab w:val="left" w:pos="939"/>
          <w:tab w:val="left" w:pos="940"/>
        </w:tabs>
        <w:spacing w:before="0" w:after="120"/>
        <w:ind w:right="1080"/>
        <w:rPr>
          <w:color w:val="000000" w:themeColor="text1"/>
          <w:sz w:val="24"/>
        </w:rPr>
      </w:pPr>
      <w:r w:rsidRPr="00E23A5E">
        <w:rPr>
          <w:color w:val="000000" w:themeColor="text1"/>
          <w:sz w:val="24"/>
        </w:rPr>
        <w:t xml:space="preserve">Support the Director of International Education </w:t>
      </w:r>
      <w:r w:rsidR="001F75FE" w:rsidRPr="00E23A5E">
        <w:rPr>
          <w:color w:val="000000" w:themeColor="text1"/>
          <w:sz w:val="24"/>
        </w:rPr>
        <w:t xml:space="preserve">with internal and external meetings and </w:t>
      </w:r>
      <w:r w:rsidR="005A398D" w:rsidRPr="00E23A5E">
        <w:rPr>
          <w:color w:val="000000" w:themeColor="text1"/>
          <w:sz w:val="24"/>
        </w:rPr>
        <w:t>follow-ups</w:t>
      </w:r>
      <w:r w:rsidR="001F75FE" w:rsidRPr="00E23A5E">
        <w:rPr>
          <w:color w:val="000000" w:themeColor="text1"/>
          <w:sz w:val="24"/>
        </w:rPr>
        <w:t xml:space="preserve">. </w:t>
      </w:r>
    </w:p>
    <w:p w14:paraId="3FF62631" w14:textId="77777777" w:rsidR="00A87BE9" w:rsidRPr="00E23A5E" w:rsidRDefault="00000FCC" w:rsidP="00F17D67">
      <w:pPr>
        <w:pStyle w:val="ListParagraph"/>
        <w:numPr>
          <w:ilvl w:val="0"/>
          <w:numId w:val="5"/>
        </w:numPr>
        <w:tabs>
          <w:tab w:val="left" w:pos="939"/>
          <w:tab w:val="left" w:pos="940"/>
        </w:tabs>
        <w:spacing w:before="0" w:after="120"/>
        <w:rPr>
          <w:color w:val="000000" w:themeColor="text1"/>
          <w:sz w:val="24"/>
        </w:rPr>
      </w:pPr>
      <w:r w:rsidRPr="00E23A5E">
        <w:rPr>
          <w:color w:val="000000" w:themeColor="text1"/>
          <w:sz w:val="24"/>
        </w:rPr>
        <w:t>Performs other related duties as</w:t>
      </w:r>
      <w:r w:rsidRPr="00E23A5E">
        <w:rPr>
          <w:color w:val="000000" w:themeColor="text1"/>
          <w:spacing w:val="-3"/>
          <w:sz w:val="24"/>
        </w:rPr>
        <w:t xml:space="preserve"> </w:t>
      </w:r>
      <w:r w:rsidRPr="00E23A5E">
        <w:rPr>
          <w:color w:val="000000" w:themeColor="text1"/>
          <w:sz w:val="24"/>
        </w:rPr>
        <w:t>required.</w:t>
      </w:r>
    </w:p>
    <w:p w14:paraId="3FF6263F" w14:textId="77777777" w:rsidR="00A87BE9" w:rsidRPr="00E23A5E" w:rsidRDefault="00A87BE9">
      <w:pPr>
        <w:pStyle w:val="BodyText"/>
        <w:spacing w:before="6"/>
        <w:ind w:left="0" w:firstLine="0"/>
        <w:rPr>
          <w:color w:val="000000" w:themeColor="text1"/>
          <w:sz w:val="23"/>
        </w:rPr>
      </w:pPr>
      <w:bookmarkStart w:id="5" w:name="Specific_to_International_Affairs"/>
      <w:bookmarkEnd w:id="5"/>
    </w:p>
    <w:p w14:paraId="3FF62640" w14:textId="77777777" w:rsidR="00A87BE9" w:rsidRPr="00E23A5E" w:rsidRDefault="00000FCC">
      <w:pPr>
        <w:pStyle w:val="Heading1"/>
        <w:spacing w:before="90"/>
        <w:rPr>
          <w:color w:val="000000" w:themeColor="text1"/>
        </w:rPr>
      </w:pPr>
      <w:bookmarkStart w:id="6" w:name="Specific_to_Student_and_Exchange_Visitor"/>
      <w:bookmarkEnd w:id="6"/>
      <w:r w:rsidRPr="00E23A5E">
        <w:rPr>
          <w:color w:val="000000" w:themeColor="text1"/>
        </w:rPr>
        <w:t>Specific to Student and Exchange Visitor Program Compliance</w:t>
      </w:r>
    </w:p>
    <w:p w14:paraId="41EEED3F" w14:textId="3A200928" w:rsidR="009C21C9" w:rsidRPr="00E23A5E" w:rsidRDefault="009C21C9" w:rsidP="009C21C9">
      <w:pPr>
        <w:pStyle w:val="BodyText"/>
        <w:numPr>
          <w:ilvl w:val="0"/>
          <w:numId w:val="6"/>
        </w:numPr>
        <w:spacing w:before="7"/>
        <w:ind w:left="990"/>
        <w:rPr>
          <w:color w:val="000000" w:themeColor="text1"/>
        </w:rPr>
      </w:pPr>
      <w:bookmarkStart w:id="7" w:name="_Hlk85701982"/>
      <w:r w:rsidRPr="00E23A5E">
        <w:rPr>
          <w:color w:val="000000" w:themeColor="text1"/>
        </w:rPr>
        <w:t>Manage and oversee all technical and regulatory international student requests and processes, including but not limited to, Reduced Course Loads, Extensions, end of program, and more utilizing PeopleSoft as well as in OIE’s international student databases. Provides training to staff as needed</w:t>
      </w:r>
      <w:r w:rsidR="005A398D">
        <w:rPr>
          <w:color w:val="000000" w:themeColor="text1"/>
        </w:rPr>
        <w:t>.</w:t>
      </w:r>
    </w:p>
    <w:p w14:paraId="061065AE" w14:textId="77777777" w:rsidR="009C21C9" w:rsidRPr="00E23A5E" w:rsidRDefault="009C21C9" w:rsidP="009C21C9">
      <w:pPr>
        <w:pStyle w:val="BodyText"/>
        <w:spacing w:before="7"/>
        <w:ind w:left="0" w:firstLine="0"/>
        <w:rPr>
          <w:color w:val="000000" w:themeColor="text1"/>
        </w:rPr>
      </w:pPr>
    </w:p>
    <w:bookmarkEnd w:id="7"/>
    <w:p w14:paraId="0E95E9CF" w14:textId="65DBBE4A" w:rsidR="000C399F" w:rsidRPr="00E23A5E" w:rsidRDefault="00C84893" w:rsidP="007E7BFB">
      <w:pPr>
        <w:pStyle w:val="BodyText"/>
        <w:numPr>
          <w:ilvl w:val="0"/>
          <w:numId w:val="6"/>
        </w:numPr>
        <w:spacing w:before="7"/>
        <w:ind w:left="990"/>
        <w:rPr>
          <w:color w:val="000000" w:themeColor="text1"/>
        </w:rPr>
      </w:pPr>
      <w:r w:rsidRPr="00E23A5E">
        <w:rPr>
          <w:color w:val="000000" w:themeColor="text1"/>
        </w:rPr>
        <w:t xml:space="preserve">Manage and </w:t>
      </w:r>
      <w:r w:rsidR="00E960A7" w:rsidRPr="00E23A5E">
        <w:rPr>
          <w:color w:val="000000" w:themeColor="text1"/>
        </w:rPr>
        <w:t xml:space="preserve">review </w:t>
      </w:r>
      <w:r w:rsidR="00865B4D" w:rsidRPr="00E23A5E">
        <w:rPr>
          <w:color w:val="000000" w:themeColor="text1"/>
        </w:rPr>
        <w:t xml:space="preserve">all </w:t>
      </w:r>
      <w:r w:rsidR="000C399F" w:rsidRPr="00E23A5E">
        <w:rPr>
          <w:color w:val="000000" w:themeColor="text1"/>
        </w:rPr>
        <w:t xml:space="preserve">international student </w:t>
      </w:r>
      <w:r w:rsidR="00ED3EA2" w:rsidRPr="00E23A5E">
        <w:rPr>
          <w:color w:val="000000" w:themeColor="text1"/>
        </w:rPr>
        <w:t xml:space="preserve">SEVIS </w:t>
      </w:r>
      <w:r w:rsidR="00865B4D" w:rsidRPr="00E23A5E">
        <w:rPr>
          <w:color w:val="000000" w:themeColor="text1"/>
        </w:rPr>
        <w:t>processes</w:t>
      </w:r>
      <w:r w:rsidRPr="00E23A5E">
        <w:rPr>
          <w:color w:val="000000" w:themeColor="text1"/>
        </w:rPr>
        <w:t xml:space="preserve"> and </w:t>
      </w:r>
      <w:r w:rsidR="00363390" w:rsidRPr="00E23A5E">
        <w:rPr>
          <w:color w:val="000000" w:themeColor="text1"/>
        </w:rPr>
        <w:t>ensur</w:t>
      </w:r>
      <w:r w:rsidRPr="00E23A5E">
        <w:rPr>
          <w:color w:val="000000" w:themeColor="text1"/>
        </w:rPr>
        <w:t>e</w:t>
      </w:r>
      <w:r w:rsidR="00363390" w:rsidRPr="00E23A5E">
        <w:rPr>
          <w:color w:val="000000" w:themeColor="text1"/>
        </w:rPr>
        <w:t xml:space="preserve"> accurate enrollment lists</w:t>
      </w:r>
      <w:r w:rsidR="00A7318E" w:rsidRPr="00E23A5E">
        <w:rPr>
          <w:color w:val="000000" w:themeColor="text1"/>
        </w:rPr>
        <w:t xml:space="preserve"> and headcounts; ensure</w:t>
      </w:r>
      <w:r w:rsidR="00363390" w:rsidRPr="00E23A5E">
        <w:rPr>
          <w:color w:val="000000" w:themeColor="text1"/>
        </w:rPr>
        <w:t xml:space="preserve"> data integrity</w:t>
      </w:r>
      <w:r w:rsidR="0049191A" w:rsidRPr="00E23A5E">
        <w:rPr>
          <w:color w:val="000000" w:themeColor="text1"/>
        </w:rPr>
        <w:t xml:space="preserve"> in student databases</w:t>
      </w:r>
      <w:r w:rsidR="00363390" w:rsidRPr="00E23A5E">
        <w:rPr>
          <w:color w:val="000000" w:themeColor="text1"/>
        </w:rPr>
        <w:t>, and</w:t>
      </w:r>
      <w:r w:rsidR="004B2BF9" w:rsidRPr="00E23A5E">
        <w:rPr>
          <w:color w:val="000000" w:themeColor="text1"/>
        </w:rPr>
        <w:t xml:space="preserve"> </w:t>
      </w:r>
      <w:r w:rsidR="000C399F" w:rsidRPr="00E23A5E">
        <w:rPr>
          <w:color w:val="000000" w:themeColor="text1"/>
        </w:rPr>
        <w:t>SEVIS compliance</w:t>
      </w:r>
      <w:r w:rsidR="00E73AB5" w:rsidRPr="00E23A5E">
        <w:rPr>
          <w:color w:val="000000" w:themeColor="text1"/>
        </w:rPr>
        <w:t>; Serve as a Designated School Official (DSO)</w:t>
      </w:r>
      <w:r w:rsidR="005A398D">
        <w:rPr>
          <w:color w:val="000000" w:themeColor="text1"/>
        </w:rPr>
        <w:t>.</w:t>
      </w:r>
    </w:p>
    <w:p w14:paraId="74870FC5" w14:textId="77777777" w:rsidR="009C21C9" w:rsidRPr="00E23A5E" w:rsidRDefault="009C21C9" w:rsidP="00BF1278">
      <w:pPr>
        <w:pStyle w:val="BodyText"/>
        <w:spacing w:before="7"/>
        <w:ind w:left="0" w:firstLine="0"/>
        <w:rPr>
          <w:color w:val="000000" w:themeColor="text1"/>
        </w:rPr>
      </w:pPr>
    </w:p>
    <w:p w14:paraId="7030FA96" w14:textId="08740475" w:rsidR="000C399F" w:rsidRPr="00E23A5E" w:rsidRDefault="00A91B55" w:rsidP="007E7BFB">
      <w:pPr>
        <w:pStyle w:val="BodyText"/>
        <w:numPr>
          <w:ilvl w:val="0"/>
          <w:numId w:val="6"/>
        </w:numPr>
        <w:spacing w:before="7"/>
        <w:ind w:left="990"/>
        <w:rPr>
          <w:color w:val="000000" w:themeColor="text1"/>
        </w:rPr>
      </w:pPr>
      <w:r w:rsidRPr="00E23A5E">
        <w:rPr>
          <w:color w:val="000000" w:themeColor="text1"/>
        </w:rPr>
        <w:t>Stay up to date</w:t>
      </w:r>
      <w:r w:rsidR="00A7318E" w:rsidRPr="00E23A5E">
        <w:rPr>
          <w:color w:val="000000" w:themeColor="text1"/>
        </w:rPr>
        <w:t xml:space="preserve"> and communicate </w:t>
      </w:r>
      <w:r w:rsidRPr="00E23A5E">
        <w:rPr>
          <w:color w:val="000000" w:themeColor="text1"/>
        </w:rPr>
        <w:t>best practices with staff</w:t>
      </w:r>
      <w:r w:rsidR="00A7318E" w:rsidRPr="00E23A5E">
        <w:rPr>
          <w:color w:val="000000" w:themeColor="text1"/>
        </w:rPr>
        <w:t xml:space="preserve"> on SEVIS related policies and changes</w:t>
      </w:r>
      <w:r w:rsidR="00BF1278" w:rsidRPr="00E23A5E">
        <w:rPr>
          <w:color w:val="000000" w:themeColor="text1"/>
        </w:rPr>
        <w:t xml:space="preserve">, international student programming, </w:t>
      </w:r>
      <w:r w:rsidR="00F522ED" w:rsidRPr="00E23A5E">
        <w:rPr>
          <w:color w:val="000000" w:themeColor="text1"/>
        </w:rPr>
        <w:t>and student services</w:t>
      </w:r>
      <w:r w:rsidR="005A398D">
        <w:rPr>
          <w:color w:val="000000" w:themeColor="text1"/>
        </w:rPr>
        <w:t>.</w:t>
      </w:r>
    </w:p>
    <w:p w14:paraId="31D87799" w14:textId="77777777" w:rsidR="009C21C9" w:rsidRPr="00E23A5E" w:rsidRDefault="009C21C9" w:rsidP="009C21C9">
      <w:pPr>
        <w:pStyle w:val="BodyText"/>
        <w:spacing w:before="7"/>
        <w:ind w:left="0" w:firstLine="0"/>
        <w:rPr>
          <w:color w:val="000000" w:themeColor="text1"/>
        </w:rPr>
      </w:pPr>
    </w:p>
    <w:p w14:paraId="7BD78C54" w14:textId="53A8A94E" w:rsidR="000C399F" w:rsidRPr="00E23A5E" w:rsidRDefault="004619DA" w:rsidP="00F522ED">
      <w:pPr>
        <w:pStyle w:val="BodyText"/>
        <w:numPr>
          <w:ilvl w:val="0"/>
          <w:numId w:val="6"/>
        </w:numPr>
        <w:spacing w:before="7" w:after="120"/>
        <w:ind w:left="994"/>
        <w:rPr>
          <w:color w:val="000000" w:themeColor="text1"/>
        </w:rPr>
      </w:pPr>
      <w:r w:rsidRPr="00E23A5E">
        <w:rPr>
          <w:color w:val="000000" w:themeColor="text1"/>
        </w:rPr>
        <w:t xml:space="preserve">Oversee and facilitate </w:t>
      </w:r>
      <w:r w:rsidR="00A412A1" w:rsidRPr="00E23A5E">
        <w:rPr>
          <w:color w:val="000000" w:themeColor="text1"/>
        </w:rPr>
        <w:t xml:space="preserve">the submission of </w:t>
      </w:r>
      <w:r w:rsidRPr="00E23A5E">
        <w:rPr>
          <w:color w:val="000000" w:themeColor="text1"/>
        </w:rPr>
        <w:t>semester</w:t>
      </w:r>
      <w:r w:rsidR="000C399F" w:rsidRPr="00E23A5E">
        <w:rPr>
          <w:color w:val="000000" w:themeColor="text1"/>
        </w:rPr>
        <w:t>, annual, and other data to the Director as well as assist the Director in creating reports upon request</w:t>
      </w:r>
      <w:r w:rsidR="005A398D">
        <w:rPr>
          <w:color w:val="000000" w:themeColor="text1"/>
        </w:rPr>
        <w:t>.</w:t>
      </w:r>
    </w:p>
    <w:p w14:paraId="172F64B6" w14:textId="740735D2" w:rsidR="000C399F" w:rsidRPr="00E23A5E" w:rsidRDefault="00A36D4A" w:rsidP="00F522ED">
      <w:pPr>
        <w:pStyle w:val="BodyText"/>
        <w:numPr>
          <w:ilvl w:val="0"/>
          <w:numId w:val="6"/>
        </w:numPr>
        <w:spacing w:before="7" w:after="120"/>
        <w:ind w:left="994"/>
        <w:rPr>
          <w:color w:val="000000" w:themeColor="text1"/>
        </w:rPr>
      </w:pPr>
      <w:r w:rsidRPr="00E23A5E">
        <w:rPr>
          <w:color w:val="000000" w:themeColor="text1"/>
        </w:rPr>
        <w:lastRenderedPageBreak/>
        <w:t xml:space="preserve">Develop </w:t>
      </w:r>
      <w:r w:rsidR="000C399F" w:rsidRPr="00E23A5E">
        <w:rPr>
          <w:color w:val="000000" w:themeColor="text1"/>
        </w:rPr>
        <w:t xml:space="preserve">training sessions </w:t>
      </w:r>
      <w:r w:rsidRPr="00E23A5E">
        <w:rPr>
          <w:color w:val="000000" w:themeColor="text1"/>
        </w:rPr>
        <w:t xml:space="preserve">for </w:t>
      </w:r>
      <w:r w:rsidR="000C399F" w:rsidRPr="00E23A5E">
        <w:rPr>
          <w:color w:val="000000" w:themeColor="text1"/>
        </w:rPr>
        <w:t xml:space="preserve">district employees and college faculty and staff concerning </w:t>
      </w:r>
      <w:r w:rsidR="002F35E7" w:rsidRPr="00E23A5E">
        <w:rPr>
          <w:color w:val="000000" w:themeColor="text1"/>
        </w:rPr>
        <w:t xml:space="preserve">international student rules and regulations, DSO </w:t>
      </w:r>
      <w:r w:rsidR="000C399F" w:rsidRPr="00E23A5E">
        <w:rPr>
          <w:color w:val="000000" w:themeColor="text1"/>
        </w:rPr>
        <w:t xml:space="preserve">related responsibilities, and implications </w:t>
      </w:r>
      <w:r w:rsidR="00E937B2" w:rsidRPr="00E23A5E">
        <w:rPr>
          <w:color w:val="000000" w:themeColor="text1"/>
        </w:rPr>
        <w:t xml:space="preserve">of these rules </w:t>
      </w:r>
      <w:r w:rsidR="000C399F" w:rsidRPr="00E23A5E">
        <w:rPr>
          <w:color w:val="000000" w:themeColor="text1"/>
        </w:rPr>
        <w:t>for the district</w:t>
      </w:r>
      <w:r w:rsidR="00E937B2" w:rsidRPr="00E23A5E">
        <w:rPr>
          <w:color w:val="000000" w:themeColor="text1"/>
        </w:rPr>
        <w:t xml:space="preserve"> and colleges</w:t>
      </w:r>
      <w:r w:rsidR="005A398D">
        <w:rPr>
          <w:color w:val="000000" w:themeColor="text1"/>
        </w:rPr>
        <w:t>.</w:t>
      </w:r>
    </w:p>
    <w:p w14:paraId="103746B4" w14:textId="1F439C39" w:rsidR="000C399F" w:rsidRPr="00E23A5E" w:rsidRDefault="000C399F" w:rsidP="00F522ED">
      <w:pPr>
        <w:pStyle w:val="BodyText"/>
        <w:numPr>
          <w:ilvl w:val="0"/>
          <w:numId w:val="6"/>
        </w:numPr>
        <w:spacing w:before="7" w:after="120"/>
        <w:ind w:left="994"/>
        <w:rPr>
          <w:color w:val="000000" w:themeColor="text1"/>
        </w:rPr>
      </w:pPr>
      <w:r w:rsidRPr="00E23A5E">
        <w:rPr>
          <w:color w:val="000000" w:themeColor="text1"/>
        </w:rPr>
        <w:t xml:space="preserve">Serves as </w:t>
      </w:r>
      <w:r w:rsidR="0096475A" w:rsidRPr="00E23A5E">
        <w:rPr>
          <w:color w:val="000000" w:themeColor="text1"/>
        </w:rPr>
        <w:t xml:space="preserve">the point person </w:t>
      </w:r>
      <w:r w:rsidRPr="00E23A5E">
        <w:rPr>
          <w:color w:val="000000" w:themeColor="text1"/>
        </w:rPr>
        <w:t>for SEVIS related issues between the Office of International Education, IT, and other software providers to troubleshoot technical problems with the international student database</w:t>
      </w:r>
      <w:r w:rsidR="005A398D">
        <w:rPr>
          <w:color w:val="000000" w:themeColor="text1"/>
        </w:rPr>
        <w:t>.</w:t>
      </w:r>
    </w:p>
    <w:p w14:paraId="33A01DCA" w14:textId="7FCCEF59" w:rsidR="000C399F" w:rsidRPr="00E23A5E" w:rsidRDefault="0096475A" w:rsidP="00F522ED">
      <w:pPr>
        <w:pStyle w:val="BodyText"/>
        <w:numPr>
          <w:ilvl w:val="0"/>
          <w:numId w:val="6"/>
        </w:numPr>
        <w:spacing w:before="7" w:after="120"/>
        <w:ind w:left="994"/>
        <w:rPr>
          <w:color w:val="000000" w:themeColor="text1"/>
        </w:rPr>
      </w:pPr>
      <w:r w:rsidRPr="00E23A5E">
        <w:rPr>
          <w:color w:val="000000" w:themeColor="text1"/>
        </w:rPr>
        <w:t xml:space="preserve">Develop, recommend, and implement </w:t>
      </w:r>
      <w:r w:rsidR="000C399F" w:rsidRPr="00E23A5E">
        <w:rPr>
          <w:color w:val="000000" w:themeColor="text1"/>
        </w:rPr>
        <w:t xml:space="preserve">programs and services to support international students including year-round student activities, workshops, messages, and </w:t>
      </w:r>
      <w:r w:rsidR="00A36D4A" w:rsidRPr="00E23A5E">
        <w:rPr>
          <w:color w:val="000000" w:themeColor="text1"/>
        </w:rPr>
        <w:t xml:space="preserve">student </w:t>
      </w:r>
      <w:r w:rsidR="000C399F" w:rsidRPr="00E23A5E">
        <w:rPr>
          <w:color w:val="000000" w:themeColor="text1"/>
        </w:rPr>
        <w:t>meetings</w:t>
      </w:r>
      <w:r w:rsidR="005A398D">
        <w:rPr>
          <w:color w:val="000000" w:themeColor="text1"/>
        </w:rPr>
        <w:t>.</w:t>
      </w:r>
      <w:r w:rsidR="000C399F" w:rsidRPr="00E23A5E">
        <w:rPr>
          <w:color w:val="000000" w:themeColor="text1"/>
        </w:rPr>
        <w:t xml:space="preserve"> </w:t>
      </w:r>
    </w:p>
    <w:p w14:paraId="20A3A347" w14:textId="77777777" w:rsidR="000C399F" w:rsidRPr="00E23A5E" w:rsidRDefault="000C399F" w:rsidP="00F522ED">
      <w:pPr>
        <w:pStyle w:val="BodyText"/>
        <w:numPr>
          <w:ilvl w:val="0"/>
          <w:numId w:val="6"/>
        </w:numPr>
        <w:spacing w:before="7" w:after="120"/>
        <w:ind w:left="994"/>
        <w:rPr>
          <w:color w:val="000000" w:themeColor="text1"/>
        </w:rPr>
      </w:pPr>
      <w:r w:rsidRPr="00E23A5E">
        <w:rPr>
          <w:color w:val="000000" w:themeColor="text1"/>
        </w:rPr>
        <w:t>Provides information on programs and support services for international students</w:t>
      </w:r>
    </w:p>
    <w:p w14:paraId="40BBACEA" w14:textId="0BA04A00" w:rsidR="000C399F" w:rsidRPr="00E23A5E" w:rsidRDefault="00305C7D" w:rsidP="00F522ED">
      <w:pPr>
        <w:pStyle w:val="BodyText"/>
        <w:numPr>
          <w:ilvl w:val="0"/>
          <w:numId w:val="6"/>
        </w:numPr>
        <w:spacing w:before="7" w:after="120"/>
        <w:ind w:left="994"/>
        <w:rPr>
          <w:color w:val="000000" w:themeColor="text1"/>
        </w:rPr>
      </w:pPr>
      <w:r w:rsidRPr="00E23A5E">
        <w:rPr>
          <w:color w:val="000000" w:themeColor="text1"/>
        </w:rPr>
        <w:t xml:space="preserve">Manages and </w:t>
      </w:r>
      <w:r w:rsidR="000C399F" w:rsidRPr="00E23A5E">
        <w:rPr>
          <w:color w:val="000000" w:themeColor="text1"/>
        </w:rPr>
        <w:t>reviews international student health insurance waiver requests as well as facilitates invoices, student lists, and billing</w:t>
      </w:r>
      <w:r w:rsidR="005A398D">
        <w:rPr>
          <w:color w:val="000000" w:themeColor="text1"/>
        </w:rPr>
        <w:t>.</w:t>
      </w:r>
    </w:p>
    <w:p w14:paraId="7AE569D7" w14:textId="65AF280C" w:rsidR="000C399F" w:rsidRPr="00E23A5E" w:rsidRDefault="000C399F" w:rsidP="00F522ED">
      <w:pPr>
        <w:pStyle w:val="BodyText"/>
        <w:numPr>
          <w:ilvl w:val="0"/>
          <w:numId w:val="6"/>
        </w:numPr>
        <w:spacing w:before="7" w:after="120"/>
        <w:ind w:left="994"/>
        <w:rPr>
          <w:color w:val="000000" w:themeColor="text1"/>
        </w:rPr>
      </w:pPr>
      <w:r w:rsidRPr="00E23A5E">
        <w:rPr>
          <w:color w:val="000000" w:themeColor="text1"/>
        </w:rPr>
        <w:t>Assist in international student welcome days, graduation, international education week, and more as needed</w:t>
      </w:r>
      <w:r w:rsidR="005A398D">
        <w:rPr>
          <w:color w:val="000000" w:themeColor="text1"/>
        </w:rPr>
        <w:t>.</w:t>
      </w:r>
      <w:r w:rsidRPr="00E23A5E">
        <w:rPr>
          <w:color w:val="000000" w:themeColor="text1"/>
        </w:rPr>
        <w:t xml:space="preserve"> </w:t>
      </w:r>
    </w:p>
    <w:p w14:paraId="74593FD7" w14:textId="651159CE" w:rsidR="00D55CB9" w:rsidRPr="00E23A5E" w:rsidRDefault="00D55CB9" w:rsidP="00F522ED">
      <w:pPr>
        <w:pStyle w:val="BodyText"/>
        <w:numPr>
          <w:ilvl w:val="0"/>
          <w:numId w:val="6"/>
        </w:numPr>
        <w:spacing w:before="7" w:after="120"/>
        <w:ind w:left="994"/>
        <w:rPr>
          <w:color w:val="000000" w:themeColor="text1"/>
        </w:rPr>
      </w:pPr>
      <w:r w:rsidRPr="00E23A5E">
        <w:rPr>
          <w:color w:val="000000" w:themeColor="text1"/>
        </w:rPr>
        <w:t xml:space="preserve">Available to attend </w:t>
      </w:r>
      <w:r w:rsidR="00DE5018" w:rsidRPr="00E23A5E">
        <w:rPr>
          <w:color w:val="000000" w:themeColor="text1"/>
        </w:rPr>
        <w:t xml:space="preserve">conferences for </w:t>
      </w:r>
      <w:r w:rsidRPr="00E23A5E">
        <w:rPr>
          <w:color w:val="000000" w:themeColor="text1"/>
        </w:rPr>
        <w:t>professional development</w:t>
      </w:r>
      <w:r w:rsidR="005A398D">
        <w:rPr>
          <w:color w:val="000000" w:themeColor="text1"/>
        </w:rPr>
        <w:t>.</w:t>
      </w:r>
      <w:r w:rsidRPr="00E23A5E">
        <w:rPr>
          <w:color w:val="000000" w:themeColor="text1"/>
        </w:rPr>
        <w:t xml:space="preserve"> </w:t>
      </w:r>
    </w:p>
    <w:p w14:paraId="4E1A5F55" w14:textId="186490BD" w:rsidR="000C399F" w:rsidRPr="00E23A5E" w:rsidRDefault="000C399F" w:rsidP="00F522ED">
      <w:pPr>
        <w:pStyle w:val="BodyText"/>
        <w:numPr>
          <w:ilvl w:val="0"/>
          <w:numId w:val="6"/>
        </w:numPr>
        <w:spacing w:before="7" w:after="120"/>
        <w:ind w:left="994"/>
        <w:rPr>
          <w:color w:val="000000" w:themeColor="text1"/>
        </w:rPr>
      </w:pPr>
      <w:r w:rsidRPr="00E23A5E">
        <w:rPr>
          <w:color w:val="000000" w:themeColor="text1"/>
        </w:rPr>
        <w:t>Performs other related duties as assigned</w:t>
      </w:r>
      <w:r w:rsidR="005A398D">
        <w:rPr>
          <w:color w:val="000000" w:themeColor="text1"/>
        </w:rPr>
        <w:t>.</w:t>
      </w:r>
    </w:p>
    <w:p w14:paraId="3FF62650" w14:textId="77777777" w:rsidR="00A87BE9" w:rsidRPr="00E23A5E" w:rsidRDefault="00A87BE9">
      <w:pPr>
        <w:pStyle w:val="BodyText"/>
        <w:spacing w:before="7"/>
        <w:ind w:left="0" w:firstLine="0"/>
        <w:rPr>
          <w:color w:val="000000" w:themeColor="text1"/>
          <w:sz w:val="34"/>
        </w:rPr>
      </w:pPr>
    </w:p>
    <w:p w14:paraId="3FF62651" w14:textId="77777777" w:rsidR="00A87BE9" w:rsidRPr="00E23A5E" w:rsidRDefault="00000FCC">
      <w:pPr>
        <w:pStyle w:val="Heading1"/>
        <w:rPr>
          <w:color w:val="000000" w:themeColor="text1"/>
        </w:rPr>
      </w:pPr>
      <w:bookmarkStart w:id="8" w:name="Specific_to_Recruitment_and_Retention"/>
      <w:bookmarkEnd w:id="8"/>
      <w:proofErr w:type="gramStart"/>
      <w:r w:rsidRPr="00E23A5E">
        <w:rPr>
          <w:color w:val="000000" w:themeColor="text1"/>
        </w:rPr>
        <w:t>Specific to</w:t>
      </w:r>
      <w:proofErr w:type="gramEnd"/>
      <w:r w:rsidRPr="00E23A5E">
        <w:rPr>
          <w:color w:val="000000" w:themeColor="text1"/>
        </w:rPr>
        <w:t xml:space="preserve"> Recruitment and Retention</w:t>
      </w:r>
    </w:p>
    <w:p w14:paraId="4EBBD69C" w14:textId="235DA72C" w:rsidR="00E95076" w:rsidRPr="00E23A5E" w:rsidRDefault="00006C71" w:rsidP="00817DB9">
      <w:pPr>
        <w:pStyle w:val="ListParagraph"/>
        <w:numPr>
          <w:ilvl w:val="0"/>
          <w:numId w:val="8"/>
        </w:numPr>
        <w:tabs>
          <w:tab w:val="left" w:pos="990"/>
        </w:tabs>
        <w:spacing w:after="120"/>
        <w:rPr>
          <w:color w:val="000000" w:themeColor="text1"/>
          <w:sz w:val="24"/>
        </w:rPr>
      </w:pPr>
      <w:r w:rsidRPr="00E23A5E">
        <w:rPr>
          <w:color w:val="000000" w:themeColor="text1"/>
          <w:sz w:val="24"/>
        </w:rPr>
        <w:t xml:space="preserve">Identifies, develops, and recommends </w:t>
      </w:r>
      <w:r w:rsidR="00787FD4" w:rsidRPr="00E23A5E">
        <w:rPr>
          <w:color w:val="000000" w:themeColor="text1"/>
          <w:sz w:val="24"/>
        </w:rPr>
        <w:t>international marketing and recruitment strategies</w:t>
      </w:r>
      <w:r w:rsidR="00451ADC" w:rsidRPr="00E23A5E">
        <w:rPr>
          <w:color w:val="000000" w:themeColor="text1"/>
          <w:sz w:val="24"/>
        </w:rPr>
        <w:t xml:space="preserve">; </w:t>
      </w:r>
      <w:r w:rsidR="0037663C" w:rsidRPr="00E23A5E">
        <w:rPr>
          <w:color w:val="000000" w:themeColor="text1"/>
          <w:sz w:val="24"/>
        </w:rPr>
        <w:t>o</w:t>
      </w:r>
      <w:r w:rsidR="007C05E0" w:rsidRPr="00E23A5E">
        <w:rPr>
          <w:color w:val="000000" w:themeColor="text1"/>
          <w:sz w:val="24"/>
        </w:rPr>
        <w:t>rganize and attend a range of overseas student recruitment events including exhibitions, school visits, sponsor meetings and working with agent representatives</w:t>
      </w:r>
      <w:r w:rsidR="005A398D">
        <w:rPr>
          <w:color w:val="000000" w:themeColor="text1"/>
          <w:sz w:val="24"/>
        </w:rPr>
        <w:t>.</w:t>
      </w:r>
    </w:p>
    <w:p w14:paraId="60668AFF" w14:textId="343EEB0D" w:rsidR="001D2E60" w:rsidRPr="00E23A5E" w:rsidRDefault="001D2E60" w:rsidP="00817DB9">
      <w:pPr>
        <w:pStyle w:val="ListParagraph"/>
        <w:numPr>
          <w:ilvl w:val="0"/>
          <w:numId w:val="8"/>
        </w:numPr>
        <w:tabs>
          <w:tab w:val="left" w:pos="990"/>
        </w:tabs>
        <w:spacing w:after="120"/>
        <w:rPr>
          <w:color w:val="000000" w:themeColor="text1"/>
          <w:sz w:val="24"/>
        </w:rPr>
      </w:pPr>
      <w:r w:rsidRPr="00E23A5E">
        <w:rPr>
          <w:color w:val="000000" w:themeColor="text1"/>
          <w:sz w:val="24"/>
        </w:rPr>
        <w:t xml:space="preserve">Manage relationships and partnerships associated with specific international markets, </w:t>
      </w:r>
      <w:r w:rsidR="00AA06EE" w:rsidRPr="00E23A5E">
        <w:rPr>
          <w:color w:val="000000" w:themeColor="text1"/>
          <w:sz w:val="24"/>
        </w:rPr>
        <w:t>including assisting the Director in identifying, developing and maintaining links with key external stakeholders, including government ministries, embassies, university partners and agents.</w:t>
      </w:r>
    </w:p>
    <w:p w14:paraId="77DE877C" w14:textId="0A40989C" w:rsidR="00AA06EE" w:rsidRPr="00E23A5E" w:rsidRDefault="00AA06EE" w:rsidP="00817DB9">
      <w:pPr>
        <w:pStyle w:val="ListParagraph"/>
        <w:numPr>
          <w:ilvl w:val="0"/>
          <w:numId w:val="8"/>
        </w:numPr>
        <w:tabs>
          <w:tab w:val="left" w:pos="990"/>
        </w:tabs>
        <w:spacing w:after="120"/>
        <w:rPr>
          <w:color w:val="000000" w:themeColor="text1"/>
          <w:sz w:val="24"/>
        </w:rPr>
      </w:pPr>
      <w:r w:rsidRPr="00E23A5E">
        <w:rPr>
          <w:color w:val="000000" w:themeColor="text1"/>
          <w:sz w:val="24"/>
        </w:rPr>
        <w:t xml:space="preserve">Conduct and host visits by agents, embassies, educational institutions and other relevant bodies, including hosting delegations and giving presentations.  </w:t>
      </w:r>
    </w:p>
    <w:p w14:paraId="3FF62653" w14:textId="09045925" w:rsidR="00A87BE9" w:rsidRPr="00E23A5E" w:rsidRDefault="001A13B0" w:rsidP="001A13B0">
      <w:pPr>
        <w:pStyle w:val="ListParagraph"/>
        <w:numPr>
          <w:ilvl w:val="0"/>
          <w:numId w:val="8"/>
        </w:numPr>
        <w:tabs>
          <w:tab w:val="left" w:pos="990"/>
        </w:tabs>
        <w:spacing w:after="120"/>
        <w:rPr>
          <w:color w:val="000000" w:themeColor="text1"/>
          <w:sz w:val="24"/>
        </w:rPr>
      </w:pPr>
      <w:r w:rsidRPr="00E23A5E">
        <w:rPr>
          <w:color w:val="000000" w:themeColor="text1"/>
          <w:sz w:val="24"/>
        </w:rPr>
        <w:t>Oversee and</w:t>
      </w:r>
      <w:r w:rsidR="006D670F" w:rsidRPr="00E23A5E">
        <w:rPr>
          <w:color w:val="000000" w:themeColor="text1"/>
          <w:sz w:val="24"/>
        </w:rPr>
        <w:t xml:space="preserve"> maintains </w:t>
      </w:r>
      <w:r w:rsidR="002F0E48" w:rsidRPr="00E23A5E">
        <w:rPr>
          <w:color w:val="000000" w:themeColor="text1"/>
          <w:sz w:val="24"/>
        </w:rPr>
        <w:t xml:space="preserve">information on international </w:t>
      </w:r>
      <w:r w:rsidR="00000FCC" w:rsidRPr="00E23A5E">
        <w:rPr>
          <w:color w:val="000000" w:themeColor="text1"/>
          <w:sz w:val="24"/>
        </w:rPr>
        <w:t>admissions</w:t>
      </w:r>
      <w:r w:rsidR="00817DB9" w:rsidRPr="00E23A5E">
        <w:rPr>
          <w:color w:val="000000" w:themeColor="text1"/>
          <w:spacing w:val="-12"/>
          <w:sz w:val="24"/>
        </w:rPr>
        <w:t xml:space="preserve"> </w:t>
      </w:r>
      <w:r w:rsidR="00000FCC" w:rsidRPr="00E23A5E">
        <w:rPr>
          <w:color w:val="000000" w:themeColor="text1"/>
          <w:sz w:val="24"/>
        </w:rPr>
        <w:t>requirements,</w:t>
      </w:r>
      <w:r w:rsidR="00000FCC" w:rsidRPr="00E23A5E">
        <w:rPr>
          <w:color w:val="000000" w:themeColor="text1"/>
          <w:spacing w:val="-13"/>
          <w:sz w:val="24"/>
        </w:rPr>
        <w:t xml:space="preserve"> </w:t>
      </w:r>
      <w:r w:rsidR="00000FCC" w:rsidRPr="00E23A5E">
        <w:rPr>
          <w:color w:val="000000" w:themeColor="text1"/>
          <w:sz w:val="24"/>
        </w:rPr>
        <w:t>college</w:t>
      </w:r>
      <w:r w:rsidR="00000FCC" w:rsidRPr="00E23A5E">
        <w:rPr>
          <w:color w:val="000000" w:themeColor="text1"/>
          <w:spacing w:val="-13"/>
          <w:sz w:val="24"/>
        </w:rPr>
        <w:t xml:space="preserve"> </w:t>
      </w:r>
      <w:r w:rsidR="00000FCC" w:rsidRPr="00E23A5E">
        <w:rPr>
          <w:color w:val="000000" w:themeColor="text1"/>
          <w:sz w:val="24"/>
        </w:rPr>
        <w:t>programs, services</w:t>
      </w:r>
      <w:r w:rsidR="002F0E48" w:rsidRPr="00E23A5E">
        <w:rPr>
          <w:color w:val="000000" w:themeColor="text1"/>
          <w:sz w:val="24"/>
        </w:rPr>
        <w:t>,</w:t>
      </w:r>
      <w:r w:rsidR="00000FCC" w:rsidRPr="00E23A5E">
        <w:rPr>
          <w:color w:val="000000" w:themeColor="text1"/>
          <w:sz w:val="24"/>
        </w:rPr>
        <w:t xml:space="preserve"> and F-1 rules and</w:t>
      </w:r>
      <w:r w:rsidR="00000FCC" w:rsidRPr="00E23A5E">
        <w:rPr>
          <w:color w:val="000000" w:themeColor="text1"/>
          <w:spacing w:val="-13"/>
          <w:sz w:val="24"/>
        </w:rPr>
        <w:t xml:space="preserve"> </w:t>
      </w:r>
      <w:r w:rsidR="00000FCC" w:rsidRPr="00E23A5E">
        <w:rPr>
          <w:color w:val="000000" w:themeColor="text1"/>
          <w:sz w:val="24"/>
        </w:rPr>
        <w:t>regulations</w:t>
      </w:r>
      <w:r w:rsidR="005A398D">
        <w:rPr>
          <w:color w:val="000000" w:themeColor="text1"/>
          <w:sz w:val="24"/>
        </w:rPr>
        <w:t>.</w:t>
      </w:r>
    </w:p>
    <w:p w14:paraId="3FF62654" w14:textId="516BEF26" w:rsidR="00A87BE9" w:rsidRPr="00E23A5E" w:rsidRDefault="005F7ABC" w:rsidP="00817DB9">
      <w:pPr>
        <w:pStyle w:val="ListParagraph"/>
        <w:numPr>
          <w:ilvl w:val="0"/>
          <w:numId w:val="8"/>
        </w:numPr>
        <w:tabs>
          <w:tab w:val="left" w:pos="939"/>
          <w:tab w:val="left" w:pos="940"/>
        </w:tabs>
        <w:spacing w:after="120"/>
        <w:rPr>
          <w:color w:val="000000" w:themeColor="text1"/>
          <w:sz w:val="24"/>
        </w:rPr>
      </w:pPr>
      <w:r w:rsidRPr="00E23A5E">
        <w:rPr>
          <w:color w:val="000000" w:themeColor="text1"/>
          <w:sz w:val="24"/>
        </w:rPr>
        <w:t xml:space="preserve">Manages and tracks </w:t>
      </w:r>
      <w:r w:rsidR="00233319" w:rsidRPr="00E23A5E">
        <w:rPr>
          <w:color w:val="000000" w:themeColor="text1"/>
          <w:spacing w:val="-3"/>
          <w:sz w:val="24"/>
        </w:rPr>
        <w:t xml:space="preserve">direct and indirect </w:t>
      </w:r>
      <w:r w:rsidR="00000FCC" w:rsidRPr="00E23A5E">
        <w:rPr>
          <w:color w:val="000000" w:themeColor="text1"/>
          <w:sz w:val="24"/>
        </w:rPr>
        <w:t>F-1</w:t>
      </w:r>
      <w:r w:rsidR="00000FCC" w:rsidRPr="00E23A5E">
        <w:rPr>
          <w:color w:val="000000" w:themeColor="text1"/>
          <w:spacing w:val="-6"/>
          <w:sz w:val="24"/>
        </w:rPr>
        <w:t xml:space="preserve"> </w:t>
      </w:r>
      <w:r w:rsidR="00000FCC" w:rsidRPr="00E23A5E">
        <w:rPr>
          <w:color w:val="000000" w:themeColor="text1"/>
          <w:sz w:val="24"/>
        </w:rPr>
        <w:t>international</w:t>
      </w:r>
      <w:r w:rsidR="00000FCC" w:rsidRPr="00E23A5E">
        <w:rPr>
          <w:color w:val="000000" w:themeColor="text1"/>
          <w:spacing w:val="-4"/>
          <w:sz w:val="24"/>
        </w:rPr>
        <w:t xml:space="preserve"> </w:t>
      </w:r>
      <w:r w:rsidR="00000FCC" w:rsidRPr="00E23A5E">
        <w:rPr>
          <w:color w:val="000000" w:themeColor="text1"/>
          <w:sz w:val="24"/>
        </w:rPr>
        <w:t>student</w:t>
      </w:r>
      <w:r w:rsidR="00000FCC" w:rsidRPr="00E23A5E">
        <w:rPr>
          <w:color w:val="000000" w:themeColor="text1"/>
          <w:spacing w:val="-5"/>
          <w:sz w:val="24"/>
        </w:rPr>
        <w:t xml:space="preserve"> </w:t>
      </w:r>
      <w:r w:rsidR="00000FCC" w:rsidRPr="00E23A5E">
        <w:rPr>
          <w:color w:val="000000" w:themeColor="text1"/>
          <w:sz w:val="24"/>
        </w:rPr>
        <w:t>leads</w:t>
      </w:r>
      <w:r w:rsidR="00233319" w:rsidRPr="00E23A5E">
        <w:rPr>
          <w:color w:val="000000" w:themeColor="text1"/>
          <w:sz w:val="24"/>
        </w:rPr>
        <w:t xml:space="preserve">; </w:t>
      </w:r>
      <w:r w:rsidR="00233319" w:rsidRPr="00E23A5E">
        <w:rPr>
          <w:color w:val="000000" w:themeColor="text1"/>
          <w:spacing w:val="-5"/>
          <w:sz w:val="24"/>
        </w:rPr>
        <w:t xml:space="preserve">coordinates </w:t>
      </w:r>
      <w:r w:rsidR="00233319" w:rsidRPr="00E23A5E">
        <w:rPr>
          <w:color w:val="000000" w:themeColor="text1"/>
          <w:sz w:val="24"/>
        </w:rPr>
        <w:t>follow</w:t>
      </w:r>
      <w:r w:rsidR="00233319" w:rsidRPr="00E23A5E">
        <w:rPr>
          <w:color w:val="000000" w:themeColor="text1"/>
          <w:spacing w:val="-6"/>
          <w:sz w:val="24"/>
        </w:rPr>
        <w:t xml:space="preserve"> </w:t>
      </w:r>
      <w:r w:rsidR="00233319" w:rsidRPr="00E23A5E">
        <w:rPr>
          <w:color w:val="000000" w:themeColor="text1"/>
          <w:sz w:val="24"/>
        </w:rPr>
        <w:t>up</w:t>
      </w:r>
      <w:r w:rsidR="00233319" w:rsidRPr="00E23A5E">
        <w:rPr>
          <w:color w:val="000000" w:themeColor="text1"/>
          <w:spacing w:val="-5"/>
          <w:sz w:val="24"/>
        </w:rPr>
        <w:t xml:space="preserve"> </w:t>
      </w:r>
      <w:r w:rsidRPr="00E23A5E">
        <w:rPr>
          <w:color w:val="000000" w:themeColor="text1"/>
          <w:spacing w:val="-5"/>
          <w:sz w:val="24"/>
        </w:rPr>
        <w:t>and conversions</w:t>
      </w:r>
      <w:r w:rsidR="005A398D">
        <w:rPr>
          <w:color w:val="000000" w:themeColor="text1"/>
          <w:spacing w:val="-5"/>
          <w:sz w:val="24"/>
        </w:rPr>
        <w:t>.</w:t>
      </w:r>
    </w:p>
    <w:p w14:paraId="3FF62655" w14:textId="34C26683" w:rsidR="00A87BE9" w:rsidRPr="00E23A5E" w:rsidRDefault="005C2F72" w:rsidP="00817DB9">
      <w:pPr>
        <w:pStyle w:val="ListParagraph"/>
        <w:numPr>
          <w:ilvl w:val="0"/>
          <w:numId w:val="8"/>
        </w:numPr>
        <w:tabs>
          <w:tab w:val="left" w:pos="939"/>
          <w:tab w:val="left" w:pos="940"/>
        </w:tabs>
        <w:spacing w:after="120"/>
        <w:rPr>
          <w:color w:val="000000" w:themeColor="text1"/>
          <w:sz w:val="24"/>
        </w:rPr>
      </w:pPr>
      <w:r w:rsidRPr="00E23A5E">
        <w:rPr>
          <w:color w:val="000000" w:themeColor="text1"/>
          <w:sz w:val="24"/>
        </w:rPr>
        <w:t xml:space="preserve">Administer and maintain </w:t>
      </w:r>
      <w:r w:rsidR="00000FCC" w:rsidRPr="00E23A5E">
        <w:rPr>
          <w:color w:val="000000" w:themeColor="text1"/>
          <w:sz w:val="24"/>
        </w:rPr>
        <w:t>contacts with local and global international</w:t>
      </w:r>
      <w:r w:rsidR="00000FCC" w:rsidRPr="00E23A5E">
        <w:rPr>
          <w:color w:val="000000" w:themeColor="text1"/>
          <w:spacing w:val="-20"/>
          <w:sz w:val="24"/>
        </w:rPr>
        <w:t xml:space="preserve"> </w:t>
      </w:r>
      <w:r w:rsidR="00000FCC" w:rsidRPr="00E23A5E">
        <w:rPr>
          <w:color w:val="000000" w:themeColor="text1"/>
          <w:sz w:val="24"/>
        </w:rPr>
        <w:t>community</w:t>
      </w:r>
      <w:r w:rsidR="005A398D">
        <w:rPr>
          <w:color w:val="000000" w:themeColor="text1"/>
          <w:sz w:val="24"/>
        </w:rPr>
        <w:t>.</w:t>
      </w:r>
    </w:p>
    <w:p w14:paraId="3FF62658" w14:textId="20E38409" w:rsidR="00A87BE9" w:rsidRPr="00E23A5E" w:rsidRDefault="005C2F72" w:rsidP="00817DB9">
      <w:pPr>
        <w:pStyle w:val="ListParagraph"/>
        <w:numPr>
          <w:ilvl w:val="0"/>
          <w:numId w:val="8"/>
        </w:numPr>
        <w:tabs>
          <w:tab w:val="left" w:pos="939"/>
          <w:tab w:val="left" w:pos="940"/>
        </w:tabs>
        <w:spacing w:after="120"/>
        <w:rPr>
          <w:color w:val="000000" w:themeColor="text1"/>
          <w:sz w:val="24"/>
        </w:rPr>
      </w:pPr>
      <w:r w:rsidRPr="00E23A5E">
        <w:rPr>
          <w:color w:val="000000" w:themeColor="text1"/>
          <w:sz w:val="24"/>
        </w:rPr>
        <w:t xml:space="preserve">Manage and coordinate </w:t>
      </w:r>
      <w:r w:rsidR="00000FCC" w:rsidRPr="00E23A5E">
        <w:rPr>
          <w:color w:val="000000" w:themeColor="text1"/>
          <w:spacing w:val="-2"/>
          <w:sz w:val="24"/>
        </w:rPr>
        <w:t>all</w:t>
      </w:r>
      <w:r w:rsidR="00000FCC" w:rsidRPr="00E23A5E">
        <w:rPr>
          <w:color w:val="000000" w:themeColor="text1"/>
          <w:spacing w:val="-8"/>
          <w:sz w:val="24"/>
        </w:rPr>
        <w:t xml:space="preserve"> </w:t>
      </w:r>
      <w:r w:rsidR="00000FCC" w:rsidRPr="00E23A5E">
        <w:rPr>
          <w:color w:val="000000" w:themeColor="text1"/>
          <w:sz w:val="24"/>
        </w:rPr>
        <w:t>F-1</w:t>
      </w:r>
      <w:r w:rsidR="00000FCC" w:rsidRPr="00E23A5E">
        <w:rPr>
          <w:color w:val="000000" w:themeColor="text1"/>
          <w:spacing w:val="-10"/>
          <w:sz w:val="24"/>
        </w:rPr>
        <w:t xml:space="preserve"> </w:t>
      </w:r>
      <w:r w:rsidR="00000FCC" w:rsidRPr="00E23A5E">
        <w:rPr>
          <w:color w:val="000000" w:themeColor="text1"/>
          <w:sz w:val="24"/>
        </w:rPr>
        <w:t>international</w:t>
      </w:r>
      <w:r w:rsidR="00000FCC" w:rsidRPr="00E23A5E">
        <w:rPr>
          <w:color w:val="000000" w:themeColor="text1"/>
          <w:spacing w:val="-10"/>
          <w:sz w:val="24"/>
        </w:rPr>
        <w:t xml:space="preserve"> </w:t>
      </w:r>
      <w:r w:rsidR="00000FCC" w:rsidRPr="00E23A5E">
        <w:rPr>
          <w:color w:val="000000" w:themeColor="text1"/>
          <w:sz w:val="24"/>
        </w:rPr>
        <w:t>student</w:t>
      </w:r>
      <w:r w:rsidR="00000FCC" w:rsidRPr="00E23A5E">
        <w:rPr>
          <w:color w:val="000000" w:themeColor="text1"/>
          <w:spacing w:val="-9"/>
          <w:sz w:val="24"/>
        </w:rPr>
        <w:t xml:space="preserve"> </w:t>
      </w:r>
      <w:r w:rsidR="00000FCC" w:rsidRPr="00E23A5E">
        <w:rPr>
          <w:color w:val="000000" w:themeColor="text1"/>
          <w:sz w:val="24"/>
        </w:rPr>
        <w:t>presentations</w:t>
      </w:r>
      <w:r w:rsidR="00000FCC" w:rsidRPr="00E23A5E">
        <w:rPr>
          <w:color w:val="000000" w:themeColor="text1"/>
          <w:spacing w:val="-8"/>
          <w:sz w:val="24"/>
        </w:rPr>
        <w:t xml:space="preserve"> </w:t>
      </w:r>
      <w:r w:rsidR="00000FCC" w:rsidRPr="00E23A5E">
        <w:rPr>
          <w:color w:val="000000" w:themeColor="text1"/>
          <w:sz w:val="24"/>
        </w:rPr>
        <w:t>for</w:t>
      </w:r>
      <w:r w:rsidR="00000FCC" w:rsidRPr="00E23A5E">
        <w:rPr>
          <w:color w:val="000000" w:themeColor="text1"/>
          <w:spacing w:val="-11"/>
          <w:sz w:val="24"/>
        </w:rPr>
        <w:t xml:space="preserve"> </w:t>
      </w:r>
      <w:r w:rsidR="00000FCC" w:rsidRPr="00E23A5E">
        <w:rPr>
          <w:color w:val="000000" w:themeColor="text1"/>
          <w:sz w:val="24"/>
        </w:rPr>
        <w:t>the purposes of F-1 international student</w:t>
      </w:r>
      <w:r w:rsidR="00000FCC" w:rsidRPr="00E23A5E">
        <w:rPr>
          <w:color w:val="000000" w:themeColor="text1"/>
          <w:spacing w:val="-15"/>
          <w:sz w:val="24"/>
        </w:rPr>
        <w:t xml:space="preserve"> </w:t>
      </w:r>
      <w:r w:rsidR="00000FCC" w:rsidRPr="00E23A5E">
        <w:rPr>
          <w:color w:val="000000" w:themeColor="text1"/>
          <w:sz w:val="24"/>
        </w:rPr>
        <w:t>recruitment</w:t>
      </w:r>
      <w:r w:rsidR="005F7ABC" w:rsidRPr="00E23A5E">
        <w:rPr>
          <w:color w:val="000000" w:themeColor="text1"/>
          <w:sz w:val="24"/>
        </w:rPr>
        <w:t>, promotional activities, and marketing</w:t>
      </w:r>
      <w:r w:rsidR="005A398D">
        <w:rPr>
          <w:color w:val="000000" w:themeColor="text1"/>
          <w:sz w:val="24"/>
        </w:rPr>
        <w:t>.</w:t>
      </w:r>
    </w:p>
    <w:p w14:paraId="0A82AFAD" w14:textId="534D1BF2" w:rsidR="008B485C" w:rsidRPr="00E23A5E" w:rsidRDefault="008B485C" w:rsidP="008B485C">
      <w:pPr>
        <w:pStyle w:val="ListParagraph"/>
        <w:numPr>
          <w:ilvl w:val="0"/>
          <w:numId w:val="8"/>
        </w:numPr>
        <w:tabs>
          <w:tab w:val="left" w:pos="939"/>
          <w:tab w:val="left" w:pos="940"/>
        </w:tabs>
        <w:spacing w:after="120"/>
        <w:rPr>
          <w:color w:val="000000" w:themeColor="text1"/>
          <w:sz w:val="24"/>
        </w:rPr>
      </w:pPr>
      <w:r w:rsidRPr="00E23A5E">
        <w:rPr>
          <w:color w:val="000000" w:themeColor="text1"/>
          <w:sz w:val="24"/>
        </w:rPr>
        <w:t>Post/publish and disseminate information related to F-1 international student activities, programs, and other information through social media, websites, and other</w:t>
      </w:r>
      <w:r w:rsidRPr="00E23A5E">
        <w:rPr>
          <w:color w:val="000000" w:themeColor="text1"/>
          <w:spacing w:val="-10"/>
          <w:sz w:val="24"/>
        </w:rPr>
        <w:t xml:space="preserve"> </w:t>
      </w:r>
      <w:r w:rsidRPr="00E23A5E">
        <w:rPr>
          <w:color w:val="000000" w:themeColor="text1"/>
          <w:sz w:val="24"/>
        </w:rPr>
        <w:t>forums</w:t>
      </w:r>
      <w:r w:rsidR="005A398D">
        <w:rPr>
          <w:color w:val="000000" w:themeColor="text1"/>
          <w:sz w:val="24"/>
        </w:rPr>
        <w:t>.</w:t>
      </w:r>
    </w:p>
    <w:p w14:paraId="0C2C04F7" w14:textId="5035E21D" w:rsidR="003F1F73" w:rsidRPr="00E23A5E" w:rsidRDefault="003F1F73" w:rsidP="003F1F73">
      <w:pPr>
        <w:pStyle w:val="ListParagraph"/>
        <w:numPr>
          <w:ilvl w:val="0"/>
          <w:numId w:val="8"/>
        </w:numPr>
        <w:tabs>
          <w:tab w:val="left" w:pos="939"/>
          <w:tab w:val="left" w:pos="940"/>
        </w:tabs>
        <w:spacing w:after="120"/>
        <w:rPr>
          <w:color w:val="000000" w:themeColor="text1"/>
          <w:sz w:val="24"/>
        </w:rPr>
      </w:pPr>
      <w:r w:rsidRPr="00E23A5E">
        <w:rPr>
          <w:color w:val="000000" w:themeColor="text1"/>
          <w:sz w:val="24"/>
        </w:rPr>
        <w:t>Coordinates and plans retention strategies that support the unique needs of</w:t>
      </w:r>
      <w:r w:rsidRPr="00E23A5E">
        <w:rPr>
          <w:color w:val="000000" w:themeColor="text1"/>
          <w:spacing w:val="-16"/>
          <w:sz w:val="24"/>
        </w:rPr>
        <w:t xml:space="preserve"> </w:t>
      </w:r>
      <w:r w:rsidRPr="00E23A5E">
        <w:rPr>
          <w:color w:val="000000" w:themeColor="text1"/>
          <w:sz w:val="24"/>
        </w:rPr>
        <w:t>F-1 international</w:t>
      </w:r>
      <w:r w:rsidRPr="00E23A5E">
        <w:rPr>
          <w:color w:val="000000" w:themeColor="text1"/>
          <w:spacing w:val="-1"/>
          <w:sz w:val="24"/>
        </w:rPr>
        <w:t xml:space="preserve"> </w:t>
      </w:r>
      <w:r w:rsidRPr="00E23A5E">
        <w:rPr>
          <w:color w:val="000000" w:themeColor="text1"/>
          <w:sz w:val="24"/>
        </w:rPr>
        <w:t>students, including developing strategies to enhance student completion and</w:t>
      </w:r>
      <w:r w:rsidRPr="00E23A5E">
        <w:rPr>
          <w:color w:val="000000" w:themeColor="text1"/>
          <w:spacing w:val="-2"/>
          <w:sz w:val="24"/>
        </w:rPr>
        <w:t xml:space="preserve"> </w:t>
      </w:r>
      <w:r w:rsidRPr="00E23A5E">
        <w:rPr>
          <w:color w:val="000000" w:themeColor="text1"/>
          <w:sz w:val="24"/>
        </w:rPr>
        <w:t>success</w:t>
      </w:r>
      <w:r w:rsidR="005A398D">
        <w:rPr>
          <w:color w:val="000000" w:themeColor="text1"/>
          <w:sz w:val="24"/>
        </w:rPr>
        <w:t>.</w:t>
      </w:r>
    </w:p>
    <w:p w14:paraId="3FF62659" w14:textId="3E304C26" w:rsidR="00A87BE9" w:rsidRPr="00E23A5E" w:rsidRDefault="005D46DC" w:rsidP="00817DB9">
      <w:pPr>
        <w:pStyle w:val="ListParagraph"/>
        <w:numPr>
          <w:ilvl w:val="0"/>
          <w:numId w:val="8"/>
        </w:numPr>
        <w:tabs>
          <w:tab w:val="left" w:pos="939"/>
          <w:tab w:val="left" w:pos="940"/>
        </w:tabs>
        <w:spacing w:after="120"/>
        <w:rPr>
          <w:color w:val="000000" w:themeColor="text1"/>
          <w:sz w:val="24"/>
        </w:rPr>
      </w:pPr>
      <w:r w:rsidRPr="00E23A5E">
        <w:rPr>
          <w:color w:val="000000" w:themeColor="text1"/>
          <w:sz w:val="24"/>
        </w:rPr>
        <w:lastRenderedPageBreak/>
        <w:t xml:space="preserve">Manage and coordinate </w:t>
      </w:r>
      <w:r w:rsidR="00000FCC" w:rsidRPr="00E23A5E">
        <w:rPr>
          <w:color w:val="000000" w:themeColor="text1"/>
          <w:sz w:val="24"/>
        </w:rPr>
        <w:t>activities calendar and propose and arrange new innovative activities</w:t>
      </w:r>
      <w:r w:rsidR="005A398D">
        <w:rPr>
          <w:color w:val="000000" w:themeColor="text1"/>
          <w:sz w:val="24"/>
        </w:rPr>
        <w:t>.</w:t>
      </w:r>
    </w:p>
    <w:p w14:paraId="3FF6265A" w14:textId="5DE630EF" w:rsidR="00A87BE9" w:rsidRPr="00E23A5E" w:rsidRDefault="00000FCC" w:rsidP="00817DB9">
      <w:pPr>
        <w:pStyle w:val="ListParagraph"/>
        <w:numPr>
          <w:ilvl w:val="0"/>
          <w:numId w:val="8"/>
        </w:numPr>
        <w:tabs>
          <w:tab w:val="left" w:pos="939"/>
          <w:tab w:val="left" w:pos="940"/>
        </w:tabs>
        <w:spacing w:after="120"/>
        <w:rPr>
          <w:color w:val="000000" w:themeColor="text1"/>
          <w:sz w:val="24"/>
        </w:rPr>
      </w:pPr>
      <w:r w:rsidRPr="00E23A5E">
        <w:rPr>
          <w:color w:val="000000" w:themeColor="text1"/>
          <w:sz w:val="24"/>
        </w:rPr>
        <w:t>Assists with the coordination of F-1 international student orientation, F-1</w:t>
      </w:r>
      <w:r w:rsidRPr="00E23A5E">
        <w:rPr>
          <w:color w:val="000000" w:themeColor="text1"/>
          <w:spacing w:val="-20"/>
          <w:sz w:val="24"/>
        </w:rPr>
        <w:t xml:space="preserve"> </w:t>
      </w:r>
      <w:r w:rsidRPr="00E23A5E">
        <w:rPr>
          <w:color w:val="000000" w:themeColor="text1"/>
          <w:sz w:val="24"/>
        </w:rPr>
        <w:t>international Education Week, International Graduation Awards Ceremony and other</w:t>
      </w:r>
      <w:r w:rsidRPr="00E23A5E">
        <w:rPr>
          <w:color w:val="000000" w:themeColor="text1"/>
          <w:spacing w:val="-8"/>
          <w:sz w:val="24"/>
        </w:rPr>
        <w:t xml:space="preserve"> </w:t>
      </w:r>
      <w:r w:rsidRPr="00E23A5E">
        <w:rPr>
          <w:color w:val="000000" w:themeColor="text1"/>
          <w:sz w:val="24"/>
        </w:rPr>
        <w:t>events</w:t>
      </w:r>
      <w:r w:rsidR="005A398D">
        <w:rPr>
          <w:color w:val="000000" w:themeColor="text1"/>
          <w:sz w:val="24"/>
        </w:rPr>
        <w:t>.</w:t>
      </w:r>
    </w:p>
    <w:p w14:paraId="3FF6265E" w14:textId="62F02693" w:rsidR="00A87BE9" w:rsidRPr="00E23A5E" w:rsidRDefault="00000FCC" w:rsidP="00817DB9">
      <w:pPr>
        <w:pStyle w:val="ListParagraph"/>
        <w:numPr>
          <w:ilvl w:val="0"/>
          <w:numId w:val="8"/>
        </w:numPr>
        <w:tabs>
          <w:tab w:val="left" w:pos="939"/>
          <w:tab w:val="left" w:pos="940"/>
        </w:tabs>
        <w:spacing w:after="120"/>
        <w:rPr>
          <w:color w:val="000000" w:themeColor="text1"/>
          <w:sz w:val="24"/>
        </w:rPr>
      </w:pPr>
      <w:r w:rsidRPr="00E23A5E">
        <w:rPr>
          <w:color w:val="000000" w:themeColor="text1"/>
          <w:sz w:val="24"/>
        </w:rPr>
        <w:t>Create requisitions and purchase orders to pay bills and order</w:t>
      </w:r>
      <w:r w:rsidRPr="00E23A5E">
        <w:rPr>
          <w:color w:val="000000" w:themeColor="text1"/>
          <w:spacing w:val="-10"/>
          <w:sz w:val="24"/>
        </w:rPr>
        <w:t xml:space="preserve"> </w:t>
      </w:r>
      <w:r w:rsidRPr="00E23A5E">
        <w:rPr>
          <w:color w:val="000000" w:themeColor="text1"/>
          <w:sz w:val="24"/>
        </w:rPr>
        <w:t>supplies</w:t>
      </w:r>
      <w:r w:rsidR="005A398D">
        <w:rPr>
          <w:color w:val="000000" w:themeColor="text1"/>
          <w:sz w:val="24"/>
        </w:rPr>
        <w:t>.</w:t>
      </w:r>
    </w:p>
    <w:p w14:paraId="3FF62660" w14:textId="313721C3" w:rsidR="00A87BE9" w:rsidRPr="00E23A5E" w:rsidRDefault="003F1F73" w:rsidP="00817DB9">
      <w:pPr>
        <w:pStyle w:val="ListParagraph"/>
        <w:numPr>
          <w:ilvl w:val="0"/>
          <w:numId w:val="8"/>
        </w:numPr>
        <w:tabs>
          <w:tab w:val="left" w:pos="939"/>
          <w:tab w:val="left" w:pos="940"/>
        </w:tabs>
        <w:spacing w:after="120"/>
        <w:rPr>
          <w:color w:val="000000" w:themeColor="text1"/>
          <w:sz w:val="24"/>
        </w:rPr>
      </w:pPr>
      <w:r w:rsidRPr="00E23A5E">
        <w:rPr>
          <w:color w:val="000000" w:themeColor="text1"/>
          <w:sz w:val="24"/>
        </w:rPr>
        <w:t xml:space="preserve">Manage all </w:t>
      </w:r>
      <w:r w:rsidR="00000FCC" w:rsidRPr="00E23A5E">
        <w:rPr>
          <w:color w:val="000000" w:themeColor="text1"/>
          <w:sz w:val="24"/>
        </w:rPr>
        <w:t xml:space="preserve">work </w:t>
      </w:r>
      <w:r w:rsidR="0041265C" w:rsidRPr="00E23A5E">
        <w:rPr>
          <w:color w:val="000000" w:themeColor="text1"/>
          <w:sz w:val="24"/>
        </w:rPr>
        <w:t xml:space="preserve">purchases and </w:t>
      </w:r>
      <w:r w:rsidR="00000FCC" w:rsidRPr="00E23A5E">
        <w:rPr>
          <w:color w:val="000000" w:themeColor="text1"/>
          <w:sz w:val="24"/>
        </w:rPr>
        <w:t xml:space="preserve">orders for </w:t>
      </w:r>
      <w:r w:rsidR="0041265C" w:rsidRPr="00E23A5E">
        <w:rPr>
          <w:color w:val="000000" w:themeColor="text1"/>
          <w:sz w:val="24"/>
        </w:rPr>
        <w:t xml:space="preserve">the </w:t>
      </w:r>
      <w:r w:rsidR="00000FCC" w:rsidRPr="00E23A5E">
        <w:rPr>
          <w:color w:val="000000" w:themeColor="text1"/>
          <w:sz w:val="24"/>
        </w:rPr>
        <w:t>office</w:t>
      </w:r>
      <w:r w:rsidR="0041265C" w:rsidRPr="00E23A5E">
        <w:rPr>
          <w:color w:val="000000" w:themeColor="text1"/>
          <w:sz w:val="24"/>
        </w:rPr>
        <w:t xml:space="preserve">, </w:t>
      </w:r>
      <w:r w:rsidR="00000FCC" w:rsidRPr="00E23A5E">
        <w:rPr>
          <w:color w:val="000000" w:themeColor="text1"/>
          <w:sz w:val="24"/>
        </w:rPr>
        <w:t>maintenance</w:t>
      </w:r>
      <w:r w:rsidR="0041265C" w:rsidRPr="00E23A5E">
        <w:rPr>
          <w:color w:val="000000" w:themeColor="text1"/>
          <w:sz w:val="24"/>
        </w:rPr>
        <w:t>,</w:t>
      </w:r>
      <w:r w:rsidR="00000FCC" w:rsidRPr="00E23A5E">
        <w:rPr>
          <w:color w:val="000000" w:themeColor="text1"/>
          <w:sz w:val="24"/>
        </w:rPr>
        <w:t xml:space="preserve"> and</w:t>
      </w:r>
      <w:r w:rsidR="00000FCC" w:rsidRPr="00E23A5E">
        <w:rPr>
          <w:color w:val="000000" w:themeColor="text1"/>
          <w:spacing w:val="-1"/>
          <w:sz w:val="24"/>
        </w:rPr>
        <w:t xml:space="preserve"> </w:t>
      </w:r>
      <w:r w:rsidR="00000FCC" w:rsidRPr="00E23A5E">
        <w:rPr>
          <w:color w:val="000000" w:themeColor="text1"/>
          <w:sz w:val="24"/>
        </w:rPr>
        <w:t>needs</w:t>
      </w:r>
      <w:r w:rsidR="0041265C" w:rsidRPr="00E23A5E">
        <w:rPr>
          <w:color w:val="000000" w:themeColor="text1"/>
          <w:sz w:val="24"/>
        </w:rPr>
        <w:t xml:space="preserve"> which include requisitions, purchase orders,</w:t>
      </w:r>
      <w:r w:rsidR="002A5482" w:rsidRPr="00E23A5E">
        <w:rPr>
          <w:color w:val="000000" w:themeColor="text1"/>
          <w:sz w:val="24"/>
        </w:rPr>
        <w:t xml:space="preserve"> </w:t>
      </w:r>
      <w:r w:rsidR="00AE3244">
        <w:rPr>
          <w:color w:val="000000" w:themeColor="text1"/>
          <w:sz w:val="24"/>
        </w:rPr>
        <w:t>etc.</w:t>
      </w:r>
    </w:p>
    <w:p w14:paraId="3385D584" w14:textId="7C9AC2F6" w:rsidR="0041265C" w:rsidRPr="00E23A5E" w:rsidRDefault="0041265C" w:rsidP="0041265C">
      <w:pPr>
        <w:pStyle w:val="ListParagraph"/>
        <w:numPr>
          <w:ilvl w:val="0"/>
          <w:numId w:val="8"/>
        </w:numPr>
        <w:tabs>
          <w:tab w:val="left" w:pos="939"/>
          <w:tab w:val="left" w:pos="940"/>
        </w:tabs>
        <w:spacing w:after="120"/>
        <w:rPr>
          <w:color w:val="000000" w:themeColor="text1"/>
          <w:sz w:val="24"/>
        </w:rPr>
      </w:pPr>
      <w:r w:rsidRPr="00E23A5E">
        <w:rPr>
          <w:color w:val="000000" w:themeColor="text1"/>
          <w:sz w:val="24"/>
        </w:rPr>
        <w:t>Assist and follow up with travel request and expense claim</w:t>
      </w:r>
      <w:r w:rsidRPr="00E23A5E">
        <w:rPr>
          <w:color w:val="000000" w:themeColor="text1"/>
          <w:spacing w:val="-4"/>
          <w:sz w:val="24"/>
        </w:rPr>
        <w:t xml:space="preserve"> </w:t>
      </w:r>
      <w:r w:rsidRPr="00E23A5E">
        <w:rPr>
          <w:color w:val="000000" w:themeColor="text1"/>
          <w:sz w:val="24"/>
        </w:rPr>
        <w:t>forms</w:t>
      </w:r>
      <w:r w:rsidR="005A398D">
        <w:rPr>
          <w:color w:val="000000" w:themeColor="text1"/>
          <w:sz w:val="24"/>
        </w:rPr>
        <w:t>.</w:t>
      </w:r>
      <w:r w:rsidR="002A5482" w:rsidRPr="00E23A5E">
        <w:rPr>
          <w:color w:val="000000" w:themeColor="text1"/>
          <w:sz w:val="24"/>
        </w:rPr>
        <w:t xml:space="preserve"> </w:t>
      </w:r>
    </w:p>
    <w:p w14:paraId="3FF62661" w14:textId="58366129" w:rsidR="00A87BE9" w:rsidRPr="00E23A5E" w:rsidRDefault="00000FCC" w:rsidP="00817DB9">
      <w:pPr>
        <w:pStyle w:val="ListParagraph"/>
        <w:numPr>
          <w:ilvl w:val="0"/>
          <w:numId w:val="8"/>
        </w:numPr>
        <w:tabs>
          <w:tab w:val="left" w:pos="939"/>
          <w:tab w:val="left" w:pos="940"/>
        </w:tabs>
        <w:spacing w:after="120"/>
        <w:rPr>
          <w:color w:val="000000" w:themeColor="text1"/>
          <w:sz w:val="24"/>
        </w:rPr>
      </w:pPr>
      <w:r w:rsidRPr="00E23A5E">
        <w:rPr>
          <w:color w:val="000000" w:themeColor="text1"/>
          <w:sz w:val="24"/>
        </w:rPr>
        <w:t>Serve as a Designated School Official</w:t>
      </w:r>
      <w:r w:rsidRPr="00E23A5E">
        <w:rPr>
          <w:color w:val="000000" w:themeColor="text1"/>
          <w:spacing w:val="-1"/>
          <w:sz w:val="24"/>
        </w:rPr>
        <w:t xml:space="preserve"> </w:t>
      </w:r>
      <w:r w:rsidRPr="00E23A5E">
        <w:rPr>
          <w:color w:val="000000" w:themeColor="text1"/>
          <w:sz w:val="24"/>
        </w:rPr>
        <w:t>(DSO)</w:t>
      </w:r>
      <w:r w:rsidR="005A398D">
        <w:rPr>
          <w:color w:val="000000" w:themeColor="text1"/>
          <w:sz w:val="24"/>
        </w:rPr>
        <w:t>.</w:t>
      </w:r>
    </w:p>
    <w:p w14:paraId="3FF62662" w14:textId="393A3D3C" w:rsidR="00A87BE9" w:rsidRPr="00E23A5E" w:rsidRDefault="00000FCC" w:rsidP="00817DB9">
      <w:pPr>
        <w:pStyle w:val="ListParagraph"/>
        <w:numPr>
          <w:ilvl w:val="0"/>
          <w:numId w:val="8"/>
        </w:numPr>
        <w:tabs>
          <w:tab w:val="left" w:pos="939"/>
          <w:tab w:val="left" w:pos="940"/>
        </w:tabs>
        <w:spacing w:after="120"/>
        <w:rPr>
          <w:color w:val="000000" w:themeColor="text1"/>
          <w:sz w:val="24"/>
        </w:rPr>
      </w:pPr>
      <w:r w:rsidRPr="00E23A5E">
        <w:rPr>
          <w:color w:val="000000" w:themeColor="text1"/>
          <w:sz w:val="24"/>
        </w:rPr>
        <w:t>Perform other duties as assigned</w:t>
      </w:r>
      <w:r w:rsidR="005A398D">
        <w:rPr>
          <w:color w:val="000000" w:themeColor="text1"/>
          <w:sz w:val="24"/>
        </w:rPr>
        <w:t>.</w:t>
      </w:r>
    </w:p>
    <w:p w14:paraId="3FF62663" w14:textId="77777777" w:rsidR="00A87BE9" w:rsidRPr="00E23A5E" w:rsidRDefault="00A87BE9">
      <w:pPr>
        <w:pStyle w:val="BodyText"/>
        <w:ind w:left="0" w:firstLine="0"/>
        <w:rPr>
          <w:color w:val="000000" w:themeColor="text1"/>
          <w:sz w:val="28"/>
        </w:rPr>
      </w:pPr>
    </w:p>
    <w:p w14:paraId="3FF62665" w14:textId="40E58A54" w:rsidR="00A87BE9" w:rsidRPr="005A398D" w:rsidRDefault="00000FCC" w:rsidP="005A398D">
      <w:pPr>
        <w:rPr>
          <w:color w:val="000000" w:themeColor="text1"/>
        </w:rPr>
      </w:pPr>
      <w:bookmarkStart w:id="9" w:name="MINIMUM_QUALIFICATIONS"/>
      <w:bookmarkEnd w:id="9"/>
      <w:r w:rsidRPr="00E23A5E">
        <w:rPr>
          <w:b/>
          <w:bCs/>
          <w:color w:val="000000" w:themeColor="text1"/>
        </w:rPr>
        <w:t>MINIMUM QUALIFICATIONS</w:t>
      </w:r>
    </w:p>
    <w:p w14:paraId="3FF62666" w14:textId="77777777" w:rsidR="00A87BE9" w:rsidRPr="00E23A5E" w:rsidRDefault="00000FCC" w:rsidP="006326EE">
      <w:pPr>
        <w:pStyle w:val="Heading1"/>
        <w:jc w:val="center"/>
        <w:rPr>
          <w:color w:val="000000" w:themeColor="text1"/>
        </w:rPr>
      </w:pPr>
      <w:r w:rsidRPr="00E23A5E">
        <w:rPr>
          <w:color w:val="000000" w:themeColor="text1"/>
        </w:rPr>
        <w:t>Admissions/Enrollments</w:t>
      </w:r>
    </w:p>
    <w:p w14:paraId="3FF62667" w14:textId="6F5F3B13" w:rsidR="00A87BE9" w:rsidRPr="00E23A5E" w:rsidRDefault="00000FCC">
      <w:pPr>
        <w:pStyle w:val="ListParagraph"/>
        <w:numPr>
          <w:ilvl w:val="1"/>
          <w:numId w:val="5"/>
        </w:numPr>
        <w:tabs>
          <w:tab w:val="left" w:pos="1300"/>
        </w:tabs>
        <w:spacing w:before="113"/>
        <w:ind w:left="1299" w:right="370"/>
        <w:rPr>
          <w:color w:val="000000" w:themeColor="text1"/>
          <w:sz w:val="24"/>
        </w:rPr>
      </w:pPr>
      <w:r w:rsidRPr="00E23A5E">
        <w:rPr>
          <w:color w:val="000000" w:themeColor="text1"/>
          <w:sz w:val="24"/>
        </w:rPr>
        <w:t xml:space="preserve">Graduation from an accredited college or university with a </w:t>
      </w:r>
      <w:r w:rsidR="00AE3244" w:rsidRPr="00E23A5E">
        <w:rPr>
          <w:color w:val="000000" w:themeColor="text1"/>
          <w:sz w:val="24"/>
        </w:rPr>
        <w:t>bachelor’s degree</w:t>
      </w:r>
      <w:r w:rsidRPr="00E23A5E">
        <w:rPr>
          <w:color w:val="000000" w:themeColor="text1"/>
          <w:sz w:val="24"/>
        </w:rPr>
        <w:t xml:space="preserve"> from an accredited college or university in one of the social sciences, or a related field and </w:t>
      </w:r>
      <w:r w:rsidR="007F3DAB" w:rsidRPr="00E23A5E">
        <w:rPr>
          <w:color w:val="000000" w:themeColor="text1"/>
          <w:sz w:val="24"/>
        </w:rPr>
        <w:t xml:space="preserve">three </w:t>
      </w:r>
      <w:r w:rsidRPr="00E23A5E">
        <w:rPr>
          <w:color w:val="000000" w:themeColor="text1"/>
          <w:spacing w:val="-3"/>
          <w:sz w:val="24"/>
        </w:rPr>
        <w:t>(</w:t>
      </w:r>
      <w:r w:rsidR="007F3DAB" w:rsidRPr="00E23A5E">
        <w:rPr>
          <w:color w:val="000000" w:themeColor="text1"/>
          <w:spacing w:val="-3"/>
          <w:sz w:val="24"/>
        </w:rPr>
        <w:t>3</w:t>
      </w:r>
      <w:r w:rsidRPr="00E23A5E">
        <w:rPr>
          <w:color w:val="000000" w:themeColor="text1"/>
          <w:spacing w:val="-3"/>
          <w:sz w:val="24"/>
        </w:rPr>
        <w:t xml:space="preserve">) </w:t>
      </w:r>
      <w:r w:rsidR="00D7079A" w:rsidRPr="00E23A5E">
        <w:rPr>
          <w:color w:val="000000" w:themeColor="text1"/>
          <w:sz w:val="24"/>
        </w:rPr>
        <w:t>years</w:t>
      </w:r>
      <w:r w:rsidRPr="00E23A5E">
        <w:rPr>
          <w:color w:val="000000" w:themeColor="text1"/>
          <w:sz w:val="24"/>
        </w:rPr>
        <w:t xml:space="preserve"> of professional experience working with international students and implementing </w:t>
      </w:r>
      <w:r w:rsidRPr="00E23A5E">
        <w:rPr>
          <w:color w:val="000000" w:themeColor="text1"/>
          <w:spacing w:val="-3"/>
          <w:sz w:val="24"/>
        </w:rPr>
        <w:t xml:space="preserve">INS </w:t>
      </w:r>
      <w:r w:rsidRPr="00E23A5E">
        <w:rPr>
          <w:color w:val="000000" w:themeColor="text1"/>
          <w:sz w:val="24"/>
        </w:rPr>
        <w:t>regulations;</w:t>
      </w:r>
      <w:r w:rsidRPr="00E23A5E">
        <w:rPr>
          <w:color w:val="000000" w:themeColor="text1"/>
          <w:spacing w:val="-6"/>
          <w:sz w:val="24"/>
        </w:rPr>
        <w:t xml:space="preserve"> </w:t>
      </w:r>
      <w:r w:rsidRPr="00E23A5E">
        <w:rPr>
          <w:color w:val="000000" w:themeColor="text1"/>
          <w:sz w:val="24"/>
        </w:rPr>
        <w:t>or</w:t>
      </w:r>
      <w:r w:rsidRPr="00E23A5E">
        <w:rPr>
          <w:color w:val="000000" w:themeColor="text1"/>
          <w:spacing w:val="-6"/>
          <w:sz w:val="24"/>
        </w:rPr>
        <w:t xml:space="preserve"> </w:t>
      </w:r>
      <w:r w:rsidRPr="00E23A5E">
        <w:rPr>
          <w:color w:val="000000" w:themeColor="text1"/>
          <w:sz w:val="24"/>
        </w:rPr>
        <w:t>an</w:t>
      </w:r>
      <w:r w:rsidRPr="00E23A5E">
        <w:rPr>
          <w:color w:val="000000" w:themeColor="text1"/>
          <w:spacing w:val="-5"/>
          <w:sz w:val="24"/>
        </w:rPr>
        <w:t xml:space="preserve"> </w:t>
      </w:r>
      <w:r w:rsidRPr="00E23A5E">
        <w:rPr>
          <w:color w:val="000000" w:themeColor="text1"/>
          <w:sz w:val="24"/>
        </w:rPr>
        <w:t>equivalent</w:t>
      </w:r>
      <w:r w:rsidRPr="00E23A5E">
        <w:rPr>
          <w:color w:val="000000" w:themeColor="text1"/>
          <w:spacing w:val="-6"/>
          <w:sz w:val="24"/>
        </w:rPr>
        <w:t xml:space="preserve"> </w:t>
      </w:r>
      <w:r w:rsidRPr="00E23A5E">
        <w:rPr>
          <w:color w:val="000000" w:themeColor="text1"/>
          <w:sz w:val="24"/>
        </w:rPr>
        <w:t>combination</w:t>
      </w:r>
      <w:r w:rsidRPr="00E23A5E">
        <w:rPr>
          <w:color w:val="000000" w:themeColor="text1"/>
          <w:spacing w:val="-5"/>
          <w:sz w:val="24"/>
        </w:rPr>
        <w:t xml:space="preserve"> </w:t>
      </w:r>
      <w:r w:rsidRPr="00E23A5E">
        <w:rPr>
          <w:color w:val="000000" w:themeColor="text1"/>
          <w:sz w:val="24"/>
        </w:rPr>
        <w:t>of</w:t>
      </w:r>
      <w:r w:rsidRPr="00E23A5E">
        <w:rPr>
          <w:color w:val="000000" w:themeColor="text1"/>
          <w:spacing w:val="-6"/>
          <w:sz w:val="24"/>
        </w:rPr>
        <w:t xml:space="preserve"> </w:t>
      </w:r>
      <w:r w:rsidRPr="00E23A5E">
        <w:rPr>
          <w:color w:val="000000" w:themeColor="text1"/>
          <w:sz w:val="24"/>
        </w:rPr>
        <w:t>training</w:t>
      </w:r>
      <w:r w:rsidRPr="00E23A5E">
        <w:rPr>
          <w:color w:val="000000" w:themeColor="text1"/>
          <w:spacing w:val="-10"/>
          <w:sz w:val="24"/>
        </w:rPr>
        <w:t xml:space="preserve"> </w:t>
      </w:r>
      <w:r w:rsidRPr="00E23A5E">
        <w:rPr>
          <w:color w:val="000000" w:themeColor="text1"/>
          <w:sz w:val="24"/>
        </w:rPr>
        <w:t>and</w:t>
      </w:r>
      <w:r w:rsidRPr="00E23A5E">
        <w:rPr>
          <w:color w:val="000000" w:themeColor="text1"/>
          <w:spacing w:val="-4"/>
          <w:sz w:val="24"/>
        </w:rPr>
        <w:t xml:space="preserve"> </w:t>
      </w:r>
      <w:r w:rsidRPr="00E23A5E">
        <w:rPr>
          <w:color w:val="000000" w:themeColor="text1"/>
          <w:sz w:val="24"/>
        </w:rPr>
        <w:t>experience</w:t>
      </w:r>
      <w:r w:rsidRPr="00E23A5E">
        <w:rPr>
          <w:color w:val="000000" w:themeColor="text1"/>
          <w:spacing w:val="-6"/>
          <w:sz w:val="24"/>
        </w:rPr>
        <w:t xml:space="preserve"> </w:t>
      </w:r>
      <w:r w:rsidRPr="00E23A5E">
        <w:rPr>
          <w:color w:val="000000" w:themeColor="text1"/>
          <w:sz w:val="24"/>
        </w:rPr>
        <w:t>which</w:t>
      </w:r>
      <w:r w:rsidRPr="00E23A5E">
        <w:rPr>
          <w:color w:val="000000" w:themeColor="text1"/>
          <w:spacing w:val="-8"/>
          <w:sz w:val="24"/>
        </w:rPr>
        <w:t xml:space="preserve"> </w:t>
      </w:r>
      <w:r w:rsidRPr="00E23A5E">
        <w:rPr>
          <w:color w:val="000000" w:themeColor="text1"/>
          <w:sz w:val="24"/>
        </w:rPr>
        <w:t>demonstrates</w:t>
      </w:r>
      <w:r w:rsidRPr="00E23A5E">
        <w:rPr>
          <w:color w:val="000000" w:themeColor="text1"/>
          <w:spacing w:val="-8"/>
          <w:sz w:val="24"/>
        </w:rPr>
        <w:t xml:space="preserve"> </w:t>
      </w:r>
      <w:r w:rsidRPr="00E23A5E">
        <w:rPr>
          <w:color w:val="000000" w:themeColor="text1"/>
          <w:sz w:val="24"/>
        </w:rPr>
        <w:t>the ability to perform the duties of the</w:t>
      </w:r>
      <w:r w:rsidRPr="00E23A5E">
        <w:rPr>
          <w:color w:val="000000" w:themeColor="text1"/>
          <w:spacing w:val="-16"/>
          <w:sz w:val="24"/>
        </w:rPr>
        <w:t xml:space="preserve"> </w:t>
      </w:r>
      <w:r w:rsidRPr="00E23A5E">
        <w:rPr>
          <w:color w:val="000000" w:themeColor="text1"/>
          <w:sz w:val="24"/>
        </w:rPr>
        <w:t>position.</w:t>
      </w:r>
    </w:p>
    <w:p w14:paraId="06C0D8AD" w14:textId="426BA17A" w:rsidR="00DC01A2" w:rsidRPr="00E23A5E" w:rsidRDefault="00C94EA7" w:rsidP="00DC01A2">
      <w:pPr>
        <w:pStyle w:val="ListParagraph"/>
        <w:numPr>
          <w:ilvl w:val="1"/>
          <w:numId w:val="5"/>
        </w:numPr>
        <w:tabs>
          <w:tab w:val="left" w:pos="939"/>
          <w:tab w:val="left" w:pos="940"/>
        </w:tabs>
        <w:rPr>
          <w:color w:val="000000" w:themeColor="text1"/>
          <w:sz w:val="24"/>
        </w:rPr>
      </w:pPr>
      <w:r w:rsidRPr="00E23A5E">
        <w:rPr>
          <w:color w:val="000000" w:themeColor="text1"/>
          <w:sz w:val="24"/>
        </w:rPr>
        <w:t>Ability to prepare and maintain accurate and complete student records</w:t>
      </w:r>
      <w:r w:rsidR="00823918" w:rsidRPr="00E23A5E">
        <w:rPr>
          <w:color w:val="000000" w:themeColor="text1"/>
          <w:sz w:val="24"/>
        </w:rPr>
        <w:t xml:space="preserve"> as well as </w:t>
      </w:r>
      <w:r w:rsidR="00420B38" w:rsidRPr="00E23A5E">
        <w:rPr>
          <w:color w:val="000000" w:themeColor="text1"/>
          <w:sz w:val="24"/>
        </w:rPr>
        <w:t xml:space="preserve">interpret and apply </w:t>
      </w:r>
      <w:r w:rsidR="00DC01A2" w:rsidRPr="00E23A5E">
        <w:rPr>
          <w:color w:val="000000" w:themeColor="text1"/>
          <w:sz w:val="24"/>
        </w:rPr>
        <w:t>educational admissions policies and</w:t>
      </w:r>
      <w:r w:rsidR="00DC01A2" w:rsidRPr="00E23A5E">
        <w:rPr>
          <w:color w:val="000000" w:themeColor="text1"/>
          <w:spacing w:val="-12"/>
          <w:sz w:val="24"/>
        </w:rPr>
        <w:t xml:space="preserve"> </w:t>
      </w:r>
      <w:r w:rsidR="00DC01A2" w:rsidRPr="00E23A5E">
        <w:rPr>
          <w:color w:val="000000" w:themeColor="text1"/>
          <w:sz w:val="24"/>
        </w:rPr>
        <w:t xml:space="preserve">procedures </w:t>
      </w:r>
      <w:r w:rsidR="00420B38" w:rsidRPr="00E23A5E">
        <w:rPr>
          <w:color w:val="000000" w:themeColor="text1"/>
          <w:sz w:val="24"/>
        </w:rPr>
        <w:t xml:space="preserve">related to international students and the </w:t>
      </w:r>
      <w:proofErr w:type="gramStart"/>
      <w:r w:rsidR="00420B38" w:rsidRPr="00E23A5E">
        <w:rPr>
          <w:color w:val="000000" w:themeColor="text1"/>
          <w:sz w:val="24"/>
        </w:rPr>
        <w:t>District</w:t>
      </w:r>
      <w:proofErr w:type="gramEnd"/>
      <w:r w:rsidR="00AE3244">
        <w:rPr>
          <w:color w:val="000000" w:themeColor="text1"/>
          <w:sz w:val="24"/>
        </w:rPr>
        <w:t>.</w:t>
      </w:r>
    </w:p>
    <w:p w14:paraId="2F450751" w14:textId="77777777" w:rsidR="00DC01A2" w:rsidRPr="00E23A5E" w:rsidRDefault="00DC01A2" w:rsidP="00DC01A2">
      <w:pPr>
        <w:pStyle w:val="ListParagraph"/>
        <w:numPr>
          <w:ilvl w:val="1"/>
          <w:numId w:val="5"/>
        </w:numPr>
        <w:tabs>
          <w:tab w:val="left" w:pos="939"/>
          <w:tab w:val="left" w:pos="940"/>
        </w:tabs>
        <w:rPr>
          <w:color w:val="000000" w:themeColor="text1"/>
          <w:sz w:val="24"/>
        </w:rPr>
      </w:pPr>
      <w:r w:rsidRPr="00E23A5E">
        <w:rPr>
          <w:color w:val="000000" w:themeColor="text1"/>
          <w:sz w:val="24"/>
        </w:rPr>
        <w:t>Ability to analyze situations accurately and take an effective course of action.</w:t>
      </w:r>
    </w:p>
    <w:p w14:paraId="31FBD1A3" w14:textId="77777777" w:rsidR="00EA6B1C" w:rsidRPr="00E23A5E" w:rsidRDefault="00DC01A2" w:rsidP="00EA6B1C">
      <w:pPr>
        <w:pStyle w:val="ListParagraph"/>
        <w:numPr>
          <w:ilvl w:val="1"/>
          <w:numId w:val="5"/>
        </w:numPr>
        <w:tabs>
          <w:tab w:val="left" w:pos="939"/>
          <w:tab w:val="left" w:pos="940"/>
        </w:tabs>
        <w:rPr>
          <w:color w:val="000000" w:themeColor="text1"/>
          <w:sz w:val="24"/>
        </w:rPr>
      </w:pPr>
      <w:r w:rsidRPr="00E23A5E">
        <w:rPr>
          <w:color w:val="000000" w:themeColor="text1"/>
          <w:sz w:val="24"/>
        </w:rPr>
        <w:t>Ability to establish and maintain cooperative working relationships with others.</w:t>
      </w:r>
    </w:p>
    <w:p w14:paraId="76D2F181" w14:textId="05DE7DB5" w:rsidR="007F3DAB" w:rsidRPr="00E23A5E" w:rsidRDefault="00EA6B1C" w:rsidP="00EA6B1C">
      <w:pPr>
        <w:pStyle w:val="ListParagraph"/>
        <w:numPr>
          <w:ilvl w:val="1"/>
          <w:numId w:val="5"/>
        </w:numPr>
        <w:tabs>
          <w:tab w:val="left" w:pos="939"/>
          <w:tab w:val="left" w:pos="940"/>
        </w:tabs>
        <w:rPr>
          <w:color w:val="000000" w:themeColor="text1"/>
          <w:sz w:val="24"/>
        </w:rPr>
      </w:pPr>
      <w:r w:rsidRPr="00E23A5E">
        <w:rPr>
          <w:color w:val="000000" w:themeColor="text1"/>
          <w:sz w:val="24"/>
        </w:rPr>
        <w:t xml:space="preserve">Knowledge and proficiency in the operation and use of computers, technology and software including but not limited to spreadsheet and database management software programs (e.g., MS Office Suite,.) and </w:t>
      </w:r>
      <w:r w:rsidR="0042354A" w:rsidRPr="00E23A5E">
        <w:rPr>
          <w:color w:val="000000" w:themeColor="text1"/>
          <w:sz w:val="24"/>
        </w:rPr>
        <w:t>the capacity to learn new and emerging tools</w:t>
      </w:r>
      <w:r w:rsidRPr="00E23A5E">
        <w:rPr>
          <w:color w:val="000000" w:themeColor="text1"/>
          <w:sz w:val="24"/>
        </w:rPr>
        <w:t>.</w:t>
      </w:r>
    </w:p>
    <w:p w14:paraId="7616CF20" w14:textId="77C5B915" w:rsidR="00C94EA7" w:rsidRPr="00E23A5E" w:rsidRDefault="00C94EA7" w:rsidP="00C94EA7">
      <w:pPr>
        <w:pStyle w:val="ListParagraph"/>
        <w:numPr>
          <w:ilvl w:val="1"/>
          <w:numId w:val="5"/>
        </w:numPr>
        <w:tabs>
          <w:tab w:val="left" w:pos="1300"/>
        </w:tabs>
        <w:spacing w:before="120"/>
        <w:ind w:left="1299" w:right="1011"/>
        <w:jc w:val="both"/>
        <w:rPr>
          <w:color w:val="000000" w:themeColor="text1"/>
          <w:sz w:val="24"/>
        </w:rPr>
      </w:pPr>
      <w:r w:rsidRPr="00E23A5E">
        <w:rPr>
          <w:color w:val="000000" w:themeColor="text1"/>
          <w:sz w:val="24"/>
        </w:rPr>
        <w:t>Understanding</w:t>
      </w:r>
      <w:r w:rsidRPr="00E23A5E">
        <w:rPr>
          <w:color w:val="000000" w:themeColor="text1"/>
          <w:spacing w:val="-10"/>
          <w:sz w:val="24"/>
        </w:rPr>
        <w:t xml:space="preserve"> </w:t>
      </w:r>
      <w:r w:rsidRPr="00E23A5E">
        <w:rPr>
          <w:color w:val="000000" w:themeColor="text1"/>
          <w:sz w:val="24"/>
        </w:rPr>
        <w:t>of,</w:t>
      </w:r>
      <w:r w:rsidRPr="00E23A5E">
        <w:rPr>
          <w:color w:val="000000" w:themeColor="text1"/>
          <w:spacing w:val="-6"/>
          <w:sz w:val="24"/>
        </w:rPr>
        <w:t xml:space="preserve"> </w:t>
      </w:r>
      <w:r w:rsidRPr="00E23A5E">
        <w:rPr>
          <w:color w:val="000000" w:themeColor="text1"/>
          <w:sz w:val="24"/>
        </w:rPr>
        <w:t>sensitivity</w:t>
      </w:r>
      <w:r w:rsidRPr="00E23A5E">
        <w:rPr>
          <w:color w:val="000000" w:themeColor="text1"/>
          <w:spacing w:val="-16"/>
          <w:sz w:val="24"/>
        </w:rPr>
        <w:t xml:space="preserve"> </w:t>
      </w:r>
      <w:r w:rsidRPr="00E23A5E">
        <w:rPr>
          <w:color w:val="000000" w:themeColor="text1"/>
          <w:sz w:val="24"/>
        </w:rPr>
        <w:t>to,</w:t>
      </w:r>
      <w:r w:rsidRPr="00E23A5E">
        <w:rPr>
          <w:color w:val="000000" w:themeColor="text1"/>
          <w:spacing w:val="-3"/>
          <w:sz w:val="24"/>
        </w:rPr>
        <w:t xml:space="preserve"> </w:t>
      </w:r>
      <w:r w:rsidRPr="00E23A5E">
        <w:rPr>
          <w:color w:val="000000" w:themeColor="text1"/>
          <w:sz w:val="24"/>
        </w:rPr>
        <w:t>and</w:t>
      </w:r>
      <w:r w:rsidRPr="00E23A5E">
        <w:rPr>
          <w:color w:val="000000" w:themeColor="text1"/>
          <w:spacing w:val="-5"/>
          <w:sz w:val="24"/>
        </w:rPr>
        <w:t xml:space="preserve"> </w:t>
      </w:r>
      <w:r w:rsidRPr="00E23A5E">
        <w:rPr>
          <w:color w:val="000000" w:themeColor="text1"/>
          <w:sz w:val="24"/>
        </w:rPr>
        <w:t>respect</w:t>
      </w:r>
      <w:r w:rsidRPr="00E23A5E">
        <w:rPr>
          <w:color w:val="000000" w:themeColor="text1"/>
          <w:spacing w:val="-6"/>
          <w:sz w:val="24"/>
        </w:rPr>
        <w:t xml:space="preserve"> </w:t>
      </w:r>
      <w:r w:rsidRPr="00E23A5E">
        <w:rPr>
          <w:color w:val="000000" w:themeColor="text1"/>
          <w:sz w:val="24"/>
        </w:rPr>
        <w:t>for</w:t>
      </w:r>
      <w:r w:rsidRPr="00E23A5E">
        <w:rPr>
          <w:color w:val="000000" w:themeColor="text1"/>
          <w:spacing w:val="-6"/>
          <w:sz w:val="24"/>
        </w:rPr>
        <w:t xml:space="preserve"> </w:t>
      </w:r>
      <w:r w:rsidRPr="00E23A5E">
        <w:rPr>
          <w:color w:val="000000" w:themeColor="text1"/>
          <w:sz w:val="24"/>
        </w:rPr>
        <w:t>the</w:t>
      </w:r>
      <w:r w:rsidRPr="00E23A5E">
        <w:rPr>
          <w:color w:val="000000" w:themeColor="text1"/>
          <w:spacing w:val="-9"/>
          <w:sz w:val="24"/>
        </w:rPr>
        <w:t xml:space="preserve"> </w:t>
      </w:r>
      <w:r w:rsidRPr="00E23A5E">
        <w:rPr>
          <w:color w:val="000000" w:themeColor="text1"/>
          <w:sz w:val="24"/>
        </w:rPr>
        <w:t>diverse</w:t>
      </w:r>
      <w:r w:rsidRPr="00E23A5E">
        <w:rPr>
          <w:color w:val="000000" w:themeColor="text1"/>
          <w:spacing w:val="-6"/>
          <w:sz w:val="24"/>
        </w:rPr>
        <w:t xml:space="preserve"> </w:t>
      </w:r>
      <w:r w:rsidRPr="00E23A5E">
        <w:rPr>
          <w:color w:val="000000" w:themeColor="text1"/>
          <w:sz w:val="24"/>
        </w:rPr>
        <w:t>academic,</w:t>
      </w:r>
      <w:r w:rsidRPr="00E23A5E">
        <w:rPr>
          <w:color w:val="000000" w:themeColor="text1"/>
          <w:spacing w:val="-8"/>
          <w:sz w:val="24"/>
        </w:rPr>
        <w:t xml:space="preserve"> </w:t>
      </w:r>
      <w:r w:rsidRPr="00E23A5E">
        <w:rPr>
          <w:color w:val="000000" w:themeColor="text1"/>
          <w:sz w:val="24"/>
        </w:rPr>
        <w:t>socioeconomic, cultural, disability and ethnic backgrounds of community college</w:t>
      </w:r>
      <w:r w:rsidRPr="00E23A5E">
        <w:rPr>
          <w:color w:val="000000" w:themeColor="text1"/>
          <w:spacing w:val="-35"/>
          <w:sz w:val="24"/>
        </w:rPr>
        <w:t xml:space="preserve"> </w:t>
      </w:r>
      <w:r w:rsidRPr="00E23A5E">
        <w:rPr>
          <w:color w:val="000000" w:themeColor="text1"/>
          <w:sz w:val="24"/>
        </w:rPr>
        <w:t>students.</w:t>
      </w:r>
    </w:p>
    <w:p w14:paraId="775A4D0B" w14:textId="361E9832" w:rsidR="007B4CB9" w:rsidRPr="00E23A5E" w:rsidRDefault="007B4CB9" w:rsidP="00C94EA7">
      <w:pPr>
        <w:pStyle w:val="ListParagraph"/>
        <w:numPr>
          <w:ilvl w:val="1"/>
          <w:numId w:val="5"/>
        </w:numPr>
        <w:tabs>
          <w:tab w:val="left" w:pos="1300"/>
        </w:tabs>
        <w:spacing w:before="120"/>
        <w:ind w:left="1299" w:right="1011"/>
        <w:jc w:val="both"/>
        <w:rPr>
          <w:color w:val="000000" w:themeColor="text1"/>
          <w:sz w:val="24"/>
        </w:rPr>
      </w:pPr>
      <w:r w:rsidRPr="00E23A5E">
        <w:rPr>
          <w:color w:val="000000" w:themeColor="text1"/>
          <w:sz w:val="24"/>
        </w:rPr>
        <w:t>Eligible to serve as a Designated School Official</w:t>
      </w:r>
      <w:r w:rsidR="00AE3244">
        <w:rPr>
          <w:color w:val="000000" w:themeColor="text1"/>
          <w:sz w:val="24"/>
        </w:rPr>
        <w:t>.</w:t>
      </w:r>
    </w:p>
    <w:p w14:paraId="3FF62672" w14:textId="77777777" w:rsidR="00A87BE9" w:rsidRPr="00E23A5E" w:rsidRDefault="00A87BE9">
      <w:pPr>
        <w:pStyle w:val="BodyText"/>
        <w:spacing w:before="3"/>
        <w:ind w:left="0" w:firstLine="0"/>
        <w:rPr>
          <w:color w:val="000000" w:themeColor="text1"/>
          <w:sz w:val="35"/>
        </w:rPr>
      </w:pPr>
    </w:p>
    <w:p w14:paraId="3FF6267B" w14:textId="40F88A90" w:rsidR="00A87BE9" w:rsidRPr="005A398D" w:rsidRDefault="00000FCC" w:rsidP="005A398D">
      <w:pPr>
        <w:pStyle w:val="Heading1"/>
        <w:ind w:left="2317"/>
        <w:rPr>
          <w:color w:val="000000" w:themeColor="text1"/>
        </w:rPr>
      </w:pPr>
      <w:r w:rsidRPr="00E23A5E">
        <w:rPr>
          <w:color w:val="000000" w:themeColor="text1"/>
        </w:rPr>
        <w:t>Student and Exchange Visitor Program Compliance</w:t>
      </w:r>
    </w:p>
    <w:p w14:paraId="0B260584" w14:textId="0D354865" w:rsidR="0086014E" w:rsidRPr="00E23A5E" w:rsidRDefault="0086014E" w:rsidP="00491415">
      <w:pPr>
        <w:pStyle w:val="BodyText"/>
        <w:numPr>
          <w:ilvl w:val="0"/>
          <w:numId w:val="9"/>
        </w:numPr>
        <w:ind w:left="1350"/>
        <w:rPr>
          <w:color w:val="000000" w:themeColor="text1"/>
        </w:rPr>
      </w:pPr>
      <w:r w:rsidRPr="0086014E">
        <w:rPr>
          <w:color w:val="000000" w:themeColor="text1"/>
        </w:rPr>
        <w:t xml:space="preserve">Graduation from an accredited college or university with a </w:t>
      </w:r>
      <w:r w:rsidR="00AE3244" w:rsidRPr="0086014E">
        <w:rPr>
          <w:color w:val="000000" w:themeColor="text1"/>
        </w:rPr>
        <w:t>bachelor’s degree</w:t>
      </w:r>
      <w:r w:rsidRPr="0086014E">
        <w:rPr>
          <w:color w:val="000000" w:themeColor="text1"/>
        </w:rPr>
        <w:t xml:space="preserve"> from an accredited college or university in one of the social sciences, or a related field and </w:t>
      </w:r>
      <w:r w:rsidR="00491415" w:rsidRPr="00E23A5E">
        <w:rPr>
          <w:color w:val="000000" w:themeColor="text1"/>
        </w:rPr>
        <w:t xml:space="preserve">three </w:t>
      </w:r>
      <w:r w:rsidR="00491415" w:rsidRPr="00E23A5E">
        <w:rPr>
          <w:color w:val="000000" w:themeColor="text1"/>
          <w:spacing w:val="-3"/>
        </w:rPr>
        <w:t xml:space="preserve">(3) </w:t>
      </w:r>
      <w:proofErr w:type="gramStart"/>
      <w:r w:rsidRPr="0086014E">
        <w:rPr>
          <w:color w:val="000000" w:themeColor="text1"/>
        </w:rPr>
        <w:t>year</w:t>
      </w:r>
      <w:proofErr w:type="gramEnd"/>
      <w:r w:rsidRPr="0086014E">
        <w:rPr>
          <w:color w:val="000000" w:themeColor="text1"/>
        </w:rPr>
        <w:t xml:space="preserve"> of professional experience working with international students and implementing INS regulations; or an equivalent combination of training and experience which demonstrates the ability to perform the duties of the position.</w:t>
      </w:r>
    </w:p>
    <w:p w14:paraId="791B1FEF" w14:textId="77777777" w:rsidR="00491415" w:rsidRPr="0086014E" w:rsidRDefault="00491415" w:rsidP="00491415">
      <w:pPr>
        <w:pStyle w:val="BodyText"/>
        <w:ind w:left="1350" w:firstLine="0"/>
        <w:rPr>
          <w:color w:val="000000" w:themeColor="text1"/>
        </w:rPr>
      </w:pPr>
    </w:p>
    <w:p w14:paraId="4CAE459C" w14:textId="5787B51C" w:rsidR="0086014E" w:rsidRPr="00E23A5E" w:rsidRDefault="001138D1" w:rsidP="00491415">
      <w:pPr>
        <w:pStyle w:val="BodyText"/>
        <w:numPr>
          <w:ilvl w:val="0"/>
          <w:numId w:val="9"/>
        </w:numPr>
        <w:ind w:left="1350"/>
        <w:rPr>
          <w:color w:val="000000" w:themeColor="text1"/>
        </w:rPr>
      </w:pPr>
      <w:r w:rsidRPr="00E23A5E">
        <w:rPr>
          <w:color w:val="000000" w:themeColor="text1"/>
        </w:rPr>
        <w:t xml:space="preserve">Ability </w:t>
      </w:r>
      <w:r w:rsidR="0086014E" w:rsidRPr="0086014E">
        <w:rPr>
          <w:color w:val="000000" w:themeColor="text1"/>
        </w:rPr>
        <w:t xml:space="preserve">to </w:t>
      </w:r>
      <w:r w:rsidRPr="00E23A5E">
        <w:rPr>
          <w:color w:val="000000" w:themeColor="text1"/>
        </w:rPr>
        <w:t xml:space="preserve">interpret and apply </w:t>
      </w:r>
      <w:r w:rsidR="0086014E" w:rsidRPr="0086014E">
        <w:rPr>
          <w:color w:val="000000" w:themeColor="text1"/>
        </w:rPr>
        <w:t>complex federal regulations regarding F and M visas including SEVIS reporting requirements.</w:t>
      </w:r>
    </w:p>
    <w:p w14:paraId="7851958A" w14:textId="77777777" w:rsidR="00491415" w:rsidRPr="0086014E" w:rsidRDefault="00491415" w:rsidP="00491415">
      <w:pPr>
        <w:pStyle w:val="BodyText"/>
        <w:ind w:left="0" w:firstLine="0"/>
        <w:rPr>
          <w:color w:val="000000" w:themeColor="text1"/>
        </w:rPr>
      </w:pPr>
    </w:p>
    <w:p w14:paraId="3700B676" w14:textId="23AEC0DD" w:rsidR="00491415" w:rsidRPr="00E23A5E" w:rsidRDefault="0086014E" w:rsidP="00491415">
      <w:pPr>
        <w:pStyle w:val="BodyText"/>
        <w:numPr>
          <w:ilvl w:val="0"/>
          <w:numId w:val="9"/>
        </w:numPr>
        <w:ind w:left="1350"/>
        <w:rPr>
          <w:color w:val="000000" w:themeColor="text1"/>
        </w:rPr>
      </w:pPr>
      <w:r w:rsidRPr="0086014E">
        <w:rPr>
          <w:color w:val="000000" w:themeColor="text1"/>
        </w:rPr>
        <w:lastRenderedPageBreak/>
        <w:t>Ability to apply technical skills and effectively use technology such as Terra Dotta, PeopleSoft, and available PCCD software.</w:t>
      </w:r>
    </w:p>
    <w:p w14:paraId="54B15567" w14:textId="7DFA584F" w:rsidR="0086014E" w:rsidRPr="0086014E" w:rsidRDefault="0086014E" w:rsidP="00491415">
      <w:pPr>
        <w:pStyle w:val="BodyText"/>
        <w:ind w:left="0" w:firstLine="0"/>
        <w:rPr>
          <w:color w:val="000000" w:themeColor="text1"/>
        </w:rPr>
      </w:pPr>
    </w:p>
    <w:p w14:paraId="32262131" w14:textId="084180C4" w:rsidR="0086014E" w:rsidRPr="00E23A5E" w:rsidRDefault="0086014E" w:rsidP="00491415">
      <w:pPr>
        <w:pStyle w:val="BodyText"/>
        <w:numPr>
          <w:ilvl w:val="0"/>
          <w:numId w:val="9"/>
        </w:numPr>
        <w:ind w:left="1350"/>
        <w:rPr>
          <w:color w:val="000000" w:themeColor="text1"/>
        </w:rPr>
      </w:pPr>
      <w:r w:rsidRPr="0086014E">
        <w:rPr>
          <w:color w:val="000000" w:themeColor="text1"/>
        </w:rPr>
        <w:t xml:space="preserve">Critical thinking skills </w:t>
      </w:r>
      <w:proofErr w:type="gramStart"/>
      <w:r w:rsidRPr="0086014E">
        <w:rPr>
          <w:color w:val="000000" w:themeColor="text1"/>
        </w:rPr>
        <w:t>including</w:t>
      </w:r>
      <w:proofErr w:type="gramEnd"/>
      <w:r w:rsidRPr="0086014E">
        <w:rPr>
          <w:color w:val="000000" w:themeColor="text1"/>
        </w:rPr>
        <w:t xml:space="preserve"> policy analysis and evaluation of compliance issues and processes.</w:t>
      </w:r>
    </w:p>
    <w:p w14:paraId="53F5966D" w14:textId="77777777" w:rsidR="00491415" w:rsidRPr="0086014E" w:rsidRDefault="00491415" w:rsidP="00491415">
      <w:pPr>
        <w:pStyle w:val="BodyText"/>
        <w:ind w:left="0" w:firstLine="0"/>
        <w:rPr>
          <w:color w:val="000000" w:themeColor="text1"/>
        </w:rPr>
      </w:pPr>
    </w:p>
    <w:p w14:paraId="7BD4274B" w14:textId="2B1704E4" w:rsidR="0086014E" w:rsidRPr="00E23A5E" w:rsidRDefault="0086014E" w:rsidP="00491415">
      <w:pPr>
        <w:pStyle w:val="BodyText"/>
        <w:numPr>
          <w:ilvl w:val="0"/>
          <w:numId w:val="9"/>
        </w:numPr>
        <w:ind w:left="1350"/>
        <w:rPr>
          <w:color w:val="000000" w:themeColor="text1"/>
        </w:rPr>
      </w:pPr>
      <w:r w:rsidRPr="0086014E">
        <w:rPr>
          <w:color w:val="000000" w:themeColor="text1"/>
        </w:rPr>
        <w:t>Strong interpersonal, oral, and written communication</w:t>
      </w:r>
      <w:r w:rsidR="00DC474F" w:rsidRPr="00E23A5E">
        <w:rPr>
          <w:color w:val="000000" w:themeColor="text1"/>
        </w:rPr>
        <w:t xml:space="preserve"> as well as establish and maintain cooperative working relationships with students and colleagues</w:t>
      </w:r>
      <w:r w:rsidR="00AE3244">
        <w:rPr>
          <w:color w:val="000000" w:themeColor="text1"/>
        </w:rPr>
        <w:t>.</w:t>
      </w:r>
    </w:p>
    <w:p w14:paraId="76059256" w14:textId="77777777" w:rsidR="007B4CB9" w:rsidRPr="00E23A5E" w:rsidRDefault="007B4CB9" w:rsidP="007B4CB9">
      <w:pPr>
        <w:pStyle w:val="ListParagraph"/>
        <w:rPr>
          <w:color w:val="000000" w:themeColor="text1"/>
        </w:rPr>
      </w:pPr>
    </w:p>
    <w:p w14:paraId="53837AA9" w14:textId="79850484" w:rsidR="007B4CB9" w:rsidRPr="00E23A5E" w:rsidRDefault="000030B3" w:rsidP="00491415">
      <w:pPr>
        <w:pStyle w:val="BodyText"/>
        <w:numPr>
          <w:ilvl w:val="0"/>
          <w:numId w:val="9"/>
        </w:numPr>
        <w:ind w:left="1350"/>
        <w:rPr>
          <w:color w:val="000000" w:themeColor="text1"/>
        </w:rPr>
      </w:pPr>
      <w:r w:rsidRPr="00E23A5E">
        <w:rPr>
          <w:color w:val="000000" w:themeColor="text1"/>
        </w:rPr>
        <w:t>Understanding of, sensitivity to, and respect for the diverse academic, socioeconomic, cultural and disability and ethnic backgrounds of community college students.</w:t>
      </w:r>
    </w:p>
    <w:p w14:paraId="6A2CDD96" w14:textId="77777777" w:rsidR="000030B3" w:rsidRPr="00E23A5E" w:rsidRDefault="000030B3" w:rsidP="000030B3">
      <w:pPr>
        <w:pStyle w:val="ListParagraph"/>
        <w:rPr>
          <w:color w:val="000000" w:themeColor="text1"/>
        </w:rPr>
      </w:pPr>
    </w:p>
    <w:p w14:paraId="7F0B28E5" w14:textId="2D236A82" w:rsidR="000030B3" w:rsidRPr="00E23A5E" w:rsidRDefault="000030B3" w:rsidP="00491415">
      <w:pPr>
        <w:pStyle w:val="BodyText"/>
        <w:numPr>
          <w:ilvl w:val="0"/>
          <w:numId w:val="9"/>
        </w:numPr>
        <w:ind w:left="1350"/>
        <w:rPr>
          <w:color w:val="000000" w:themeColor="text1"/>
        </w:rPr>
      </w:pPr>
      <w:r w:rsidRPr="00E23A5E">
        <w:rPr>
          <w:color w:val="000000" w:themeColor="text1"/>
        </w:rPr>
        <w:t>Eligible to serve as a Designated School Official</w:t>
      </w:r>
      <w:r w:rsidR="00AE3244">
        <w:rPr>
          <w:color w:val="000000" w:themeColor="text1"/>
        </w:rPr>
        <w:t>.</w:t>
      </w:r>
    </w:p>
    <w:p w14:paraId="3FF6267C" w14:textId="77777777" w:rsidR="00A87BE9" w:rsidRPr="00E23A5E" w:rsidRDefault="00A87BE9">
      <w:pPr>
        <w:pStyle w:val="BodyText"/>
        <w:spacing w:before="6"/>
        <w:ind w:left="0" w:firstLine="0"/>
        <w:rPr>
          <w:color w:val="000000" w:themeColor="text1"/>
        </w:rPr>
      </w:pPr>
    </w:p>
    <w:p w14:paraId="3FF6267D" w14:textId="77777777" w:rsidR="00A87BE9" w:rsidRPr="00E23A5E" w:rsidRDefault="00000FCC">
      <w:pPr>
        <w:pStyle w:val="Heading1"/>
        <w:ind w:left="3865"/>
        <w:rPr>
          <w:color w:val="000000" w:themeColor="text1"/>
        </w:rPr>
      </w:pPr>
      <w:r w:rsidRPr="00E23A5E">
        <w:rPr>
          <w:color w:val="000000" w:themeColor="text1"/>
        </w:rPr>
        <w:t>Recruitment and Retention</w:t>
      </w:r>
    </w:p>
    <w:p w14:paraId="3FF6267E" w14:textId="77777777" w:rsidR="00A87BE9" w:rsidRPr="00E23A5E" w:rsidRDefault="00A87BE9">
      <w:pPr>
        <w:pStyle w:val="BodyText"/>
        <w:spacing w:before="6"/>
        <w:ind w:left="0" w:firstLine="0"/>
        <w:rPr>
          <w:b/>
          <w:color w:val="000000" w:themeColor="text1"/>
          <w:sz w:val="23"/>
        </w:rPr>
      </w:pPr>
    </w:p>
    <w:p w14:paraId="3FF6267F" w14:textId="48511469" w:rsidR="00A87BE9" w:rsidRPr="00E23A5E" w:rsidRDefault="00000FCC" w:rsidP="00945933">
      <w:pPr>
        <w:pStyle w:val="ListParagraph"/>
        <w:numPr>
          <w:ilvl w:val="0"/>
          <w:numId w:val="2"/>
        </w:numPr>
        <w:tabs>
          <w:tab w:val="left" w:pos="1080"/>
        </w:tabs>
        <w:spacing w:before="1"/>
        <w:ind w:left="1080" w:right="102" w:hanging="180"/>
        <w:jc w:val="both"/>
        <w:rPr>
          <w:color w:val="000000" w:themeColor="text1"/>
          <w:sz w:val="24"/>
        </w:rPr>
      </w:pPr>
      <w:bookmarkStart w:id="10" w:name="1._Graduation_from_an_accredited_college"/>
      <w:bookmarkEnd w:id="10"/>
      <w:r w:rsidRPr="00E23A5E">
        <w:rPr>
          <w:color w:val="000000" w:themeColor="text1"/>
          <w:sz w:val="24"/>
        </w:rPr>
        <w:t xml:space="preserve">Graduation from an accredited college or university with a </w:t>
      </w:r>
      <w:r w:rsidR="00D7079A" w:rsidRPr="00E23A5E">
        <w:rPr>
          <w:color w:val="000000" w:themeColor="text1"/>
          <w:sz w:val="24"/>
        </w:rPr>
        <w:t>bachelor’s degree</w:t>
      </w:r>
      <w:r w:rsidRPr="00E23A5E">
        <w:rPr>
          <w:color w:val="000000" w:themeColor="text1"/>
          <w:sz w:val="24"/>
        </w:rPr>
        <w:t xml:space="preserve"> from an accredited college or university in one of the social sciences, or a related field and </w:t>
      </w:r>
      <w:r w:rsidR="000E77EE" w:rsidRPr="00E23A5E">
        <w:rPr>
          <w:color w:val="000000" w:themeColor="text1"/>
          <w:sz w:val="24"/>
        </w:rPr>
        <w:t>three (3)</w:t>
      </w:r>
      <w:r w:rsidRPr="00E23A5E">
        <w:rPr>
          <w:color w:val="000000" w:themeColor="text1"/>
          <w:sz w:val="24"/>
        </w:rPr>
        <w:t xml:space="preserve"> year</w:t>
      </w:r>
      <w:r w:rsidR="002A5482" w:rsidRPr="00E23A5E">
        <w:rPr>
          <w:color w:val="000000" w:themeColor="text1"/>
          <w:sz w:val="24"/>
        </w:rPr>
        <w:t>s</w:t>
      </w:r>
      <w:r w:rsidRPr="00E23A5E">
        <w:rPr>
          <w:color w:val="000000" w:themeColor="text1"/>
          <w:sz w:val="24"/>
        </w:rPr>
        <w:t xml:space="preserve"> of professional experience working with international students and implementing INS regulations; or an equivalent combination of training and experience which demonstrates the ability to perform the duties of the position.</w:t>
      </w:r>
    </w:p>
    <w:p w14:paraId="3FF62680" w14:textId="77777777" w:rsidR="00A87BE9" w:rsidRPr="00E23A5E" w:rsidRDefault="00A87BE9" w:rsidP="00945933">
      <w:pPr>
        <w:pStyle w:val="BodyText"/>
        <w:tabs>
          <w:tab w:val="left" w:pos="1080"/>
        </w:tabs>
        <w:ind w:left="1080" w:hanging="180"/>
        <w:rPr>
          <w:color w:val="000000" w:themeColor="text1"/>
        </w:rPr>
      </w:pPr>
    </w:p>
    <w:p w14:paraId="0C06BFAB" w14:textId="5EAFCFC1" w:rsidR="00490F5A" w:rsidRPr="00E23A5E" w:rsidRDefault="001823A7" w:rsidP="00490F5A">
      <w:pPr>
        <w:pStyle w:val="ListParagraph"/>
        <w:numPr>
          <w:ilvl w:val="0"/>
          <w:numId w:val="2"/>
        </w:numPr>
        <w:tabs>
          <w:tab w:val="left" w:pos="1080"/>
        </w:tabs>
        <w:spacing w:before="0"/>
        <w:ind w:left="1080" w:right="103" w:hanging="180"/>
        <w:jc w:val="both"/>
        <w:rPr>
          <w:color w:val="000000" w:themeColor="text1"/>
          <w:sz w:val="24"/>
        </w:rPr>
      </w:pPr>
      <w:bookmarkStart w:id="11" w:name="2._One_(1)_year_of_professional_experien"/>
      <w:bookmarkEnd w:id="11"/>
      <w:r w:rsidRPr="00E23A5E">
        <w:rPr>
          <w:color w:val="000000" w:themeColor="text1"/>
          <w:sz w:val="24"/>
        </w:rPr>
        <w:t xml:space="preserve">Three </w:t>
      </w:r>
      <w:r w:rsidR="00000FCC" w:rsidRPr="00E23A5E">
        <w:rPr>
          <w:color w:val="000000" w:themeColor="text1"/>
          <w:sz w:val="24"/>
        </w:rPr>
        <w:t>(</w:t>
      </w:r>
      <w:r w:rsidRPr="00E23A5E">
        <w:rPr>
          <w:color w:val="000000" w:themeColor="text1"/>
          <w:sz w:val="24"/>
        </w:rPr>
        <w:t>3</w:t>
      </w:r>
      <w:r w:rsidR="00000FCC" w:rsidRPr="00E23A5E">
        <w:rPr>
          <w:color w:val="000000" w:themeColor="text1"/>
          <w:sz w:val="24"/>
        </w:rPr>
        <w:t xml:space="preserve">) </w:t>
      </w:r>
      <w:r w:rsidR="00D7079A" w:rsidRPr="00E23A5E">
        <w:rPr>
          <w:color w:val="000000" w:themeColor="text1"/>
          <w:sz w:val="24"/>
        </w:rPr>
        <w:t>years</w:t>
      </w:r>
      <w:r w:rsidR="00000FCC" w:rsidRPr="00E23A5E">
        <w:rPr>
          <w:color w:val="000000" w:themeColor="text1"/>
          <w:sz w:val="24"/>
        </w:rPr>
        <w:t xml:space="preserve"> of professional experience working with F-1 international students and/or </w:t>
      </w:r>
      <w:bookmarkStart w:id="12" w:name="3._One_(1)_year_experience_studying_or_w"/>
      <w:bookmarkStart w:id="13" w:name="4._Ability_to_travel_locally_and_interna"/>
      <w:bookmarkEnd w:id="12"/>
      <w:bookmarkEnd w:id="13"/>
      <w:r w:rsidR="00EA2D5A" w:rsidRPr="00E23A5E">
        <w:rPr>
          <w:color w:val="000000" w:themeColor="text1"/>
          <w:sz w:val="24"/>
        </w:rPr>
        <w:t>developing and implementing international student recruitment plans</w:t>
      </w:r>
      <w:r w:rsidR="00AE3244">
        <w:rPr>
          <w:color w:val="000000" w:themeColor="text1"/>
          <w:sz w:val="24"/>
        </w:rPr>
        <w:t>.</w:t>
      </w:r>
    </w:p>
    <w:p w14:paraId="79F3ABF4" w14:textId="77777777" w:rsidR="00490F5A" w:rsidRPr="00E23A5E" w:rsidRDefault="00490F5A" w:rsidP="00490F5A">
      <w:pPr>
        <w:pStyle w:val="ListParagraph"/>
        <w:rPr>
          <w:color w:val="000000" w:themeColor="text1"/>
          <w:sz w:val="24"/>
        </w:rPr>
      </w:pPr>
    </w:p>
    <w:p w14:paraId="7AFEF9DE" w14:textId="5C6649D9" w:rsidR="00490F5A" w:rsidRPr="00E23A5E" w:rsidRDefault="00490F5A" w:rsidP="00490F5A">
      <w:pPr>
        <w:pStyle w:val="ListParagraph"/>
        <w:numPr>
          <w:ilvl w:val="0"/>
          <w:numId w:val="2"/>
        </w:numPr>
        <w:tabs>
          <w:tab w:val="left" w:pos="1080"/>
        </w:tabs>
        <w:spacing w:before="0"/>
        <w:ind w:left="1080" w:right="103" w:hanging="180"/>
        <w:jc w:val="both"/>
        <w:rPr>
          <w:color w:val="000000" w:themeColor="text1"/>
          <w:sz w:val="24"/>
        </w:rPr>
      </w:pPr>
      <w:r w:rsidRPr="00E23A5E">
        <w:rPr>
          <w:color w:val="000000" w:themeColor="text1"/>
          <w:sz w:val="24"/>
        </w:rPr>
        <w:t xml:space="preserve">Ability to interpret and apply a variety of rules, policies, and procedures relating to </w:t>
      </w:r>
      <w:r w:rsidR="008A4AC2" w:rsidRPr="00E23A5E">
        <w:rPr>
          <w:color w:val="000000" w:themeColor="text1"/>
          <w:sz w:val="24"/>
        </w:rPr>
        <w:t xml:space="preserve">USCIS and </w:t>
      </w:r>
      <w:r w:rsidRPr="00E23A5E">
        <w:rPr>
          <w:color w:val="000000" w:themeColor="text1"/>
          <w:sz w:val="24"/>
        </w:rPr>
        <w:t>District operations.</w:t>
      </w:r>
    </w:p>
    <w:p w14:paraId="22C4AB04" w14:textId="77777777" w:rsidR="00490F5A" w:rsidRPr="00E23A5E" w:rsidRDefault="00490F5A" w:rsidP="00490F5A">
      <w:pPr>
        <w:pStyle w:val="ListParagraph"/>
        <w:rPr>
          <w:color w:val="000000" w:themeColor="text1"/>
          <w:sz w:val="24"/>
        </w:rPr>
      </w:pPr>
    </w:p>
    <w:p w14:paraId="2AD0C6B1" w14:textId="77777777" w:rsidR="00490F5A" w:rsidRPr="00E23A5E" w:rsidRDefault="00490F5A" w:rsidP="00490F5A">
      <w:pPr>
        <w:pStyle w:val="ListParagraph"/>
        <w:numPr>
          <w:ilvl w:val="0"/>
          <w:numId w:val="2"/>
        </w:numPr>
        <w:tabs>
          <w:tab w:val="left" w:pos="1080"/>
        </w:tabs>
        <w:spacing w:before="0"/>
        <w:ind w:left="1080" w:right="103" w:hanging="180"/>
        <w:jc w:val="both"/>
        <w:rPr>
          <w:color w:val="000000" w:themeColor="text1"/>
          <w:sz w:val="24"/>
        </w:rPr>
      </w:pPr>
      <w:r w:rsidRPr="00E23A5E">
        <w:rPr>
          <w:color w:val="000000" w:themeColor="text1"/>
          <w:sz w:val="24"/>
        </w:rPr>
        <w:t>Ability to analyze situations accurately and take an effective course of action.</w:t>
      </w:r>
    </w:p>
    <w:p w14:paraId="26633BDC" w14:textId="77777777" w:rsidR="00490F5A" w:rsidRPr="00E23A5E" w:rsidRDefault="00490F5A" w:rsidP="00490F5A">
      <w:pPr>
        <w:pStyle w:val="ListParagraph"/>
        <w:rPr>
          <w:color w:val="000000" w:themeColor="text1"/>
          <w:sz w:val="24"/>
        </w:rPr>
      </w:pPr>
    </w:p>
    <w:p w14:paraId="760CC1EC" w14:textId="0875D09D" w:rsidR="003A6DFC" w:rsidRPr="00E23A5E" w:rsidRDefault="00490F5A" w:rsidP="00490F5A">
      <w:pPr>
        <w:pStyle w:val="ListParagraph"/>
        <w:numPr>
          <w:ilvl w:val="0"/>
          <w:numId w:val="2"/>
        </w:numPr>
        <w:tabs>
          <w:tab w:val="left" w:pos="1080"/>
        </w:tabs>
        <w:spacing w:before="0"/>
        <w:ind w:left="1080" w:right="103" w:hanging="180"/>
        <w:jc w:val="both"/>
        <w:rPr>
          <w:color w:val="000000" w:themeColor="text1"/>
          <w:sz w:val="24"/>
        </w:rPr>
      </w:pPr>
      <w:r w:rsidRPr="00E23A5E">
        <w:rPr>
          <w:color w:val="000000" w:themeColor="text1"/>
          <w:sz w:val="24"/>
        </w:rPr>
        <w:t>Ability to establish and maintain cooperative working relationships with others.</w:t>
      </w:r>
    </w:p>
    <w:p w14:paraId="7041E11E" w14:textId="77777777" w:rsidR="00490F5A" w:rsidRPr="00E23A5E" w:rsidRDefault="00490F5A" w:rsidP="00490F5A">
      <w:pPr>
        <w:tabs>
          <w:tab w:val="left" w:pos="1080"/>
        </w:tabs>
        <w:spacing w:before="80"/>
        <w:ind w:left="900"/>
        <w:rPr>
          <w:color w:val="000000" w:themeColor="text1"/>
          <w:sz w:val="24"/>
        </w:rPr>
      </w:pPr>
    </w:p>
    <w:p w14:paraId="3FF62685" w14:textId="13EFC414" w:rsidR="00A87BE9" w:rsidRPr="00E23A5E" w:rsidRDefault="00000FCC" w:rsidP="00945933">
      <w:pPr>
        <w:pStyle w:val="ListParagraph"/>
        <w:numPr>
          <w:ilvl w:val="0"/>
          <w:numId w:val="2"/>
        </w:numPr>
        <w:tabs>
          <w:tab w:val="left" w:pos="1080"/>
        </w:tabs>
        <w:spacing w:before="80"/>
        <w:ind w:left="1080" w:hanging="180"/>
        <w:rPr>
          <w:color w:val="000000" w:themeColor="text1"/>
          <w:sz w:val="24"/>
        </w:rPr>
      </w:pPr>
      <w:r w:rsidRPr="00E23A5E">
        <w:rPr>
          <w:color w:val="000000" w:themeColor="text1"/>
          <w:sz w:val="24"/>
        </w:rPr>
        <w:t>Ability to travel locally and internationally (35%).</w:t>
      </w:r>
    </w:p>
    <w:p w14:paraId="3FF62686" w14:textId="77777777" w:rsidR="00A87BE9" w:rsidRPr="00E23A5E" w:rsidRDefault="00A87BE9" w:rsidP="00945933">
      <w:pPr>
        <w:pStyle w:val="BodyText"/>
        <w:tabs>
          <w:tab w:val="left" w:pos="1080"/>
        </w:tabs>
        <w:spacing w:before="11"/>
        <w:ind w:left="1080" w:hanging="180"/>
        <w:rPr>
          <w:color w:val="000000" w:themeColor="text1"/>
          <w:sz w:val="23"/>
        </w:rPr>
      </w:pPr>
    </w:p>
    <w:p w14:paraId="3FF62687" w14:textId="77777777" w:rsidR="00A87BE9" w:rsidRPr="00E23A5E" w:rsidRDefault="00000FCC" w:rsidP="00945933">
      <w:pPr>
        <w:pStyle w:val="ListParagraph"/>
        <w:numPr>
          <w:ilvl w:val="0"/>
          <w:numId w:val="2"/>
        </w:numPr>
        <w:tabs>
          <w:tab w:val="left" w:pos="1080"/>
        </w:tabs>
        <w:spacing w:before="0"/>
        <w:ind w:left="1080" w:right="102" w:hanging="180"/>
        <w:jc w:val="both"/>
        <w:rPr>
          <w:color w:val="000000" w:themeColor="text1"/>
          <w:sz w:val="24"/>
        </w:rPr>
      </w:pPr>
      <w:bookmarkStart w:id="14" w:name="5._Knowledge_and_proficiency_in_the_oper"/>
      <w:bookmarkEnd w:id="14"/>
      <w:r w:rsidRPr="00E23A5E">
        <w:rPr>
          <w:color w:val="000000" w:themeColor="text1"/>
          <w:sz w:val="24"/>
        </w:rPr>
        <w:t>Knowledge and proficiency in the operation and use of computers, technology and social media including but not limited to spreadsheet and database management software programs (e.g., MS Office Suite, MS Word, Excel, Access and PowerPoint, etc.) and other relevant tools for communication.</w:t>
      </w:r>
    </w:p>
    <w:p w14:paraId="3FF62688" w14:textId="77777777" w:rsidR="00A87BE9" w:rsidRPr="00E23A5E" w:rsidRDefault="00A87BE9" w:rsidP="00945933">
      <w:pPr>
        <w:pStyle w:val="BodyText"/>
        <w:tabs>
          <w:tab w:val="left" w:pos="1080"/>
        </w:tabs>
        <w:ind w:left="1080" w:hanging="180"/>
        <w:rPr>
          <w:color w:val="000000" w:themeColor="text1"/>
        </w:rPr>
      </w:pPr>
    </w:p>
    <w:p w14:paraId="3FF62689" w14:textId="6B5D5CCC" w:rsidR="00A87BE9" w:rsidRPr="00E23A5E" w:rsidRDefault="00000FCC" w:rsidP="00945933">
      <w:pPr>
        <w:pStyle w:val="ListParagraph"/>
        <w:numPr>
          <w:ilvl w:val="0"/>
          <w:numId w:val="2"/>
        </w:numPr>
        <w:tabs>
          <w:tab w:val="left" w:pos="1080"/>
        </w:tabs>
        <w:spacing w:before="0"/>
        <w:ind w:left="1080" w:right="564" w:hanging="180"/>
        <w:rPr>
          <w:color w:val="000000" w:themeColor="text1"/>
          <w:sz w:val="24"/>
        </w:rPr>
      </w:pPr>
      <w:r w:rsidRPr="00E23A5E">
        <w:rPr>
          <w:color w:val="000000" w:themeColor="text1"/>
          <w:sz w:val="24"/>
        </w:rPr>
        <w:t>Understanding of, sensitivity to, and respect for the diverse academic, socioeconomic,</w:t>
      </w:r>
      <w:r w:rsidRPr="00E23A5E">
        <w:rPr>
          <w:color w:val="000000" w:themeColor="text1"/>
          <w:spacing w:val="-21"/>
          <w:sz w:val="24"/>
        </w:rPr>
        <w:t xml:space="preserve"> </w:t>
      </w:r>
      <w:r w:rsidRPr="00E23A5E">
        <w:rPr>
          <w:color w:val="000000" w:themeColor="text1"/>
          <w:sz w:val="24"/>
        </w:rPr>
        <w:t>cultural, disability, gender identity, sexual orientation, and ethnic backgrounds of community college students</w:t>
      </w:r>
      <w:r w:rsidR="00AE3244">
        <w:rPr>
          <w:color w:val="000000" w:themeColor="text1"/>
          <w:sz w:val="24"/>
        </w:rPr>
        <w:t>.</w:t>
      </w:r>
    </w:p>
    <w:p w14:paraId="3FF6268A" w14:textId="77777777" w:rsidR="00A87BE9" w:rsidRPr="00E23A5E" w:rsidRDefault="00A87BE9">
      <w:pPr>
        <w:pStyle w:val="BodyText"/>
        <w:spacing w:before="8"/>
        <w:ind w:left="0" w:firstLine="0"/>
        <w:rPr>
          <w:color w:val="000000" w:themeColor="text1"/>
          <w:sz w:val="28"/>
        </w:rPr>
      </w:pPr>
    </w:p>
    <w:p w14:paraId="3FF6268B" w14:textId="4213AC48" w:rsidR="00A87BE9" w:rsidRPr="00E23A5E" w:rsidRDefault="00000FCC" w:rsidP="00AE3244">
      <w:pPr>
        <w:rPr>
          <w:b/>
          <w:bCs/>
          <w:color w:val="000000" w:themeColor="text1"/>
        </w:rPr>
      </w:pPr>
      <w:bookmarkStart w:id="15" w:name="DESIRABLE_QUALIFICATIONS"/>
      <w:bookmarkEnd w:id="15"/>
      <w:r w:rsidRPr="00E23A5E">
        <w:rPr>
          <w:b/>
          <w:bCs/>
          <w:color w:val="000000" w:themeColor="text1"/>
        </w:rPr>
        <w:lastRenderedPageBreak/>
        <w:t>DESIRABLE QUALIFICATIONS</w:t>
      </w:r>
    </w:p>
    <w:p w14:paraId="07C51E03" w14:textId="77777777" w:rsidR="00A014E1" w:rsidRPr="00E23A5E" w:rsidRDefault="00A014E1" w:rsidP="00A014E1">
      <w:pPr>
        <w:jc w:val="center"/>
        <w:rPr>
          <w:b/>
          <w:bCs/>
          <w:color w:val="000000" w:themeColor="text1"/>
        </w:rPr>
      </w:pPr>
    </w:p>
    <w:p w14:paraId="3FF6268C" w14:textId="77777777" w:rsidR="00A87BE9" w:rsidRPr="00E23A5E" w:rsidRDefault="00000FCC" w:rsidP="00C94717">
      <w:pPr>
        <w:pStyle w:val="Heading1"/>
        <w:jc w:val="center"/>
        <w:rPr>
          <w:color w:val="000000" w:themeColor="text1"/>
        </w:rPr>
      </w:pPr>
      <w:r w:rsidRPr="00E23A5E">
        <w:rPr>
          <w:color w:val="000000" w:themeColor="text1"/>
        </w:rPr>
        <w:t>Admissions/Enrollments</w:t>
      </w:r>
    </w:p>
    <w:p w14:paraId="3FF6268D" w14:textId="77777777" w:rsidR="00A87BE9" w:rsidRPr="00E23A5E" w:rsidRDefault="00000FCC">
      <w:pPr>
        <w:pStyle w:val="ListParagraph"/>
        <w:numPr>
          <w:ilvl w:val="1"/>
          <w:numId w:val="2"/>
        </w:numPr>
        <w:tabs>
          <w:tab w:val="left" w:pos="939"/>
          <w:tab w:val="left" w:pos="940"/>
        </w:tabs>
        <w:spacing w:before="128"/>
        <w:rPr>
          <w:color w:val="000000" w:themeColor="text1"/>
          <w:sz w:val="24"/>
        </w:rPr>
      </w:pPr>
      <w:r w:rsidRPr="00E23A5E">
        <w:rPr>
          <w:color w:val="000000" w:themeColor="text1"/>
          <w:sz w:val="24"/>
        </w:rPr>
        <w:t>Master’s Degree from an accredited college or university in a related</w:t>
      </w:r>
      <w:r w:rsidRPr="00E23A5E">
        <w:rPr>
          <w:color w:val="000000" w:themeColor="text1"/>
          <w:spacing w:val="-26"/>
          <w:sz w:val="24"/>
        </w:rPr>
        <w:t xml:space="preserve"> </w:t>
      </w:r>
      <w:r w:rsidRPr="00E23A5E">
        <w:rPr>
          <w:color w:val="000000" w:themeColor="text1"/>
          <w:sz w:val="24"/>
        </w:rPr>
        <w:t>field.</w:t>
      </w:r>
    </w:p>
    <w:p w14:paraId="63CA90A2" w14:textId="6A4007CA" w:rsidR="008A4AC2" w:rsidRPr="00E23A5E" w:rsidRDefault="008C7279" w:rsidP="008A4AC2">
      <w:pPr>
        <w:pStyle w:val="ListParagraph"/>
        <w:numPr>
          <w:ilvl w:val="1"/>
          <w:numId w:val="2"/>
        </w:numPr>
        <w:tabs>
          <w:tab w:val="left" w:pos="939"/>
          <w:tab w:val="left" w:pos="940"/>
        </w:tabs>
        <w:rPr>
          <w:color w:val="000000" w:themeColor="text1"/>
          <w:sz w:val="24"/>
        </w:rPr>
      </w:pPr>
      <w:r w:rsidRPr="00E23A5E">
        <w:rPr>
          <w:color w:val="000000" w:themeColor="text1"/>
          <w:sz w:val="24"/>
        </w:rPr>
        <w:t>In depth</w:t>
      </w:r>
      <w:r w:rsidR="00704121" w:rsidRPr="00E23A5E">
        <w:rPr>
          <w:color w:val="000000" w:themeColor="text1"/>
          <w:sz w:val="24"/>
        </w:rPr>
        <w:t xml:space="preserve"> k</w:t>
      </w:r>
      <w:r w:rsidR="00000FCC" w:rsidRPr="00E23A5E">
        <w:rPr>
          <w:color w:val="000000" w:themeColor="text1"/>
          <w:sz w:val="24"/>
        </w:rPr>
        <w:t>nowledge</w:t>
      </w:r>
      <w:r w:rsidR="00704121" w:rsidRPr="00E23A5E">
        <w:rPr>
          <w:color w:val="000000" w:themeColor="text1"/>
          <w:sz w:val="24"/>
        </w:rPr>
        <w:t xml:space="preserve">, training, and experience working in international </w:t>
      </w:r>
      <w:r w:rsidR="00000FCC" w:rsidRPr="00E23A5E">
        <w:rPr>
          <w:color w:val="000000" w:themeColor="text1"/>
          <w:sz w:val="24"/>
        </w:rPr>
        <w:t xml:space="preserve">admissions </w:t>
      </w:r>
      <w:r w:rsidR="00DC01A2" w:rsidRPr="00E23A5E">
        <w:rPr>
          <w:color w:val="000000" w:themeColor="text1"/>
          <w:sz w:val="24"/>
        </w:rPr>
        <w:t xml:space="preserve">and </w:t>
      </w:r>
      <w:r w:rsidR="00704121" w:rsidRPr="00E23A5E">
        <w:rPr>
          <w:color w:val="000000" w:themeColor="text1"/>
          <w:sz w:val="24"/>
        </w:rPr>
        <w:t xml:space="preserve">an </w:t>
      </w:r>
      <w:r w:rsidR="00DC01A2" w:rsidRPr="00E23A5E">
        <w:rPr>
          <w:color w:val="000000" w:themeColor="text1"/>
          <w:sz w:val="24"/>
        </w:rPr>
        <w:t>a</w:t>
      </w:r>
      <w:r w:rsidR="008A4AC2" w:rsidRPr="00E23A5E">
        <w:rPr>
          <w:color w:val="000000" w:themeColor="text1"/>
          <w:sz w:val="24"/>
        </w:rPr>
        <w:t>bility to interpret</w:t>
      </w:r>
      <w:r w:rsidR="00166DB9" w:rsidRPr="00E23A5E">
        <w:rPr>
          <w:color w:val="000000" w:themeColor="text1"/>
          <w:sz w:val="24"/>
        </w:rPr>
        <w:t>,</w:t>
      </w:r>
      <w:r w:rsidR="008A4AC2" w:rsidRPr="00E23A5E">
        <w:rPr>
          <w:color w:val="000000" w:themeColor="text1"/>
          <w:sz w:val="24"/>
        </w:rPr>
        <w:t xml:space="preserve"> apply</w:t>
      </w:r>
      <w:r w:rsidR="00166DB9" w:rsidRPr="00E23A5E">
        <w:rPr>
          <w:color w:val="000000" w:themeColor="text1"/>
          <w:sz w:val="24"/>
        </w:rPr>
        <w:t>, and train</w:t>
      </w:r>
      <w:r w:rsidR="008A4AC2" w:rsidRPr="00E23A5E">
        <w:rPr>
          <w:color w:val="000000" w:themeColor="text1"/>
          <w:sz w:val="24"/>
        </w:rPr>
        <w:t xml:space="preserve"> </w:t>
      </w:r>
      <w:r w:rsidR="007638A0" w:rsidRPr="00E23A5E">
        <w:rPr>
          <w:color w:val="000000" w:themeColor="text1"/>
          <w:sz w:val="24"/>
        </w:rPr>
        <w:t xml:space="preserve">staff on </w:t>
      </w:r>
      <w:r w:rsidR="008A4AC2" w:rsidRPr="00E23A5E">
        <w:rPr>
          <w:color w:val="000000" w:themeColor="text1"/>
          <w:sz w:val="24"/>
        </w:rPr>
        <w:t>rules, policies, and procedures.</w:t>
      </w:r>
    </w:p>
    <w:p w14:paraId="2DC7C483" w14:textId="77BDF89D" w:rsidR="008A4AC2" w:rsidRPr="00E23A5E" w:rsidRDefault="008A4AC2" w:rsidP="008A4AC2">
      <w:pPr>
        <w:pStyle w:val="ListParagraph"/>
        <w:numPr>
          <w:ilvl w:val="1"/>
          <w:numId w:val="2"/>
        </w:numPr>
        <w:tabs>
          <w:tab w:val="left" w:pos="939"/>
          <w:tab w:val="left" w:pos="940"/>
        </w:tabs>
        <w:rPr>
          <w:color w:val="000000" w:themeColor="text1"/>
          <w:sz w:val="24"/>
        </w:rPr>
      </w:pPr>
      <w:r w:rsidRPr="00E23A5E">
        <w:rPr>
          <w:color w:val="000000" w:themeColor="text1"/>
          <w:sz w:val="24"/>
        </w:rPr>
        <w:t xml:space="preserve">Ability to </w:t>
      </w:r>
      <w:r w:rsidR="00BF2D42" w:rsidRPr="00E23A5E">
        <w:rPr>
          <w:color w:val="000000" w:themeColor="text1"/>
          <w:sz w:val="24"/>
        </w:rPr>
        <w:t>communicate effectively, orally and in writing</w:t>
      </w:r>
      <w:r w:rsidR="00AE3244">
        <w:rPr>
          <w:color w:val="000000" w:themeColor="text1"/>
          <w:sz w:val="24"/>
        </w:rPr>
        <w:t>.</w:t>
      </w:r>
    </w:p>
    <w:p w14:paraId="3FF62690" w14:textId="4DF79EA3" w:rsidR="00A87BE9" w:rsidRPr="00E23A5E" w:rsidRDefault="00000FCC">
      <w:pPr>
        <w:pStyle w:val="ListParagraph"/>
        <w:numPr>
          <w:ilvl w:val="1"/>
          <w:numId w:val="2"/>
        </w:numPr>
        <w:tabs>
          <w:tab w:val="left" w:pos="939"/>
          <w:tab w:val="left" w:pos="940"/>
        </w:tabs>
        <w:ind w:hanging="361"/>
        <w:rPr>
          <w:color w:val="000000" w:themeColor="text1"/>
          <w:sz w:val="24"/>
        </w:rPr>
      </w:pPr>
      <w:r w:rsidRPr="00E23A5E">
        <w:rPr>
          <w:color w:val="000000" w:themeColor="text1"/>
          <w:sz w:val="24"/>
        </w:rPr>
        <w:t>Ability to speak another</w:t>
      </w:r>
      <w:r w:rsidRPr="00E23A5E">
        <w:rPr>
          <w:color w:val="000000" w:themeColor="text1"/>
          <w:spacing w:val="-17"/>
          <w:sz w:val="24"/>
        </w:rPr>
        <w:t xml:space="preserve"> </w:t>
      </w:r>
      <w:r w:rsidRPr="00E23A5E">
        <w:rPr>
          <w:color w:val="000000" w:themeColor="text1"/>
          <w:sz w:val="24"/>
        </w:rPr>
        <w:t>language</w:t>
      </w:r>
      <w:r w:rsidR="00AE3244">
        <w:rPr>
          <w:color w:val="000000" w:themeColor="text1"/>
          <w:sz w:val="24"/>
        </w:rPr>
        <w:t>.</w:t>
      </w:r>
    </w:p>
    <w:p w14:paraId="3FF62696" w14:textId="77777777" w:rsidR="00A87BE9" w:rsidRPr="00E23A5E" w:rsidRDefault="00000FCC">
      <w:pPr>
        <w:pStyle w:val="Heading1"/>
        <w:spacing w:before="199"/>
        <w:ind w:left="2656"/>
        <w:rPr>
          <w:color w:val="000000" w:themeColor="text1"/>
        </w:rPr>
      </w:pPr>
      <w:bookmarkStart w:id="16" w:name="International_Affairs"/>
      <w:bookmarkStart w:id="17" w:name="Student_and_Exchange_Visitor_Program_Com"/>
      <w:bookmarkEnd w:id="16"/>
      <w:bookmarkEnd w:id="17"/>
      <w:r w:rsidRPr="00E23A5E">
        <w:rPr>
          <w:color w:val="000000" w:themeColor="text1"/>
        </w:rPr>
        <w:t>Student and Exchange Visitor Program Compliance</w:t>
      </w:r>
    </w:p>
    <w:p w14:paraId="3FF62697" w14:textId="77777777" w:rsidR="00A87BE9" w:rsidRPr="00E23A5E" w:rsidRDefault="00000FCC">
      <w:pPr>
        <w:pStyle w:val="ListParagraph"/>
        <w:numPr>
          <w:ilvl w:val="1"/>
          <w:numId w:val="2"/>
        </w:numPr>
        <w:tabs>
          <w:tab w:val="left" w:pos="939"/>
          <w:tab w:val="left" w:pos="940"/>
        </w:tabs>
        <w:spacing w:before="128"/>
        <w:ind w:hanging="361"/>
        <w:rPr>
          <w:color w:val="000000" w:themeColor="text1"/>
          <w:sz w:val="24"/>
        </w:rPr>
      </w:pPr>
      <w:r w:rsidRPr="00E23A5E">
        <w:rPr>
          <w:color w:val="000000" w:themeColor="text1"/>
          <w:sz w:val="24"/>
        </w:rPr>
        <w:t>Master’s Degree from an accredited college or university in a related</w:t>
      </w:r>
      <w:r w:rsidRPr="00E23A5E">
        <w:rPr>
          <w:color w:val="000000" w:themeColor="text1"/>
          <w:spacing w:val="-24"/>
          <w:sz w:val="24"/>
        </w:rPr>
        <w:t xml:space="preserve"> </w:t>
      </w:r>
      <w:r w:rsidRPr="00E23A5E">
        <w:rPr>
          <w:color w:val="000000" w:themeColor="text1"/>
          <w:sz w:val="24"/>
        </w:rPr>
        <w:t>field.</w:t>
      </w:r>
    </w:p>
    <w:p w14:paraId="7A7EB48C" w14:textId="3BC15612" w:rsidR="007C7AE0" w:rsidRPr="00E23A5E" w:rsidRDefault="007C7AE0" w:rsidP="007C7AE0">
      <w:pPr>
        <w:pStyle w:val="ListParagraph"/>
        <w:numPr>
          <w:ilvl w:val="1"/>
          <w:numId w:val="2"/>
        </w:numPr>
        <w:tabs>
          <w:tab w:val="left" w:pos="939"/>
          <w:tab w:val="left" w:pos="940"/>
        </w:tabs>
        <w:rPr>
          <w:color w:val="000000" w:themeColor="text1"/>
          <w:sz w:val="24"/>
        </w:rPr>
      </w:pPr>
      <w:r w:rsidRPr="00E23A5E">
        <w:rPr>
          <w:color w:val="000000" w:themeColor="text1"/>
          <w:sz w:val="24"/>
        </w:rPr>
        <w:t xml:space="preserve">In depth knowledge, training, and experience working with international student </w:t>
      </w:r>
      <w:r w:rsidR="007638A0" w:rsidRPr="00E23A5E">
        <w:rPr>
          <w:color w:val="000000" w:themeColor="text1"/>
          <w:sz w:val="24"/>
        </w:rPr>
        <w:t xml:space="preserve">rules and regulations </w:t>
      </w:r>
      <w:r w:rsidRPr="00E23A5E">
        <w:rPr>
          <w:color w:val="000000" w:themeColor="text1"/>
          <w:sz w:val="24"/>
        </w:rPr>
        <w:t xml:space="preserve">and an ability to interpret, apply, and train </w:t>
      </w:r>
      <w:r w:rsidR="007638A0" w:rsidRPr="00E23A5E">
        <w:rPr>
          <w:color w:val="000000" w:themeColor="text1"/>
          <w:sz w:val="24"/>
        </w:rPr>
        <w:t xml:space="preserve">staff on </w:t>
      </w:r>
      <w:r w:rsidRPr="00E23A5E">
        <w:rPr>
          <w:color w:val="000000" w:themeColor="text1"/>
          <w:sz w:val="24"/>
        </w:rPr>
        <w:t>rules, policies, and procedures.</w:t>
      </w:r>
    </w:p>
    <w:p w14:paraId="3FF62698" w14:textId="1A846F63" w:rsidR="00A87BE9" w:rsidRPr="00E23A5E" w:rsidRDefault="00000FCC">
      <w:pPr>
        <w:pStyle w:val="ListParagraph"/>
        <w:numPr>
          <w:ilvl w:val="1"/>
          <w:numId w:val="2"/>
        </w:numPr>
        <w:tabs>
          <w:tab w:val="left" w:pos="939"/>
          <w:tab w:val="left" w:pos="940"/>
        </w:tabs>
        <w:rPr>
          <w:color w:val="000000" w:themeColor="text1"/>
          <w:sz w:val="24"/>
        </w:rPr>
      </w:pPr>
      <w:r w:rsidRPr="00E23A5E">
        <w:rPr>
          <w:color w:val="000000" w:themeColor="text1"/>
          <w:sz w:val="24"/>
        </w:rPr>
        <w:t>Experience in community college or other higher education</w:t>
      </w:r>
      <w:r w:rsidRPr="00E23A5E">
        <w:rPr>
          <w:color w:val="000000" w:themeColor="text1"/>
          <w:spacing w:val="-18"/>
          <w:sz w:val="24"/>
        </w:rPr>
        <w:t xml:space="preserve"> </w:t>
      </w:r>
      <w:r w:rsidR="00D7079A" w:rsidRPr="00E23A5E">
        <w:rPr>
          <w:color w:val="000000" w:themeColor="text1"/>
          <w:sz w:val="24"/>
        </w:rPr>
        <w:t>settings</w:t>
      </w:r>
      <w:r w:rsidRPr="00E23A5E">
        <w:rPr>
          <w:color w:val="000000" w:themeColor="text1"/>
          <w:sz w:val="24"/>
        </w:rPr>
        <w:t>.</w:t>
      </w:r>
    </w:p>
    <w:p w14:paraId="3FF62699" w14:textId="2F8DB9F1" w:rsidR="00A87BE9" w:rsidRPr="00E23A5E" w:rsidRDefault="007638A0">
      <w:pPr>
        <w:pStyle w:val="ListParagraph"/>
        <w:numPr>
          <w:ilvl w:val="1"/>
          <w:numId w:val="2"/>
        </w:numPr>
        <w:tabs>
          <w:tab w:val="left" w:pos="939"/>
          <w:tab w:val="left" w:pos="940"/>
        </w:tabs>
        <w:rPr>
          <w:color w:val="000000" w:themeColor="text1"/>
          <w:sz w:val="24"/>
        </w:rPr>
      </w:pPr>
      <w:r w:rsidRPr="00E23A5E">
        <w:rPr>
          <w:color w:val="000000" w:themeColor="text1"/>
          <w:sz w:val="24"/>
        </w:rPr>
        <w:t>Experience in research and preparation of reports and data collection</w:t>
      </w:r>
      <w:r w:rsidR="00AE3244">
        <w:rPr>
          <w:color w:val="000000" w:themeColor="text1"/>
          <w:sz w:val="24"/>
        </w:rPr>
        <w:t>.</w:t>
      </w:r>
    </w:p>
    <w:p w14:paraId="3FF6269B" w14:textId="3577C9D8" w:rsidR="00A87BE9" w:rsidRPr="00E23A5E" w:rsidRDefault="00000FCC">
      <w:pPr>
        <w:pStyle w:val="ListParagraph"/>
        <w:numPr>
          <w:ilvl w:val="1"/>
          <w:numId w:val="2"/>
        </w:numPr>
        <w:tabs>
          <w:tab w:val="left" w:pos="939"/>
          <w:tab w:val="left" w:pos="940"/>
        </w:tabs>
        <w:spacing w:before="133"/>
        <w:ind w:hanging="361"/>
        <w:rPr>
          <w:color w:val="000000" w:themeColor="text1"/>
          <w:sz w:val="24"/>
        </w:rPr>
      </w:pPr>
      <w:r w:rsidRPr="00E23A5E">
        <w:rPr>
          <w:color w:val="000000" w:themeColor="text1"/>
          <w:sz w:val="24"/>
        </w:rPr>
        <w:t>Ability to speak another</w:t>
      </w:r>
      <w:r w:rsidRPr="00E23A5E">
        <w:rPr>
          <w:color w:val="000000" w:themeColor="text1"/>
          <w:spacing w:val="-17"/>
          <w:sz w:val="24"/>
        </w:rPr>
        <w:t xml:space="preserve"> </w:t>
      </w:r>
      <w:r w:rsidRPr="00E23A5E">
        <w:rPr>
          <w:color w:val="000000" w:themeColor="text1"/>
          <w:sz w:val="24"/>
        </w:rPr>
        <w:t>language</w:t>
      </w:r>
      <w:r w:rsidR="007638A0" w:rsidRPr="00E23A5E">
        <w:rPr>
          <w:color w:val="000000" w:themeColor="text1"/>
          <w:sz w:val="24"/>
        </w:rPr>
        <w:t xml:space="preserve"> and/or international and intercultural</w:t>
      </w:r>
      <w:r w:rsidR="007638A0" w:rsidRPr="00E23A5E">
        <w:rPr>
          <w:color w:val="000000" w:themeColor="text1"/>
          <w:spacing w:val="-5"/>
          <w:sz w:val="24"/>
        </w:rPr>
        <w:t xml:space="preserve"> </w:t>
      </w:r>
      <w:r w:rsidR="007638A0" w:rsidRPr="00E23A5E">
        <w:rPr>
          <w:color w:val="000000" w:themeColor="text1"/>
          <w:sz w:val="24"/>
        </w:rPr>
        <w:t>experience.</w:t>
      </w:r>
    </w:p>
    <w:p w14:paraId="3FF6269C" w14:textId="77777777" w:rsidR="00A87BE9" w:rsidRPr="00E23A5E" w:rsidRDefault="00A87BE9">
      <w:pPr>
        <w:pStyle w:val="BodyText"/>
        <w:spacing w:before="8"/>
        <w:ind w:left="0" w:firstLine="0"/>
        <w:rPr>
          <w:color w:val="000000" w:themeColor="text1"/>
          <w:sz w:val="34"/>
        </w:rPr>
      </w:pPr>
    </w:p>
    <w:p w14:paraId="3FF6269D" w14:textId="77777777" w:rsidR="00A87BE9" w:rsidRPr="00E23A5E" w:rsidRDefault="00000FCC">
      <w:pPr>
        <w:pStyle w:val="Heading1"/>
        <w:ind w:left="1464" w:right="1449"/>
        <w:jc w:val="center"/>
        <w:rPr>
          <w:color w:val="000000" w:themeColor="text1"/>
        </w:rPr>
      </w:pPr>
      <w:r w:rsidRPr="00E23A5E">
        <w:rPr>
          <w:color w:val="000000" w:themeColor="text1"/>
        </w:rPr>
        <w:t>Recruitment and Retention</w:t>
      </w:r>
    </w:p>
    <w:p w14:paraId="3FF6269E" w14:textId="77777777" w:rsidR="00A87BE9" w:rsidRPr="00E23A5E" w:rsidRDefault="00A87BE9">
      <w:pPr>
        <w:pStyle w:val="BodyText"/>
        <w:spacing w:before="8"/>
        <w:ind w:left="0" w:firstLine="0"/>
        <w:rPr>
          <w:b/>
          <w:color w:val="000000" w:themeColor="text1"/>
        </w:rPr>
      </w:pPr>
    </w:p>
    <w:p w14:paraId="3FF6269F" w14:textId="3308FD0B" w:rsidR="00A87BE9" w:rsidRPr="00E23A5E" w:rsidRDefault="00000FCC">
      <w:pPr>
        <w:pStyle w:val="ListParagraph"/>
        <w:numPr>
          <w:ilvl w:val="0"/>
          <w:numId w:val="1"/>
        </w:numPr>
        <w:tabs>
          <w:tab w:val="left" w:pos="839"/>
          <w:tab w:val="left" w:pos="840"/>
        </w:tabs>
        <w:spacing w:before="0"/>
        <w:ind w:hanging="361"/>
        <w:rPr>
          <w:color w:val="000000" w:themeColor="text1"/>
          <w:sz w:val="24"/>
        </w:rPr>
      </w:pPr>
      <w:r w:rsidRPr="00E23A5E">
        <w:rPr>
          <w:color w:val="000000" w:themeColor="text1"/>
          <w:sz w:val="24"/>
        </w:rPr>
        <w:t>Master’s Degree from an accredited college or university in a related</w:t>
      </w:r>
      <w:r w:rsidRPr="00E23A5E">
        <w:rPr>
          <w:color w:val="000000" w:themeColor="text1"/>
          <w:spacing w:val="-7"/>
          <w:sz w:val="24"/>
        </w:rPr>
        <w:t xml:space="preserve"> </w:t>
      </w:r>
      <w:r w:rsidRPr="00E23A5E">
        <w:rPr>
          <w:color w:val="000000" w:themeColor="text1"/>
          <w:sz w:val="24"/>
        </w:rPr>
        <w:t>field.</w:t>
      </w:r>
    </w:p>
    <w:p w14:paraId="1384B3FF" w14:textId="6B232D83" w:rsidR="007638A0" w:rsidRPr="00E23A5E" w:rsidRDefault="007638A0" w:rsidP="007638A0">
      <w:pPr>
        <w:pStyle w:val="ListParagraph"/>
        <w:numPr>
          <w:ilvl w:val="0"/>
          <w:numId w:val="1"/>
        </w:numPr>
        <w:rPr>
          <w:color w:val="000000" w:themeColor="text1"/>
          <w:sz w:val="24"/>
        </w:rPr>
      </w:pPr>
      <w:r w:rsidRPr="00E23A5E">
        <w:rPr>
          <w:color w:val="000000" w:themeColor="text1"/>
          <w:sz w:val="24"/>
        </w:rPr>
        <w:t xml:space="preserve">In depth knowledge, training, and experience working </w:t>
      </w:r>
      <w:r w:rsidR="00FC2011" w:rsidRPr="00E23A5E">
        <w:rPr>
          <w:color w:val="000000" w:themeColor="text1"/>
          <w:sz w:val="24"/>
        </w:rPr>
        <w:t xml:space="preserve">in </w:t>
      </w:r>
      <w:r w:rsidRPr="00E23A5E">
        <w:rPr>
          <w:color w:val="000000" w:themeColor="text1"/>
          <w:sz w:val="24"/>
        </w:rPr>
        <w:t xml:space="preserve">international student </w:t>
      </w:r>
      <w:r w:rsidR="00FC2011" w:rsidRPr="00E23A5E">
        <w:rPr>
          <w:color w:val="000000" w:themeColor="text1"/>
          <w:sz w:val="24"/>
        </w:rPr>
        <w:t>recruitment</w:t>
      </w:r>
      <w:r w:rsidR="004C74FB" w:rsidRPr="00E23A5E">
        <w:rPr>
          <w:color w:val="000000" w:themeColor="text1"/>
          <w:sz w:val="24"/>
        </w:rPr>
        <w:t>,</w:t>
      </w:r>
      <w:r w:rsidR="00FC2011" w:rsidRPr="00E23A5E">
        <w:rPr>
          <w:color w:val="000000" w:themeColor="text1"/>
          <w:sz w:val="24"/>
        </w:rPr>
        <w:t xml:space="preserve"> working with agents and </w:t>
      </w:r>
      <w:r w:rsidR="004C74FB" w:rsidRPr="00E23A5E">
        <w:rPr>
          <w:color w:val="000000" w:themeColor="text1"/>
          <w:sz w:val="24"/>
        </w:rPr>
        <w:t>representing companies abroad</w:t>
      </w:r>
      <w:r w:rsidR="00AE3244">
        <w:rPr>
          <w:color w:val="000000" w:themeColor="text1"/>
          <w:sz w:val="24"/>
        </w:rPr>
        <w:t>.</w:t>
      </w:r>
    </w:p>
    <w:p w14:paraId="58E07FE2" w14:textId="3F95E80F" w:rsidR="004C74FB" w:rsidRPr="00E23A5E" w:rsidRDefault="004C74FB" w:rsidP="004C74FB">
      <w:pPr>
        <w:pStyle w:val="ListParagraph"/>
        <w:numPr>
          <w:ilvl w:val="0"/>
          <w:numId w:val="1"/>
        </w:numPr>
        <w:rPr>
          <w:color w:val="000000" w:themeColor="text1"/>
          <w:sz w:val="24"/>
        </w:rPr>
      </w:pPr>
      <w:r w:rsidRPr="00E23A5E">
        <w:rPr>
          <w:color w:val="000000" w:themeColor="text1"/>
          <w:sz w:val="24"/>
        </w:rPr>
        <w:t>Ability to communicate effectively, orally and in writing</w:t>
      </w:r>
      <w:r w:rsidR="00AE3244">
        <w:rPr>
          <w:color w:val="000000" w:themeColor="text1"/>
          <w:sz w:val="24"/>
        </w:rPr>
        <w:t>.</w:t>
      </w:r>
    </w:p>
    <w:p w14:paraId="3FF626A0" w14:textId="77777777" w:rsidR="00A87BE9" w:rsidRPr="00E23A5E" w:rsidRDefault="00000FCC">
      <w:pPr>
        <w:pStyle w:val="ListParagraph"/>
        <w:numPr>
          <w:ilvl w:val="0"/>
          <w:numId w:val="1"/>
        </w:numPr>
        <w:tabs>
          <w:tab w:val="left" w:pos="839"/>
          <w:tab w:val="left" w:pos="840"/>
        </w:tabs>
        <w:spacing w:before="155"/>
        <w:ind w:hanging="361"/>
        <w:rPr>
          <w:color w:val="000000" w:themeColor="text1"/>
          <w:sz w:val="24"/>
        </w:rPr>
      </w:pPr>
      <w:r w:rsidRPr="00E23A5E">
        <w:rPr>
          <w:color w:val="000000" w:themeColor="text1"/>
          <w:sz w:val="24"/>
        </w:rPr>
        <w:t>Intercultural awareness and ability to communicate with non-native English</w:t>
      </w:r>
      <w:r w:rsidRPr="00E23A5E">
        <w:rPr>
          <w:color w:val="000000" w:themeColor="text1"/>
          <w:spacing w:val="-9"/>
          <w:sz w:val="24"/>
        </w:rPr>
        <w:t xml:space="preserve"> </w:t>
      </w:r>
      <w:r w:rsidRPr="00E23A5E">
        <w:rPr>
          <w:color w:val="000000" w:themeColor="text1"/>
          <w:sz w:val="24"/>
        </w:rPr>
        <w:t>speakers.</w:t>
      </w:r>
    </w:p>
    <w:p w14:paraId="3FF626A1" w14:textId="77777777" w:rsidR="00A87BE9" w:rsidRDefault="00000FCC">
      <w:pPr>
        <w:pStyle w:val="ListParagraph"/>
        <w:numPr>
          <w:ilvl w:val="0"/>
          <w:numId w:val="1"/>
        </w:numPr>
        <w:tabs>
          <w:tab w:val="left" w:pos="839"/>
          <w:tab w:val="left" w:pos="840"/>
        </w:tabs>
        <w:spacing w:before="153"/>
        <w:ind w:hanging="361"/>
        <w:rPr>
          <w:color w:val="000000" w:themeColor="text1"/>
          <w:sz w:val="24"/>
        </w:rPr>
      </w:pPr>
      <w:r w:rsidRPr="00E23A5E">
        <w:rPr>
          <w:color w:val="000000" w:themeColor="text1"/>
          <w:sz w:val="24"/>
        </w:rPr>
        <w:t>Ability to speak another</w:t>
      </w:r>
      <w:r w:rsidRPr="00E23A5E">
        <w:rPr>
          <w:color w:val="000000" w:themeColor="text1"/>
          <w:spacing w:val="-10"/>
          <w:sz w:val="24"/>
        </w:rPr>
        <w:t xml:space="preserve"> </w:t>
      </w:r>
      <w:r w:rsidRPr="00E23A5E">
        <w:rPr>
          <w:color w:val="000000" w:themeColor="text1"/>
          <w:sz w:val="24"/>
        </w:rPr>
        <w:t>language</w:t>
      </w:r>
      <w:bookmarkStart w:id="18" w:name="ENVIRONMENTAL_DEMANDS"/>
      <w:bookmarkEnd w:id="18"/>
      <w:r w:rsidRPr="00E23A5E">
        <w:rPr>
          <w:color w:val="000000" w:themeColor="text1"/>
          <w:sz w:val="24"/>
        </w:rPr>
        <w:t>.</w:t>
      </w:r>
    </w:p>
    <w:p w14:paraId="4A1B2C28" w14:textId="77777777" w:rsidR="00AE3244" w:rsidRPr="00E23A5E" w:rsidRDefault="00AE3244" w:rsidP="00AE3244">
      <w:pPr>
        <w:pStyle w:val="ListParagraph"/>
        <w:tabs>
          <w:tab w:val="left" w:pos="839"/>
          <w:tab w:val="left" w:pos="840"/>
        </w:tabs>
        <w:spacing w:before="153"/>
        <w:ind w:left="839" w:firstLine="0"/>
        <w:rPr>
          <w:color w:val="000000" w:themeColor="text1"/>
          <w:sz w:val="24"/>
        </w:rPr>
      </w:pPr>
    </w:p>
    <w:p w14:paraId="3FF626A3" w14:textId="00DC2C82" w:rsidR="00A87BE9" w:rsidRPr="00E23A5E" w:rsidRDefault="00AE3244" w:rsidP="00AE3244">
      <w:pPr>
        <w:pStyle w:val="Heading1"/>
        <w:spacing w:before="76"/>
        <w:ind w:left="0"/>
        <w:rPr>
          <w:color w:val="000000" w:themeColor="text1"/>
        </w:rPr>
      </w:pPr>
      <w:r>
        <w:rPr>
          <w:color w:val="000000" w:themeColor="text1"/>
        </w:rPr>
        <w:t>E</w:t>
      </w:r>
      <w:r w:rsidR="00000FCC" w:rsidRPr="00E23A5E">
        <w:rPr>
          <w:color w:val="000000" w:themeColor="text1"/>
        </w:rPr>
        <w:t>NVIRONMENTAL DEMANDS</w:t>
      </w:r>
    </w:p>
    <w:p w14:paraId="3FF626A4" w14:textId="0F79E8F1" w:rsidR="00A87BE9" w:rsidRPr="00E23A5E" w:rsidRDefault="00000FCC">
      <w:pPr>
        <w:pStyle w:val="ListParagraph"/>
        <w:numPr>
          <w:ilvl w:val="1"/>
          <w:numId w:val="1"/>
        </w:numPr>
        <w:tabs>
          <w:tab w:val="left" w:pos="939"/>
          <w:tab w:val="left" w:pos="940"/>
        </w:tabs>
        <w:spacing w:before="129"/>
        <w:rPr>
          <w:color w:val="000000" w:themeColor="text1"/>
          <w:sz w:val="24"/>
        </w:rPr>
      </w:pPr>
      <w:r w:rsidRPr="00E23A5E">
        <w:rPr>
          <w:color w:val="000000" w:themeColor="text1"/>
          <w:sz w:val="24"/>
        </w:rPr>
        <w:t>Occasional work performed</w:t>
      </w:r>
      <w:r w:rsidRPr="00E23A5E">
        <w:rPr>
          <w:color w:val="000000" w:themeColor="text1"/>
          <w:spacing w:val="-1"/>
          <w:sz w:val="24"/>
        </w:rPr>
        <w:t xml:space="preserve"> </w:t>
      </w:r>
      <w:r w:rsidRPr="00E23A5E">
        <w:rPr>
          <w:color w:val="000000" w:themeColor="text1"/>
          <w:sz w:val="24"/>
        </w:rPr>
        <w:t>alone</w:t>
      </w:r>
      <w:r w:rsidR="00AE3244">
        <w:rPr>
          <w:color w:val="000000" w:themeColor="text1"/>
          <w:sz w:val="24"/>
        </w:rPr>
        <w:t>.</w:t>
      </w:r>
    </w:p>
    <w:p w14:paraId="3FF626A5" w14:textId="52EA1EA5" w:rsidR="00A87BE9" w:rsidRPr="00E23A5E" w:rsidRDefault="00000FCC">
      <w:pPr>
        <w:pStyle w:val="ListParagraph"/>
        <w:numPr>
          <w:ilvl w:val="1"/>
          <w:numId w:val="1"/>
        </w:numPr>
        <w:tabs>
          <w:tab w:val="left" w:pos="939"/>
          <w:tab w:val="left" w:pos="940"/>
        </w:tabs>
        <w:rPr>
          <w:color w:val="000000" w:themeColor="text1"/>
          <w:sz w:val="24"/>
        </w:rPr>
      </w:pPr>
      <w:proofErr w:type="gramStart"/>
      <w:r w:rsidRPr="00E23A5E">
        <w:rPr>
          <w:color w:val="000000" w:themeColor="text1"/>
          <w:sz w:val="24"/>
        </w:rPr>
        <w:t>Constant</w:t>
      </w:r>
      <w:proofErr w:type="gramEnd"/>
      <w:r w:rsidRPr="00E23A5E">
        <w:rPr>
          <w:color w:val="000000" w:themeColor="text1"/>
          <w:sz w:val="24"/>
        </w:rPr>
        <w:t xml:space="preserve"> work around and with</w:t>
      </w:r>
      <w:r w:rsidRPr="00E23A5E">
        <w:rPr>
          <w:color w:val="000000" w:themeColor="text1"/>
          <w:spacing w:val="-2"/>
          <w:sz w:val="24"/>
        </w:rPr>
        <w:t xml:space="preserve"> </w:t>
      </w:r>
      <w:r w:rsidRPr="00E23A5E">
        <w:rPr>
          <w:color w:val="000000" w:themeColor="text1"/>
          <w:sz w:val="24"/>
        </w:rPr>
        <w:t>people</w:t>
      </w:r>
      <w:r w:rsidR="00AE3244">
        <w:rPr>
          <w:color w:val="000000" w:themeColor="text1"/>
          <w:sz w:val="24"/>
        </w:rPr>
        <w:t>.</w:t>
      </w:r>
    </w:p>
    <w:p w14:paraId="3FF626A6" w14:textId="77777777" w:rsidR="00A87BE9" w:rsidRPr="00E23A5E" w:rsidRDefault="00A87BE9">
      <w:pPr>
        <w:pStyle w:val="BodyText"/>
        <w:ind w:left="0" w:firstLine="0"/>
        <w:rPr>
          <w:color w:val="000000" w:themeColor="text1"/>
          <w:sz w:val="28"/>
        </w:rPr>
      </w:pPr>
    </w:p>
    <w:p w14:paraId="3FF626A7" w14:textId="77777777" w:rsidR="00A87BE9" w:rsidRPr="00E23A5E" w:rsidRDefault="00000FCC">
      <w:pPr>
        <w:pStyle w:val="Heading1"/>
        <w:spacing w:before="201"/>
        <w:rPr>
          <w:color w:val="000000" w:themeColor="text1"/>
        </w:rPr>
      </w:pPr>
      <w:bookmarkStart w:id="19" w:name="PHYSICAL_REQUIREMENTS"/>
      <w:bookmarkEnd w:id="19"/>
      <w:r w:rsidRPr="00E23A5E">
        <w:rPr>
          <w:color w:val="000000" w:themeColor="text1"/>
        </w:rPr>
        <w:t>PHYSICAL REQUIREMENTS</w:t>
      </w:r>
    </w:p>
    <w:p w14:paraId="3FF626A8" w14:textId="7AA68983" w:rsidR="00A87BE9" w:rsidRPr="00E23A5E" w:rsidRDefault="00000FCC">
      <w:pPr>
        <w:pStyle w:val="ListParagraph"/>
        <w:numPr>
          <w:ilvl w:val="1"/>
          <w:numId w:val="1"/>
        </w:numPr>
        <w:tabs>
          <w:tab w:val="left" w:pos="939"/>
          <w:tab w:val="left" w:pos="940"/>
        </w:tabs>
        <w:spacing w:before="126"/>
        <w:ind w:hanging="361"/>
        <w:rPr>
          <w:color w:val="000000" w:themeColor="text1"/>
          <w:sz w:val="24"/>
        </w:rPr>
      </w:pPr>
      <w:r w:rsidRPr="00E23A5E">
        <w:rPr>
          <w:color w:val="000000" w:themeColor="text1"/>
          <w:sz w:val="24"/>
        </w:rPr>
        <w:t>Occasional standing, walking, stooping, kneeling, squatting, and climbing</w:t>
      </w:r>
      <w:r w:rsidRPr="00E23A5E">
        <w:rPr>
          <w:color w:val="000000" w:themeColor="text1"/>
          <w:spacing w:val="-18"/>
          <w:sz w:val="24"/>
        </w:rPr>
        <w:t xml:space="preserve"> </w:t>
      </w:r>
      <w:r w:rsidRPr="00E23A5E">
        <w:rPr>
          <w:color w:val="000000" w:themeColor="text1"/>
          <w:sz w:val="24"/>
        </w:rPr>
        <w:t>stairs</w:t>
      </w:r>
      <w:r w:rsidR="00AE3244">
        <w:rPr>
          <w:color w:val="000000" w:themeColor="text1"/>
          <w:sz w:val="24"/>
        </w:rPr>
        <w:t>.</w:t>
      </w:r>
    </w:p>
    <w:p w14:paraId="3FF626A9" w14:textId="77777777" w:rsidR="00A87BE9" w:rsidRPr="00E23A5E" w:rsidRDefault="00000FCC">
      <w:pPr>
        <w:pStyle w:val="ListParagraph"/>
        <w:numPr>
          <w:ilvl w:val="1"/>
          <w:numId w:val="1"/>
        </w:numPr>
        <w:tabs>
          <w:tab w:val="left" w:pos="939"/>
          <w:tab w:val="left" w:pos="940"/>
        </w:tabs>
        <w:ind w:hanging="361"/>
        <w:rPr>
          <w:color w:val="000000" w:themeColor="text1"/>
          <w:sz w:val="24"/>
        </w:rPr>
      </w:pPr>
      <w:r w:rsidRPr="00E23A5E">
        <w:rPr>
          <w:color w:val="000000" w:themeColor="text1"/>
          <w:sz w:val="24"/>
        </w:rPr>
        <w:t>Occasional lifting and carrying up to 15</w:t>
      </w:r>
      <w:r w:rsidRPr="00E23A5E">
        <w:rPr>
          <w:color w:val="000000" w:themeColor="text1"/>
          <w:spacing w:val="-10"/>
          <w:sz w:val="24"/>
        </w:rPr>
        <w:t xml:space="preserve"> </w:t>
      </w:r>
      <w:r w:rsidRPr="00E23A5E">
        <w:rPr>
          <w:color w:val="000000" w:themeColor="text1"/>
          <w:sz w:val="24"/>
        </w:rPr>
        <w:t>lbs.</w:t>
      </w:r>
    </w:p>
    <w:p w14:paraId="3FF626AA" w14:textId="77777777" w:rsidR="00A87BE9" w:rsidRPr="00E23A5E" w:rsidRDefault="00000FCC">
      <w:pPr>
        <w:pStyle w:val="ListParagraph"/>
        <w:numPr>
          <w:ilvl w:val="1"/>
          <w:numId w:val="1"/>
        </w:numPr>
        <w:tabs>
          <w:tab w:val="left" w:pos="939"/>
          <w:tab w:val="left" w:pos="940"/>
        </w:tabs>
        <w:spacing w:before="133"/>
        <w:ind w:hanging="361"/>
        <w:rPr>
          <w:color w:val="000000" w:themeColor="text1"/>
          <w:sz w:val="24"/>
        </w:rPr>
      </w:pPr>
      <w:r w:rsidRPr="00E23A5E">
        <w:rPr>
          <w:color w:val="000000" w:themeColor="text1"/>
          <w:sz w:val="24"/>
        </w:rPr>
        <w:t>Occasional pushing and pulling up to 20</w:t>
      </w:r>
      <w:r w:rsidRPr="00E23A5E">
        <w:rPr>
          <w:color w:val="000000" w:themeColor="text1"/>
          <w:spacing w:val="-11"/>
          <w:sz w:val="24"/>
        </w:rPr>
        <w:t xml:space="preserve"> </w:t>
      </w:r>
      <w:r w:rsidRPr="00E23A5E">
        <w:rPr>
          <w:color w:val="000000" w:themeColor="text1"/>
          <w:sz w:val="24"/>
        </w:rPr>
        <w:t>lbs.</w:t>
      </w:r>
    </w:p>
    <w:p w14:paraId="3FF626AB" w14:textId="61F6642B" w:rsidR="00A87BE9" w:rsidRPr="00E23A5E" w:rsidRDefault="00000FCC">
      <w:pPr>
        <w:pStyle w:val="ListParagraph"/>
        <w:numPr>
          <w:ilvl w:val="1"/>
          <w:numId w:val="1"/>
        </w:numPr>
        <w:tabs>
          <w:tab w:val="left" w:pos="939"/>
          <w:tab w:val="left" w:pos="940"/>
        </w:tabs>
        <w:ind w:hanging="361"/>
        <w:rPr>
          <w:color w:val="000000" w:themeColor="text1"/>
          <w:sz w:val="24"/>
        </w:rPr>
      </w:pPr>
      <w:r w:rsidRPr="00E23A5E">
        <w:rPr>
          <w:color w:val="000000" w:themeColor="text1"/>
          <w:sz w:val="24"/>
        </w:rPr>
        <w:t>Occasional twisting of</w:t>
      </w:r>
      <w:r w:rsidRPr="00E23A5E">
        <w:rPr>
          <w:color w:val="000000" w:themeColor="text1"/>
          <w:spacing w:val="-7"/>
          <w:sz w:val="24"/>
        </w:rPr>
        <w:t xml:space="preserve"> </w:t>
      </w:r>
      <w:r w:rsidRPr="00E23A5E">
        <w:rPr>
          <w:color w:val="000000" w:themeColor="text1"/>
          <w:sz w:val="24"/>
        </w:rPr>
        <w:t>body</w:t>
      </w:r>
      <w:r w:rsidR="00AE3244">
        <w:rPr>
          <w:color w:val="000000" w:themeColor="text1"/>
          <w:sz w:val="24"/>
        </w:rPr>
        <w:t>.</w:t>
      </w:r>
    </w:p>
    <w:p w14:paraId="3FF626AC" w14:textId="446DAFF2" w:rsidR="00A87BE9" w:rsidRPr="00E23A5E" w:rsidRDefault="00000FCC">
      <w:pPr>
        <w:pStyle w:val="ListParagraph"/>
        <w:numPr>
          <w:ilvl w:val="1"/>
          <w:numId w:val="1"/>
        </w:numPr>
        <w:tabs>
          <w:tab w:val="left" w:pos="939"/>
          <w:tab w:val="left" w:pos="940"/>
        </w:tabs>
        <w:ind w:hanging="361"/>
        <w:rPr>
          <w:color w:val="000000" w:themeColor="text1"/>
          <w:sz w:val="24"/>
        </w:rPr>
      </w:pPr>
      <w:r w:rsidRPr="00E23A5E">
        <w:rPr>
          <w:color w:val="000000" w:themeColor="text1"/>
          <w:sz w:val="24"/>
        </w:rPr>
        <w:lastRenderedPageBreak/>
        <w:t>Occasional use of manual</w:t>
      </w:r>
      <w:r w:rsidRPr="00E23A5E">
        <w:rPr>
          <w:color w:val="000000" w:themeColor="text1"/>
          <w:spacing w:val="-5"/>
          <w:sz w:val="24"/>
        </w:rPr>
        <w:t xml:space="preserve"> </w:t>
      </w:r>
      <w:r w:rsidRPr="00E23A5E">
        <w:rPr>
          <w:color w:val="000000" w:themeColor="text1"/>
          <w:sz w:val="24"/>
        </w:rPr>
        <w:t>dexterity</w:t>
      </w:r>
      <w:r w:rsidR="00AE3244">
        <w:rPr>
          <w:color w:val="000000" w:themeColor="text1"/>
          <w:sz w:val="24"/>
        </w:rPr>
        <w:t>.</w:t>
      </w:r>
    </w:p>
    <w:p w14:paraId="3FF626AD" w14:textId="3F03A716" w:rsidR="00A87BE9" w:rsidRPr="00E23A5E" w:rsidRDefault="00000FCC">
      <w:pPr>
        <w:pStyle w:val="ListParagraph"/>
        <w:numPr>
          <w:ilvl w:val="1"/>
          <w:numId w:val="1"/>
        </w:numPr>
        <w:tabs>
          <w:tab w:val="left" w:pos="939"/>
          <w:tab w:val="left" w:pos="940"/>
        </w:tabs>
        <w:ind w:hanging="361"/>
        <w:rPr>
          <w:color w:val="000000" w:themeColor="text1"/>
          <w:sz w:val="24"/>
        </w:rPr>
      </w:pPr>
      <w:r w:rsidRPr="00E23A5E">
        <w:rPr>
          <w:color w:val="000000" w:themeColor="text1"/>
          <w:sz w:val="24"/>
        </w:rPr>
        <w:t>Occasional use of tactile</w:t>
      </w:r>
      <w:r w:rsidRPr="00E23A5E">
        <w:rPr>
          <w:color w:val="000000" w:themeColor="text1"/>
          <w:spacing w:val="-7"/>
          <w:sz w:val="24"/>
        </w:rPr>
        <w:t xml:space="preserve"> </w:t>
      </w:r>
      <w:r w:rsidRPr="00E23A5E">
        <w:rPr>
          <w:color w:val="000000" w:themeColor="text1"/>
          <w:sz w:val="24"/>
        </w:rPr>
        <w:t>acuity</w:t>
      </w:r>
      <w:r w:rsidR="00AE3244">
        <w:rPr>
          <w:color w:val="000000" w:themeColor="text1"/>
          <w:sz w:val="24"/>
        </w:rPr>
        <w:t>.</w:t>
      </w:r>
    </w:p>
    <w:p w14:paraId="3FF626AE" w14:textId="0A2DDE79" w:rsidR="00A87BE9" w:rsidRPr="00E23A5E" w:rsidRDefault="00000FCC">
      <w:pPr>
        <w:pStyle w:val="ListParagraph"/>
        <w:numPr>
          <w:ilvl w:val="1"/>
          <w:numId w:val="1"/>
        </w:numPr>
        <w:tabs>
          <w:tab w:val="left" w:pos="939"/>
          <w:tab w:val="left" w:pos="940"/>
        </w:tabs>
        <w:spacing w:before="133"/>
        <w:ind w:hanging="361"/>
        <w:rPr>
          <w:color w:val="000000" w:themeColor="text1"/>
          <w:sz w:val="24"/>
        </w:rPr>
      </w:pPr>
      <w:r w:rsidRPr="00E23A5E">
        <w:rPr>
          <w:color w:val="000000" w:themeColor="text1"/>
          <w:sz w:val="24"/>
        </w:rPr>
        <w:t>Occasional use of visual acuity from a distance, with depth, and for</w:t>
      </w:r>
      <w:r w:rsidRPr="00E23A5E">
        <w:rPr>
          <w:color w:val="000000" w:themeColor="text1"/>
          <w:spacing w:val="-22"/>
          <w:sz w:val="24"/>
        </w:rPr>
        <w:t xml:space="preserve"> </w:t>
      </w:r>
      <w:r w:rsidRPr="00E23A5E">
        <w:rPr>
          <w:color w:val="000000" w:themeColor="text1"/>
          <w:sz w:val="24"/>
        </w:rPr>
        <w:t>color</w:t>
      </w:r>
      <w:r w:rsidR="00AE3244">
        <w:rPr>
          <w:color w:val="000000" w:themeColor="text1"/>
          <w:sz w:val="24"/>
        </w:rPr>
        <w:t>.</w:t>
      </w:r>
    </w:p>
    <w:p w14:paraId="3FF626AF" w14:textId="1CBC7584" w:rsidR="00A87BE9" w:rsidRPr="00E23A5E" w:rsidRDefault="00000FCC">
      <w:pPr>
        <w:pStyle w:val="ListParagraph"/>
        <w:numPr>
          <w:ilvl w:val="1"/>
          <w:numId w:val="1"/>
        </w:numPr>
        <w:tabs>
          <w:tab w:val="left" w:pos="939"/>
          <w:tab w:val="left" w:pos="940"/>
        </w:tabs>
        <w:rPr>
          <w:color w:val="000000" w:themeColor="text1"/>
          <w:sz w:val="24"/>
        </w:rPr>
      </w:pPr>
      <w:r w:rsidRPr="00E23A5E">
        <w:rPr>
          <w:color w:val="000000" w:themeColor="text1"/>
          <w:sz w:val="24"/>
        </w:rPr>
        <w:t>Frequent work at a rapid</w:t>
      </w:r>
      <w:r w:rsidRPr="00E23A5E">
        <w:rPr>
          <w:color w:val="000000" w:themeColor="text1"/>
          <w:spacing w:val="-4"/>
          <w:sz w:val="24"/>
        </w:rPr>
        <w:t xml:space="preserve"> </w:t>
      </w:r>
      <w:r w:rsidRPr="00E23A5E">
        <w:rPr>
          <w:color w:val="000000" w:themeColor="text1"/>
          <w:sz w:val="24"/>
        </w:rPr>
        <w:t>pace</w:t>
      </w:r>
      <w:r w:rsidR="00AE3244">
        <w:rPr>
          <w:color w:val="000000" w:themeColor="text1"/>
          <w:sz w:val="24"/>
        </w:rPr>
        <w:t>.</w:t>
      </w:r>
    </w:p>
    <w:p w14:paraId="3FF626B0" w14:textId="04F50D37" w:rsidR="00A87BE9" w:rsidRPr="00E23A5E" w:rsidRDefault="00000FCC">
      <w:pPr>
        <w:pStyle w:val="ListParagraph"/>
        <w:numPr>
          <w:ilvl w:val="1"/>
          <w:numId w:val="1"/>
        </w:numPr>
        <w:tabs>
          <w:tab w:val="left" w:pos="939"/>
          <w:tab w:val="left" w:pos="940"/>
        </w:tabs>
        <w:spacing w:before="133"/>
        <w:rPr>
          <w:color w:val="000000" w:themeColor="text1"/>
          <w:sz w:val="24"/>
        </w:rPr>
      </w:pPr>
      <w:r w:rsidRPr="00E23A5E">
        <w:rPr>
          <w:color w:val="000000" w:themeColor="text1"/>
          <w:sz w:val="24"/>
        </w:rPr>
        <w:t>Frequent reaching, high, low, and</w:t>
      </w:r>
      <w:r w:rsidRPr="00E23A5E">
        <w:rPr>
          <w:color w:val="000000" w:themeColor="text1"/>
          <w:spacing w:val="-3"/>
          <w:sz w:val="24"/>
        </w:rPr>
        <w:t xml:space="preserve"> </w:t>
      </w:r>
      <w:r w:rsidRPr="00E23A5E">
        <w:rPr>
          <w:color w:val="000000" w:themeColor="text1"/>
          <w:sz w:val="24"/>
        </w:rPr>
        <w:t>level</w:t>
      </w:r>
      <w:r w:rsidR="00AE3244">
        <w:rPr>
          <w:color w:val="000000" w:themeColor="text1"/>
          <w:sz w:val="24"/>
        </w:rPr>
        <w:t>.</w:t>
      </w:r>
    </w:p>
    <w:p w14:paraId="3FF626B1" w14:textId="4808BCAA" w:rsidR="00A87BE9" w:rsidRPr="00E23A5E" w:rsidRDefault="00000FCC">
      <w:pPr>
        <w:pStyle w:val="ListParagraph"/>
        <w:numPr>
          <w:ilvl w:val="1"/>
          <w:numId w:val="1"/>
        </w:numPr>
        <w:tabs>
          <w:tab w:val="left" w:pos="939"/>
          <w:tab w:val="left" w:pos="940"/>
        </w:tabs>
        <w:spacing w:before="134"/>
        <w:rPr>
          <w:color w:val="000000" w:themeColor="text1"/>
          <w:sz w:val="24"/>
        </w:rPr>
      </w:pPr>
      <w:r w:rsidRPr="00E23A5E">
        <w:rPr>
          <w:color w:val="000000" w:themeColor="text1"/>
          <w:sz w:val="24"/>
        </w:rPr>
        <w:t>Frequent audio acuity at all ranges, including</w:t>
      </w:r>
      <w:r w:rsidRPr="00E23A5E">
        <w:rPr>
          <w:color w:val="000000" w:themeColor="text1"/>
          <w:spacing w:val="-16"/>
          <w:sz w:val="24"/>
        </w:rPr>
        <w:t xml:space="preserve"> </w:t>
      </w:r>
      <w:r w:rsidRPr="00E23A5E">
        <w:rPr>
          <w:color w:val="000000" w:themeColor="text1"/>
          <w:sz w:val="24"/>
        </w:rPr>
        <w:t>speech</w:t>
      </w:r>
      <w:r w:rsidR="00AE3244">
        <w:rPr>
          <w:color w:val="000000" w:themeColor="text1"/>
          <w:sz w:val="24"/>
        </w:rPr>
        <w:t>.</w:t>
      </w:r>
    </w:p>
    <w:p w14:paraId="3FF626B2" w14:textId="123A9CC1" w:rsidR="00A87BE9" w:rsidRPr="00E23A5E" w:rsidRDefault="00000FCC">
      <w:pPr>
        <w:pStyle w:val="ListParagraph"/>
        <w:numPr>
          <w:ilvl w:val="1"/>
          <w:numId w:val="1"/>
        </w:numPr>
        <w:tabs>
          <w:tab w:val="left" w:pos="939"/>
          <w:tab w:val="left" w:pos="940"/>
        </w:tabs>
        <w:spacing w:before="138"/>
        <w:ind w:hanging="361"/>
        <w:rPr>
          <w:color w:val="000000" w:themeColor="text1"/>
          <w:sz w:val="24"/>
        </w:rPr>
      </w:pPr>
      <w:r w:rsidRPr="00E23A5E">
        <w:rPr>
          <w:color w:val="000000" w:themeColor="text1"/>
          <w:sz w:val="24"/>
        </w:rPr>
        <w:t>Frequent visual acuity for</w:t>
      </w:r>
      <w:r w:rsidRPr="00E23A5E">
        <w:rPr>
          <w:color w:val="000000" w:themeColor="text1"/>
          <w:spacing w:val="-12"/>
          <w:sz w:val="24"/>
        </w:rPr>
        <w:t xml:space="preserve"> </w:t>
      </w:r>
      <w:r w:rsidRPr="00E23A5E">
        <w:rPr>
          <w:color w:val="000000" w:themeColor="text1"/>
          <w:sz w:val="24"/>
        </w:rPr>
        <w:t>reading</w:t>
      </w:r>
      <w:r w:rsidR="00AE3244">
        <w:rPr>
          <w:color w:val="000000" w:themeColor="text1"/>
          <w:sz w:val="24"/>
        </w:rPr>
        <w:t>.</w:t>
      </w:r>
    </w:p>
    <w:p w14:paraId="3FF626B3" w14:textId="6D9C472A" w:rsidR="00A87BE9" w:rsidRPr="00E23A5E" w:rsidRDefault="00000FCC">
      <w:pPr>
        <w:pStyle w:val="ListParagraph"/>
        <w:numPr>
          <w:ilvl w:val="1"/>
          <w:numId w:val="1"/>
        </w:numPr>
        <w:tabs>
          <w:tab w:val="left" w:pos="939"/>
          <w:tab w:val="left" w:pos="940"/>
        </w:tabs>
        <w:spacing w:before="135"/>
        <w:ind w:hanging="361"/>
        <w:rPr>
          <w:color w:val="000000" w:themeColor="text1"/>
          <w:sz w:val="24"/>
        </w:rPr>
      </w:pPr>
      <w:r w:rsidRPr="00E23A5E">
        <w:rPr>
          <w:color w:val="000000" w:themeColor="text1"/>
          <w:sz w:val="24"/>
        </w:rPr>
        <w:t>Constant</w:t>
      </w:r>
      <w:r w:rsidRPr="00E23A5E">
        <w:rPr>
          <w:color w:val="000000" w:themeColor="text1"/>
          <w:spacing w:val="-1"/>
          <w:sz w:val="24"/>
        </w:rPr>
        <w:t xml:space="preserve"> </w:t>
      </w:r>
      <w:r w:rsidRPr="00E23A5E">
        <w:rPr>
          <w:color w:val="000000" w:themeColor="text1"/>
          <w:sz w:val="24"/>
        </w:rPr>
        <w:t>sitting</w:t>
      </w:r>
      <w:r w:rsidR="00AE3244">
        <w:rPr>
          <w:color w:val="000000" w:themeColor="text1"/>
          <w:sz w:val="24"/>
        </w:rPr>
        <w:t>.</w:t>
      </w:r>
    </w:p>
    <w:p w14:paraId="3FF626B4" w14:textId="1F631929" w:rsidR="00A87BE9" w:rsidRPr="00E23A5E" w:rsidRDefault="00000FCC">
      <w:pPr>
        <w:pStyle w:val="ListParagraph"/>
        <w:numPr>
          <w:ilvl w:val="1"/>
          <w:numId w:val="1"/>
        </w:numPr>
        <w:tabs>
          <w:tab w:val="left" w:pos="939"/>
          <w:tab w:val="left" w:pos="940"/>
        </w:tabs>
        <w:spacing w:before="134"/>
        <w:ind w:hanging="361"/>
        <w:rPr>
          <w:color w:val="000000" w:themeColor="text1"/>
          <w:sz w:val="24"/>
        </w:rPr>
      </w:pPr>
      <w:r w:rsidRPr="00E23A5E">
        <w:rPr>
          <w:color w:val="000000" w:themeColor="text1"/>
          <w:sz w:val="24"/>
        </w:rPr>
        <w:t>Constant use of clear oral</w:t>
      </w:r>
      <w:r w:rsidRPr="00E23A5E">
        <w:rPr>
          <w:color w:val="000000" w:themeColor="text1"/>
          <w:spacing w:val="-8"/>
          <w:sz w:val="24"/>
        </w:rPr>
        <w:t xml:space="preserve"> </w:t>
      </w:r>
      <w:r w:rsidRPr="00E23A5E">
        <w:rPr>
          <w:color w:val="000000" w:themeColor="text1"/>
          <w:sz w:val="24"/>
        </w:rPr>
        <w:t>communication</w:t>
      </w:r>
      <w:r w:rsidR="00AE3244">
        <w:rPr>
          <w:color w:val="000000" w:themeColor="text1"/>
          <w:sz w:val="24"/>
        </w:rPr>
        <w:t>.</w:t>
      </w:r>
    </w:p>
    <w:p w14:paraId="3FF626B5" w14:textId="77777777" w:rsidR="00A87BE9" w:rsidRPr="00E23A5E" w:rsidRDefault="00A87BE9">
      <w:pPr>
        <w:pStyle w:val="BodyText"/>
        <w:spacing w:before="9"/>
        <w:ind w:left="0" w:firstLine="0"/>
        <w:rPr>
          <w:color w:val="000000" w:themeColor="text1"/>
          <w:sz w:val="34"/>
        </w:rPr>
      </w:pPr>
    </w:p>
    <w:p w14:paraId="3FF626B6" w14:textId="77777777" w:rsidR="00A87BE9" w:rsidRPr="00E23A5E" w:rsidRDefault="00000FCC">
      <w:pPr>
        <w:pStyle w:val="Heading1"/>
        <w:spacing w:before="1"/>
        <w:rPr>
          <w:color w:val="000000" w:themeColor="text1"/>
        </w:rPr>
      </w:pPr>
      <w:bookmarkStart w:id="20" w:name="TOOLS_AND_EQUIPMENT_USED"/>
      <w:bookmarkEnd w:id="20"/>
      <w:r w:rsidRPr="00E23A5E">
        <w:rPr>
          <w:color w:val="000000" w:themeColor="text1"/>
        </w:rPr>
        <w:t>TOOLS AND EQUIPMENT USED</w:t>
      </w:r>
    </w:p>
    <w:p w14:paraId="3FF626B7" w14:textId="77777777" w:rsidR="00A87BE9" w:rsidRPr="00E23A5E" w:rsidRDefault="00000FCC">
      <w:pPr>
        <w:pStyle w:val="ListParagraph"/>
        <w:numPr>
          <w:ilvl w:val="1"/>
          <w:numId w:val="1"/>
        </w:numPr>
        <w:tabs>
          <w:tab w:val="left" w:pos="939"/>
          <w:tab w:val="left" w:pos="940"/>
        </w:tabs>
        <w:spacing w:before="128"/>
        <w:rPr>
          <w:color w:val="000000" w:themeColor="text1"/>
          <w:sz w:val="24"/>
        </w:rPr>
      </w:pPr>
      <w:r w:rsidRPr="00E23A5E">
        <w:rPr>
          <w:color w:val="000000" w:themeColor="text1"/>
          <w:sz w:val="24"/>
        </w:rPr>
        <w:t>Standard Office</w:t>
      </w:r>
      <w:r w:rsidRPr="00E23A5E">
        <w:rPr>
          <w:color w:val="000000" w:themeColor="text1"/>
          <w:spacing w:val="-5"/>
          <w:sz w:val="24"/>
        </w:rPr>
        <w:t xml:space="preserve"> </w:t>
      </w:r>
      <w:r w:rsidRPr="00E23A5E">
        <w:rPr>
          <w:color w:val="000000" w:themeColor="text1"/>
          <w:sz w:val="24"/>
        </w:rPr>
        <w:t>Equipment.</w:t>
      </w:r>
    </w:p>
    <w:p w14:paraId="3FF626B8" w14:textId="77777777" w:rsidR="00A87BE9" w:rsidRPr="00E23A5E" w:rsidRDefault="00A87BE9">
      <w:pPr>
        <w:pStyle w:val="BodyText"/>
        <w:ind w:left="0" w:firstLine="0"/>
        <w:rPr>
          <w:color w:val="000000" w:themeColor="text1"/>
          <w:sz w:val="28"/>
        </w:rPr>
      </w:pPr>
    </w:p>
    <w:p w14:paraId="3FF626BC" w14:textId="77777777" w:rsidR="00A87BE9" w:rsidRPr="00E23A5E" w:rsidRDefault="00A87BE9">
      <w:pPr>
        <w:pStyle w:val="BodyText"/>
        <w:spacing w:before="4"/>
        <w:ind w:left="0" w:firstLine="0"/>
        <w:rPr>
          <w:color w:val="000000" w:themeColor="text1"/>
          <w:sz w:val="17"/>
        </w:rPr>
      </w:pPr>
    </w:p>
    <w:sectPr w:rsidR="00A87BE9" w:rsidRPr="00E23A5E" w:rsidSect="00B12E67">
      <w:headerReference w:type="even" r:id="rId10"/>
      <w:headerReference w:type="default" r:id="rId11"/>
      <w:footerReference w:type="default" r:id="rId12"/>
      <w:headerReference w:type="first" r:id="rId13"/>
      <w:footerReference w:type="first" r:id="rId14"/>
      <w:pgSz w:w="12240" w:h="15840"/>
      <w:pgMar w:top="1498" w:right="864" w:bottom="1440" w:left="864" w:header="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051CB" w14:textId="77777777" w:rsidR="00062C30" w:rsidRDefault="00062C30">
      <w:r>
        <w:separator/>
      </w:r>
    </w:p>
  </w:endnote>
  <w:endnote w:type="continuationSeparator" w:id="0">
    <w:p w14:paraId="330A0075" w14:textId="77777777" w:rsidR="00062C30" w:rsidRDefault="0006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304513"/>
      <w:docPartObj>
        <w:docPartGallery w:val="Page Numbers (Bottom of Page)"/>
        <w:docPartUnique/>
      </w:docPartObj>
    </w:sdtPr>
    <w:sdtEndPr/>
    <w:sdtContent>
      <w:sdt>
        <w:sdtPr>
          <w:id w:val="2116014118"/>
          <w:docPartObj>
            <w:docPartGallery w:val="Page Numbers (Top of Page)"/>
            <w:docPartUnique/>
          </w:docPartObj>
        </w:sdtPr>
        <w:sdtEndPr/>
        <w:sdtContent>
          <w:p w14:paraId="5A3540F7" w14:textId="437A1CFE" w:rsidR="008C7279" w:rsidRDefault="008C72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F626C2" w14:textId="77777777" w:rsidR="00A87BE9" w:rsidRDefault="00A87BE9">
    <w:pPr>
      <w:pStyle w:val="BodyText"/>
      <w:spacing w:line="14" w:lineRule="auto"/>
      <w:ind w:left="0" w:firstLine="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376374"/>
      <w:docPartObj>
        <w:docPartGallery w:val="Page Numbers (Bottom of Page)"/>
        <w:docPartUnique/>
      </w:docPartObj>
    </w:sdtPr>
    <w:sdtEndPr/>
    <w:sdtContent>
      <w:sdt>
        <w:sdtPr>
          <w:id w:val="-1769616900"/>
          <w:docPartObj>
            <w:docPartGallery w:val="Page Numbers (Top of Page)"/>
            <w:docPartUnique/>
          </w:docPartObj>
        </w:sdtPr>
        <w:sdtEndPr/>
        <w:sdtContent>
          <w:p w14:paraId="7AACCA6D" w14:textId="0EE03411" w:rsidR="008C7279" w:rsidRDefault="008C72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E37547" w14:textId="77777777" w:rsidR="007E5596" w:rsidRDefault="007E5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74412" w14:textId="77777777" w:rsidR="00062C30" w:rsidRDefault="00062C30">
      <w:r>
        <w:separator/>
      </w:r>
    </w:p>
  </w:footnote>
  <w:footnote w:type="continuationSeparator" w:id="0">
    <w:p w14:paraId="52C3ABA2" w14:textId="77777777" w:rsidR="00062C30" w:rsidRDefault="0006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895D" w14:textId="127A9455" w:rsidR="005A398D" w:rsidRDefault="005A3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86395" w14:textId="77777777" w:rsidR="00AE3244" w:rsidRDefault="00AE3244">
    <w:pPr>
      <w:pStyle w:val="Header"/>
    </w:pPr>
  </w:p>
  <w:p w14:paraId="58E0269A" w14:textId="77777777" w:rsidR="007E5596" w:rsidRDefault="007E5596">
    <w:pPr>
      <w:pStyle w:val="Header"/>
      <w:rPr>
        <w:sz w:val="16"/>
        <w:szCs w:val="16"/>
      </w:rPr>
    </w:pPr>
  </w:p>
  <w:p w14:paraId="2284D4B7" w14:textId="1AA8CD7E" w:rsidR="00AE3244" w:rsidRPr="00AE3244" w:rsidRDefault="00AE3244">
    <w:pPr>
      <w:pStyle w:val="Header"/>
      <w:rPr>
        <w:sz w:val="16"/>
        <w:szCs w:val="16"/>
      </w:rPr>
    </w:pPr>
    <w:r w:rsidRPr="00AE3244">
      <w:rPr>
        <w:sz w:val="16"/>
        <w:szCs w:val="16"/>
      </w:rPr>
      <w:t>JOB DESCRIPTION</w:t>
    </w:r>
    <w:r>
      <w:rPr>
        <w:sz w:val="16"/>
        <w:szCs w:val="16"/>
      </w:rPr>
      <w:t>: Senior International Student Support Specialist</w:t>
    </w:r>
  </w:p>
  <w:p w14:paraId="3FF626C1" w14:textId="039941C5" w:rsidR="00A87BE9" w:rsidRDefault="00A87BE9">
    <w:pPr>
      <w:pStyle w:val="BodyText"/>
      <w:spacing w:line="14" w:lineRule="auto"/>
      <w:ind w:left="0" w:firstLine="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C16F" w14:textId="040D6F7C" w:rsidR="005A398D" w:rsidRDefault="005A3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5AB"/>
    <w:multiLevelType w:val="hybridMultilevel"/>
    <w:tmpl w:val="D5ACD02C"/>
    <w:lvl w:ilvl="0" w:tplc="C4EAE4B6">
      <w:start w:val="1"/>
      <w:numFmt w:val="decimal"/>
      <w:lvlText w:val="%1."/>
      <w:lvlJc w:val="left"/>
      <w:pPr>
        <w:ind w:left="1300" w:hanging="360"/>
      </w:pPr>
      <w:rPr>
        <w:rFonts w:ascii="Times New Roman" w:eastAsia="Times New Roman" w:hAnsi="Times New Roman" w:cs="Times New Roman" w:hint="default"/>
        <w:spacing w:val="-12"/>
        <w:w w:val="99"/>
        <w:sz w:val="24"/>
        <w:szCs w:val="24"/>
        <w:lang w:val="en-US" w:eastAsia="en-US" w:bidi="en-US"/>
      </w:rPr>
    </w:lvl>
    <w:lvl w:ilvl="1" w:tplc="BE72AFD6">
      <w:numFmt w:val="bullet"/>
      <w:lvlText w:val="•"/>
      <w:lvlJc w:val="left"/>
      <w:pPr>
        <w:ind w:left="2222" w:hanging="360"/>
      </w:pPr>
      <w:rPr>
        <w:rFonts w:hint="default"/>
        <w:lang w:val="en-US" w:eastAsia="en-US" w:bidi="en-US"/>
      </w:rPr>
    </w:lvl>
    <w:lvl w:ilvl="2" w:tplc="21AE9900">
      <w:numFmt w:val="bullet"/>
      <w:lvlText w:val="•"/>
      <w:lvlJc w:val="left"/>
      <w:pPr>
        <w:ind w:left="3144" w:hanging="360"/>
      </w:pPr>
      <w:rPr>
        <w:rFonts w:hint="default"/>
        <w:lang w:val="en-US" w:eastAsia="en-US" w:bidi="en-US"/>
      </w:rPr>
    </w:lvl>
    <w:lvl w:ilvl="3" w:tplc="06CE497C">
      <w:numFmt w:val="bullet"/>
      <w:lvlText w:val="•"/>
      <w:lvlJc w:val="left"/>
      <w:pPr>
        <w:ind w:left="4066" w:hanging="360"/>
      </w:pPr>
      <w:rPr>
        <w:rFonts w:hint="default"/>
        <w:lang w:val="en-US" w:eastAsia="en-US" w:bidi="en-US"/>
      </w:rPr>
    </w:lvl>
    <w:lvl w:ilvl="4" w:tplc="8C5078AC">
      <w:numFmt w:val="bullet"/>
      <w:lvlText w:val="•"/>
      <w:lvlJc w:val="left"/>
      <w:pPr>
        <w:ind w:left="4988" w:hanging="360"/>
      </w:pPr>
      <w:rPr>
        <w:rFonts w:hint="default"/>
        <w:lang w:val="en-US" w:eastAsia="en-US" w:bidi="en-US"/>
      </w:rPr>
    </w:lvl>
    <w:lvl w:ilvl="5" w:tplc="B8FAF642">
      <w:numFmt w:val="bullet"/>
      <w:lvlText w:val="•"/>
      <w:lvlJc w:val="left"/>
      <w:pPr>
        <w:ind w:left="5910" w:hanging="360"/>
      </w:pPr>
      <w:rPr>
        <w:rFonts w:hint="default"/>
        <w:lang w:val="en-US" w:eastAsia="en-US" w:bidi="en-US"/>
      </w:rPr>
    </w:lvl>
    <w:lvl w:ilvl="6" w:tplc="D820E80C">
      <w:numFmt w:val="bullet"/>
      <w:lvlText w:val="•"/>
      <w:lvlJc w:val="left"/>
      <w:pPr>
        <w:ind w:left="6832" w:hanging="360"/>
      </w:pPr>
      <w:rPr>
        <w:rFonts w:hint="default"/>
        <w:lang w:val="en-US" w:eastAsia="en-US" w:bidi="en-US"/>
      </w:rPr>
    </w:lvl>
    <w:lvl w:ilvl="7" w:tplc="B394B52A">
      <w:numFmt w:val="bullet"/>
      <w:lvlText w:val="•"/>
      <w:lvlJc w:val="left"/>
      <w:pPr>
        <w:ind w:left="7754" w:hanging="360"/>
      </w:pPr>
      <w:rPr>
        <w:rFonts w:hint="default"/>
        <w:lang w:val="en-US" w:eastAsia="en-US" w:bidi="en-US"/>
      </w:rPr>
    </w:lvl>
    <w:lvl w:ilvl="8" w:tplc="C2D60F1C">
      <w:numFmt w:val="bullet"/>
      <w:lvlText w:val="•"/>
      <w:lvlJc w:val="left"/>
      <w:pPr>
        <w:ind w:left="8676" w:hanging="360"/>
      </w:pPr>
      <w:rPr>
        <w:rFonts w:hint="default"/>
        <w:lang w:val="en-US" w:eastAsia="en-US" w:bidi="en-US"/>
      </w:rPr>
    </w:lvl>
  </w:abstractNum>
  <w:abstractNum w:abstractNumId="1" w15:restartNumberingAfterBreak="0">
    <w:nsid w:val="0929089E"/>
    <w:multiLevelType w:val="hybridMultilevel"/>
    <w:tmpl w:val="A2F29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A1012"/>
    <w:multiLevelType w:val="hybridMultilevel"/>
    <w:tmpl w:val="46E2A0E0"/>
    <w:lvl w:ilvl="0" w:tplc="5B1244BA">
      <w:start w:val="1"/>
      <w:numFmt w:val="decimal"/>
      <w:lvlText w:val="%1."/>
      <w:lvlJc w:val="left"/>
      <w:pPr>
        <w:ind w:left="940" w:hanging="360"/>
      </w:pPr>
      <w:rPr>
        <w:rFonts w:ascii="Times New Roman" w:eastAsia="Times New Roman" w:hAnsi="Times New Roman" w:cs="Times New Roman" w:hint="default"/>
        <w:spacing w:val="-10"/>
        <w:w w:val="99"/>
        <w:sz w:val="24"/>
        <w:szCs w:val="24"/>
        <w:lang w:val="en-US" w:eastAsia="en-US" w:bidi="en-US"/>
      </w:rPr>
    </w:lvl>
    <w:lvl w:ilvl="1" w:tplc="10CA7AD4">
      <w:numFmt w:val="bullet"/>
      <w:lvlText w:val="•"/>
      <w:lvlJc w:val="left"/>
      <w:pPr>
        <w:ind w:left="1898" w:hanging="360"/>
      </w:pPr>
      <w:rPr>
        <w:rFonts w:hint="default"/>
        <w:lang w:val="en-US" w:eastAsia="en-US" w:bidi="en-US"/>
      </w:rPr>
    </w:lvl>
    <w:lvl w:ilvl="2" w:tplc="BB623C52">
      <w:numFmt w:val="bullet"/>
      <w:lvlText w:val="•"/>
      <w:lvlJc w:val="left"/>
      <w:pPr>
        <w:ind w:left="2856" w:hanging="360"/>
      </w:pPr>
      <w:rPr>
        <w:rFonts w:hint="default"/>
        <w:lang w:val="en-US" w:eastAsia="en-US" w:bidi="en-US"/>
      </w:rPr>
    </w:lvl>
    <w:lvl w:ilvl="3" w:tplc="9574329C">
      <w:numFmt w:val="bullet"/>
      <w:lvlText w:val="•"/>
      <w:lvlJc w:val="left"/>
      <w:pPr>
        <w:ind w:left="3814" w:hanging="360"/>
      </w:pPr>
      <w:rPr>
        <w:rFonts w:hint="default"/>
        <w:lang w:val="en-US" w:eastAsia="en-US" w:bidi="en-US"/>
      </w:rPr>
    </w:lvl>
    <w:lvl w:ilvl="4" w:tplc="103AEFCC">
      <w:numFmt w:val="bullet"/>
      <w:lvlText w:val="•"/>
      <w:lvlJc w:val="left"/>
      <w:pPr>
        <w:ind w:left="4772" w:hanging="360"/>
      </w:pPr>
      <w:rPr>
        <w:rFonts w:hint="default"/>
        <w:lang w:val="en-US" w:eastAsia="en-US" w:bidi="en-US"/>
      </w:rPr>
    </w:lvl>
    <w:lvl w:ilvl="5" w:tplc="287EC022">
      <w:numFmt w:val="bullet"/>
      <w:lvlText w:val="•"/>
      <w:lvlJc w:val="left"/>
      <w:pPr>
        <w:ind w:left="5730" w:hanging="360"/>
      </w:pPr>
      <w:rPr>
        <w:rFonts w:hint="default"/>
        <w:lang w:val="en-US" w:eastAsia="en-US" w:bidi="en-US"/>
      </w:rPr>
    </w:lvl>
    <w:lvl w:ilvl="6" w:tplc="8A3A3E66">
      <w:numFmt w:val="bullet"/>
      <w:lvlText w:val="•"/>
      <w:lvlJc w:val="left"/>
      <w:pPr>
        <w:ind w:left="6688" w:hanging="360"/>
      </w:pPr>
      <w:rPr>
        <w:rFonts w:hint="default"/>
        <w:lang w:val="en-US" w:eastAsia="en-US" w:bidi="en-US"/>
      </w:rPr>
    </w:lvl>
    <w:lvl w:ilvl="7" w:tplc="32EE3AAA">
      <w:numFmt w:val="bullet"/>
      <w:lvlText w:val="•"/>
      <w:lvlJc w:val="left"/>
      <w:pPr>
        <w:ind w:left="7646" w:hanging="360"/>
      </w:pPr>
      <w:rPr>
        <w:rFonts w:hint="default"/>
        <w:lang w:val="en-US" w:eastAsia="en-US" w:bidi="en-US"/>
      </w:rPr>
    </w:lvl>
    <w:lvl w:ilvl="8" w:tplc="FF2A8698">
      <w:numFmt w:val="bullet"/>
      <w:lvlText w:val="•"/>
      <w:lvlJc w:val="left"/>
      <w:pPr>
        <w:ind w:left="8604" w:hanging="360"/>
      </w:pPr>
      <w:rPr>
        <w:rFonts w:hint="default"/>
        <w:lang w:val="en-US" w:eastAsia="en-US" w:bidi="en-US"/>
      </w:rPr>
    </w:lvl>
  </w:abstractNum>
  <w:abstractNum w:abstractNumId="3" w15:restartNumberingAfterBreak="0">
    <w:nsid w:val="14401DE2"/>
    <w:multiLevelType w:val="hybridMultilevel"/>
    <w:tmpl w:val="1234CBD2"/>
    <w:lvl w:ilvl="0" w:tplc="04090001">
      <w:start w:val="1"/>
      <w:numFmt w:val="bullet"/>
      <w:lvlText w:val=""/>
      <w:lvlJc w:val="left"/>
      <w:pPr>
        <w:ind w:left="940" w:hanging="360"/>
      </w:pPr>
      <w:rPr>
        <w:rFonts w:ascii="Symbol" w:hAnsi="Symbol" w:hint="default"/>
        <w:w w:val="131"/>
        <w:sz w:val="24"/>
        <w:szCs w:val="24"/>
        <w:lang w:val="en-US" w:eastAsia="en-US" w:bidi="en-US"/>
      </w:rPr>
    </w:lvl>
    <w:lvl w:ilvl="1" w:tplc="EF52A7D0">
      <w:start w:val="1"/>
      <w:numFmt w:val="decimal"/>
      <w:lvlText w:val="%2."/>
      <w:lvlJc w:val="left"/>
      <w:pPr>
        <w:ind w:left="1300" w:hanging="360"/>
      </w:pPr>
      <w:rPr>
        <w:rFonts w:ascii="Times New Roman" w:eastAsia="Times New Roman" w:hAnsi="Times New Roman" w:cs="Times New Roman" w:hint="default"/>
        <w:spacing w:val="-12"/>
        <w:w w:val="99"/>
        <w:sz w:val="24"/>
        <w:szCs w:val="24"/>
        <w:lang w:val="en-US" w:eastAsia="en-US" w:bidi="en-US"/>
      </w:rPr>
    </w:lvl>
    <w:lvl w:ilvl="2" w:tplc="5640292C">
      <w:numFmt w:val="bullet"/>
      <w:lvlText w:val="•"/>
      <w:lvlJc w:val="left"/>
      <w:pPr>
        <w:ind w:left="2324" w:hanging="360"/>
      </w:pPr>
      <w:rPr>
        <w:rFonts w:hint="default"/>
        <w:lang w:val="en-US" w:eastAsia="en-US" w:bidi="en-US"/>
      </w:rPr>
    </w:lvl>
    <w:lvl w:ilvl="3" w:tplc="C97E7200">
      <w:numFmt w:val="bullet"/>
      <w:lvlText w:val="•"/>
      <w:lvlJc w:val="left"/>
      <w:pPr>
        <w:ind w:left="3348" w:hanging="360"/>
      </w:pPr>
      <w:rPr>
        <w:rFonts w:hint="default"/>
        <w:lang w:val="en-US" w:eastAsia="en-US" w:bidi="en-US"/>
      </w:rPr>
    </w:lvl>
    <w:lvl w:ilvl="4" w:tplc="DCF43328">
      <w:numFmt w:val="bullet"/>
      <w:lvlText w:val="•"/>
      <w:lvlJc w:val="left"/>
      <w:pPr>
        <w:ind w:left="4373" w:hanging="360"/>
      </w:pPr>
      <w:rPr>
        <w:rFonts w:hint="default"/>
        <w:lang w:val="en-US" w:eastAsia="en-US" w:bidi="en-US"/>
      </w:rPr>
    </w:lvl>
    <w:lvl w:ilvl="5" w:tplc="0440618E">
      <w:numFmt w:val="bullet"/>
      <w:lvlText w:val="•"/>
      <w:lvlJc w:val="left"/>
      <w:pPr>
        <w:ind w:left="5397" w:hanging="360"/>
      </w:pPr>
      <w:rPr>
        <w:rFonts w:hint="default"/>
        <w:lang w:val="en-US" w:eastAsia="en-US" w:bidi="en-US"/>
      </w:rPr>
    </w:lvl>
    <w:lvl w:ilvl="6" w:tplc="1B7E342A">
      <w:numFmt w:val="bullet"/>
      <w:lvlText w:val="•"/>
      <w:lvlJc w:val="left"/>
      <w:pPr>
        <w:ind w:left="6422" w:hanging="360"/>
      </w:pPr>
      <w:rPr>
        <w:rFonts w:hint="default"/>
        <w:lang w:val="en-US" w:eastAsia="en-US" w:bidi="en-US"/>
      </w:rPr>
    </w:lvl>
    <w:lvl w:ilvl="7" w:tplc="8482FCD0">
      <w:numFmt w:val="bullet"/>
      <w:lvlText w:val="•"/>
      <w:lvlJc w:val="left"/>
      <w:pPr>
        <w:ind w:left="7446" w:hanging="360"/>
      </w:pPr>
      <w:rPr>
        <w:rFonts w:hint="default"/>
        <w:lang w:val="en-US" w:eastAsia="en-US" w:bidi="en-US"/>
      </w:rPr>
    </w:lvl>
    <w:lvl w:ilvl="8" w:tplc="4BC08B74">
      <w:numFmt w:val="bullet"/>
      <w:lvlText w:val="•"/>
      <w:lvlJc w:val="left"/>
      <w:pPr>
        <w:ind w:left="8471" w:hanging="360"/>
      </w:pPr>
      <w:rPr>
        <w:rFonts w:hint="default"/>
        <w:lang w:val="en-US" w:eastAsia="en-US" w:bidi="en-US"/>
      </w:rPr>
    </w:lvl>
  </w:abstractNum>
  <w:abstractNum w:abstractNumId="4" w15:restartNumberingAfterBreak="0">
    <w:nsid w:val="4C5F140F"/>
    <w:multiLevelType w:val="hybridMultilevel"/>
    <w:tmpl w:val="69EABC74"/>
    <w:lvl w:ilvl="0" w:tplc="6560AF66">
      <w:start w:val="1"/>
      <w:numFmt w:val="decimal"/>
      <w:lvlText w:val="%1."/>
      <w:lvlJc w:val="left"/>
      <w:pPr>
        <w:ind w:left="839" w:hanging="360"/>
      </w:pPr>
      <w:rPr>
        <w:rFonts w:ascii="Times New Roman" w:eastAsia="Times New Roman" w:hAnsi="Times New Roman" w:cs="Times New Roman" w:hint="default"/>
        <w:spacing w:val="-5"/>
        <w:w w:val="99"/>
        <w:sz w:val="24"/>
        <w:szCs w:val="24"/>
        <w:lang w:val="en-US" w:eastAsia="en-US" w:bidi="en-US"/>
      </w:rPr>
    </w:lvl>
    <w:lvl w:ilvl="1" w:tplc="4A227BD0">
      <w:numFmt w:val="bullet"/>
      <w:lvlText w:val="•"/>
      <w:lvlJc w:val="left"/>
      <w:pPr>
        <w:ind w:left="940" w:hanging="360"/>
      </w:pPr>
      <w:rPr>
        <w:rFonts w:ascii="Arial" w:eastAsia="Arial" w:hAnsi="Arial" w:cs="Arial" w:hint="default"/>
        <w:w w:val="131"/>
        <w:sz w:val="24"/>
        <w:szCs w:val="24"/>
        <w:lang w:val="en-US" w:eastAsia="en-US" w:bidi="en-US"/>
      </w:rPr>
    </w:lvl>
    <w:lvl w:ilvl="2" w:tplc="7354C8BC">
      <w:numFmt w:val="bullet"/>
      <w:lvlText w:val="•"/>
      <w:lvlJc w:val="left"/>
      <w:pPr>
        <w:ind w:left="2004" w:hanging="360"/>
      </w:pPr>
      <w:rPr>
        <w:rFonts w:hint="default"/>
        <w:lang w:val="en-US" w:eastAsia="en-US" w:bidi="en-US"/>
      </w:rPr>
    </w:lvl>
    <w:lvl w:ilvl="3" w:tplc="8CAABCFA">
      <w:numFmt w:val="bullet"/>
      <w:lvlText w:val="•"/>
      <w:lvlJc w:val="left"/>
      <w:pPr>
        <w:ind w:left="3068" w:hanging="360"/>
      </w:pPr>
      <w:rPr>
        <w:rFonts w:hint="default"/>
        <w:lang w:val="en-US" w:eastAsia="en-US" w:bidi="en-US"/>
      </w:rPr>
    </w:lvl>
    <w:lvl w:ilvl="4" w:tplc="3CF85284">
      <w:numFmt w:val="bullet"/>
      <w:lvlText w:val="•"/>
      <w:lvlJc w:val="left"/>
      <w:pPr>
        <w:ind w:left="4133" w:hanging="360"/>
      </w:pPr>
      <w:rPr>
        <w:rFonts w:hint="default"/>
        <w:lang w:val="en-US" w:eastAsia="en-US" w:bidi="en-US"/>
      </w:rPr>
    </w:lvl>
    <w:lvl w:ilvl="5" w:tplc="FE40A414">
      <w:numFmt w:val="bullet"/>
      <w:lvlText w:val="•"/>
      <w:lvlJc w:val="left"/>
      <w:pPr>
        <w:ind w:left="5197" w:hanging="360"/>
      </w:pPr>
      <w:rPr>
        <w:rFonts w:hint="default"/>
        <w:lang w:val="en-US" w:eastAsia="en-US" w:bidi="en-US"/>
      </w:rPr>
    </w:lvl>
    <w:lvl w:ilvl="6" w:tplc="2976FAEC">
      <w:numFmt w:val="bullet"/>
      <w:lvlText w:val="•"/>
      <w:lvlJc w:val="left"/>
      <w:pPr>
        <w:ind w:left="6262" w:hanging="360"/>
      </w:pPr>
      <w:rPr>
        <w:rFonts w:hint="default"/>
        <w:lang w:val="en-US" w:eastAsia="en-US" w:bidi="en-US"/>
      </w:rPr>
    </w:lvl>
    <w:lvl w:ilvl="7" w:tplc="DA602D24">
      <w:numFmt w:val="bullet"/>
      <w:lvlText w:val="•"/>
      <w:lvlJc w:val="left"/>
      <w:pPr>
        <w:ind w:left="7326" w:hanging="360"/>
      </w:pPr>
      <w:rPr>
        <w:rFonts w:hint="default"/>
        <w:lang w:val="en-US" w:eastAsia="en-US" w:bidi="en-US"/>
      </w:rPr>
    </w:lvl>
    <w:lvl w:ilvl="8" w:tplc="060AE9E2">
      <w:numFmt w:val="bullet"/>
      <w:lvlText w:val="•"/>
      <w:lvlJc w:val="left"/>
      <w:pPr>
        <w:ind w:left="8391" w:hanging="360"/>
      </w:pPr>
      <w:rPr>
        <w:rFonts w:hint="default"/>
        <w:lang w:val="en-US" w:eastAsia="en-US" w:bidi="en-US"/>
      </w:rPr>
    </w:lvl>
  </w:abstractNum>
  <w:abstractNum w:abstractNumId="5" w15:restartNumberingAfterBreak="0">
    <w:nsid w:val="550745D6"/>
    <w:multiLevelType w:val="hybridMultilevel"/>
    <w:tmpl w:val="EE444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745CCD"/>
    <w:multiLevelType w:val="hybridMultilevel"/>
    <w:tmpl w:val="DA581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E7950"/>
    <w:multiLevelType w:val="hybridMultilevel"/>
    <w:tmpl w:val="6DD0496E"/>
    <w:lvl w:ilvl="0" w:tplc="57141602">
      <w:numFmt w:val="bullet"/>
      <w:lvlText w:val="•"/>
      <w:lvlJc w:val="left"/>
      <w:pPr>
        <w:ind w:left="839" w:hanging="360"/>
      </w:pPr>
      <w:rPr>
        <w:rFonts w:ascii="Arial" w:eastAsia="Arial" w:hAnsi="Arial" w:cs="Arial" w:hint="default"/>
        <w:w w:val="131"/>
        <w:sz w:val="24"/>
        <w:szCs w:val="24"/>
        <w:lang w:val="en-US" w:eastAsia="en-US" w:bidi="en-US"/>
      </w:rPr>
    </w:lvl>
    <w:lvl w:ilvl="1" w:tplc="D0CA81C2">
      <w:numFmt w:val="bullet"/>
      <w:lvlText w:val="•"/>
      <w:lvlJc w:val="left"/>
      <w:pPr>
        <w:ind w:left="940" w:hanging="360"/>
      </w:pPr>
      <w:rPr>
        <w:rFonts w:ascii="Arial" w:eastAsia="Arial" w:hAnsi="Arial" w:cs="Arial" w:hint="default"/>
        <w:w w:val="131"/>
        <w:sz w:val="24"/>
        <w:szCs w:val="24"/>
        <w:lang w:val="en-US" w:eastAsia="en-US" w:bidi="en-US"/>
      </w:rPr>
    </w:lvl>
    <w:lvl w:ilvl="2" w:tplc="86A257F0">
      <w:numFmt w:val="bullet"/>
      <w:lvlText w:val="•"/>
      <w:lvlJc w:val="left"/>
      <w:pPr>
        <w:ind w:left="2004" w:hanging="360"/>
      </w:pPr>
      <w:rPr>
        <w:rFonts w:hint="default"/>
        <w:lang w:val="en-US" w:eastAsia="en-US" w:bidi="en-US"/>
      </w:rPr>
    </w:lvl>
    <w:lvl w:ilvl="3" w:tplc="2346B9EE">
      <w:numFmt w:val="bullet"/>
      <w:lvlText w:val="•"/>
      <w:lvlJc w:val="left"/>
      <w:pPr>
        <w:ind w:left="3068" w:hanging="360"/>
      </w:pPr>
      <w:rPr>
        <w:rFonts w:hint="default"/>
        <w:lang w:val="en-US" w:eastAsia="en-US" w:bidi="en-US"/>
      </w:rPr>
    </w:lvl>
    <w:lvl w:ilvl="4" w:tplc="763E904C">
      <w:numFmt w:val="bullet"/>
      <w:lvlText w:val="•"/>
      <w:lvlJc w:val="left"/>
      <w:pPr>
        <w:ind w:left="4133" w:hanging="360"/>
      </w:pPr>
      <w:rPr>
        <w:rFonts w:hint="default"/>
        <w:lang w:val="en-US" w:eastAsia="en-US" w:bidi="en-US"/>
      </w:rPr>
    </w:lvl>
    <w:lvl w:ilvl="5" w:tplc="574A0FD8">
      <w:numFmt w:val="bullet"/>
      <w:lvlText w:val="•"/>
      <w:lvlJc w:val="left"/>
      <w:pPr>
        <w:ind w:left="5197" w:hanging="360"/>
      </w:pPr>
      <w:rPr>
        <w:rFonts w:hint="default"/>
        <w:lang w:val="en-US" w:eastAsia="en-US" w:bidi="en-US"/>
      </w:rPr>
    </w:lvl>
    <w:lvl w:ilvl="6" w:tplc="4378E79A">
      <w:numFmt w:val="bullet"/>
      <w:lvlText w:val="•"/>
      <w:lvlJc w:val="left"/>
      <w:pPr>
        <w:ind w:left="6262" w:hanging="360"/>
      </w:pPr>
      <w:rPr>
        <w:rFonts w:hint="default"/>
        <w:lang w:val="en-US" w:eastAsia="en-US" w:bidi="en-US"/>
      </w:rPr>
    </w:lvl>
    <w:lvl w:ilvl="7" w:tplc="C68CA144">
      <w:numFmt w:val="bullet"/>
      <w:lvlText w:val="•"/>
      <w:lvlJc w:val="left"/>
      <w:pPr>
        <w:ind w:left="7326" w:hanging="360"/>
      </w:pPr>
      <w:rPr>
        <w:rFonts w:hint="default"/>
        <w:lang w:val="en-US" w:eastAsia="en-US" w:bidi="en-US"/>
      </w:rPr>
    </w:lvl>
    <w:lvl w:ilvl="8" w:tplc="39B64892">
      <w:numFmt w:val="bullet"/>
      <w:lvlText w:val="•"/>
      <w:lvlJc w:val="left"/>
      <w:pPr>
        <w:ind w:left="8391" w:hanging="360"/>
      </w:pPr>
      <w:rPr>
        <w:rFonts w:hint="default"/>
        <w:lang w:val="en-US" w:eastAsia="en-US" w:bidi="en-US"/>
      </w:rPr>
    </w:lvl>
  </w:abstractNum>
  <w:abstractNum w:abstractNumId="8" w15:restartNumberingAfterBreak="0">
    <w:nsid w:val="6AED5238"/>
    <w:multiLevelType w:val="hybridMultilevel"/>
    <w:tmpl w:val="D79C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155759">
    <w:abstractNumId w:val="7"/>
  </w:num>
  <w:num w:numId="2" w16cid:durableId="318075648">
    <w:abstractNumId w:val="4"/>
  </w:num>
  <w:num w:numId="3" w16cid:durableId="532301845">
    <w:abstractNumId w:val="2"/>
  </w:num>
  <w:num w:numId="4" w16cid:durableId="1947811403">
    <w:abstractNumId w:val="0"/>
  </w:num>
  <w:num w:numId="5" w16cid:durableId="1873807630">
    <w:abstractNumId w:val="3"/>
  </w:num>
  <w:num w:numId="6" w16cid:durableId="1992712952">
    <w:abstractNumId w:val="1"/>
  </w:num>
  <w:num w:numId="7" w16cid:durableId="1572959577">
    <w:abstractNumId w:val="5"/>
  </w:num>
  <w:num w:numId="8" w16cid:durableId="809589224">
    <w:abstractNumId w:val="8"/>
  </w:num>
  <w:num w:numId="9" w16cid:durableId="855922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9"/>
    <w:rsid w:val="00000FCC"/>
    <w:rsid w:val="000030B3"/>
    <w:rsid w:val="00006C71"/>
    <w:rsid w:val="00034E2E"/>
    <w:rsid w:val="00040C06"/>
    <w:rsid w:val="00050161"/>
    <w:rsid w:val="00062C30"/>
    <w:rsid w:val="0009499A"/>
    <w:rsid w:val="000C399F"/>
    <w:rsid w:val="000E77EE"/>
    <w:rsid w:val="001138D1"/>
    <w:rsid w:val="00117FF4"/>
    <w:rsid w:val="00127BC7"/>
    <w:rsid w:val="0014080E"/>
    <w:rsid w:val="001615A2"/>
    <w:rsid w:val="00166DB9"/>
    <w:rsid w:val="001823A7"/>
    <w:rsid w:val="001974F0"/>
    <w:rsid w:val="001A13B0"/>
    <w:rsid w:val="001D2E60"/>
    <w:rsid w:val="001F75FE"/>
    <w:rsid w:val="00200BD3"/>
    <w:rsid w:val="002018A7"/>
    <w:rsid w:val="00212220"/>
    <w:rsid w:val="00230192"/>
    <w:rsid w:val="00232668"/>
    <w:rsid w:val="00233319"/>
    <w:rsid w:val="002905EA"/>
    <w:rsid w:val="002911DD"/>
    <w:rsid w:val="002A5482"/>
    <w:rsid w:val="002A5714"/>
    <w:rsid w:val="002B5071"/>
    <w:rsid w:val="002C65B7"/>
    <w:rsid w:val="002E2C59"/>
    <w:rsid w:val="002F0E48"/>
    <w:rsid w:val="002F35E7"/>
    <w:rsid w:val="00300545"/>
    <w:rsid w:val="00305C7D"/>
    <w:rsid w:val="003321E9"/>
    <w:rsid w:val="00363390"/>
    <w:rsid w:val="0037663C"/>
    <w:rsid w:val="0038715B"/>
    <w:rsid w:val="003A6DFC"/>
    <w:rsid w:val="003C3BC1"/>
    <w:rsid w:val="003F1F73"/>
    <w:rsid w:val="003F547E"/>
    <w:rsid w:val="00405624"/>
    <w:rsid w:val="0041265C"/>
    <w:rsid w:val="00420B38"/>
    <w:rsid w:val="0042354A"/>
    <w:rsid w:val="00447FE2"/>
    <w:rsid w:val="00451ADC"/>
    <w:rsid w:val="004619DA"/>
    <w:rsid w:val="00490F5A"/>
    <w:rsid w:val="00491415"/>
    <w:rsid w:val="0049191A"/>
    <w:rsid w:val="004B2BF9"/>
    <w:rsid w:val="004B74A8"/>
    <w:rsid w:val="004C69FD"/>
    <w:rsid w:val="004C74FB"/>
    <w:rsid w:val="004D69E1"/>
    <w:rsid w:val="004F7A1A"/>
    <w:rsid w:val="005031EE"/>
    <w:rsid w:val="005529E7"/>
    <w:rsid w:val="00573414"/>
    <w:rsid w:val="00580DD1"/>
    <w:rsid w:val="005A1935"/>
    <w:rsid w:val="005A398D"/>
    <w:rsid w:val="005C2F72"/>
    <w:rsid w:val="005D46DC"/>
    <w:rsid w:val="005D6BE3"/>
    <w:rsid w:val="005E09E7"/>
    <w:rsid w:val="005F7ABC"/>
    <w:rsid w:val="006213DC"/>
    <w:rsid w:val="006310B5"/>
    <w:rsid w:val="006326EE"/>
    <w:rsid w:val="00643F81"/>
    <w:rsid w:val="00671D9E"/>
    <w:rsid w:val="0067352B"/>
    <w:rsid w:val="00684560"/>
    <w:rsid w:val="00684EC3"/>
    <w:rsid w:val="00696A91"/>
    <w:rsid w:val="006D5866"/>
    <w:rsid w:val="006D670F"/>
    <w:rsid w:val="006F2F13"/>
    <w:rsid w:val="006F4C8F"/>
    <w:rsid w:val="00704121"/>
    <w:rsid w:val="007267A7"/>
    <w:rsid w:val="007638A0"/>
    <w:rsid w:val="00787FD4"/>
    <w:rsid w:val="007B4CB9"/>
    <w:rsid w:val="007C05E0"/>
    <w:rsid w:val="007C5C91"/>
    <w:rsid w:val="007C7AE0"/>
    <w:rsid w:val="007E4506"/>
    <w:rsid w:val="007E5596"/>
    <w:rsid w:val="007E7BFB"/>
    <w:rsid w:val="007F3DAB"/>
    <w:rsid w:val="00817DB9"/>
    <w:rsid w:val="00821313"/>
    <w:rsid w:val="00823918"/>
    <w:rsid w:val="0086014E"/>
    <w:rsid w:val="00865B4D"/>
    <w:rsid w:val="00897036"/>
    <w:rsid w:val="008A4AC2"/>
    <w:rsid w:val="008B173B"/>
    <w:rsid w:val="008B3377"/>
    <w:rsid w:val="008B485C"/>
    <w:rsid w:val="008C7279"/>
    <w:rsid w:val="00940C0B"/>
    <w:rsid w:val="00945933"/>
    <w:rsid w:val="00950257"/>
    <w:rsid w:val="00954AD0"/>
    <w:rsid w:val="0096475A"/>
    <w:rsid w:val="0098456B"/>
    <w:rsid w:val="009C21C9"/>
    <w:rsid w:val="009C2D1E"/>
    <w:rsid w:val="009D2BF1"/>
    <w:rsid w:val="00A014E1"/>
    <w:rsid w:val="00A116C0"/>
    <w:rsid w:val="00A36D4A"/>
    <w:rsid w:val="00A412A1"/>
    <w:rsid w:val="00A5497C"/>
    <w:rsid w:val="00A7318E"/>
    <w:rsid w:val="00A87BE9"/>
    <w:rsid w:val="00A91B55"/>
    <w:rsid w:val="00AA0559"/>
    <w:rsid w:val="00AA06EE"/>
    <w:rsid w:val="00AA61E5"/>
    <w:rsid w:val="00AB2275"/>
    <w:rsid w:val="00AB532E"/>
    <w:rsid w:val="00AE3244"/>
    <w:rsid w:val="00B1015E"/>
    <w:rsid w:val="00B12E67"/>
    <w:rsid w:val="00B37B78"/>
    <w:rsid w:val="00B533B2"/>
    <w:rsid w:val="00B63363"/>
    <w:rsid w:val="00B81624"/>
    <w:rsid w:val="00BA53CF"/>
    <w:rsid w:val="00BB2C6C"/>
    <w:rsid w:val="00BC484B"/>
    <w:rsid w:val="00BF1278"/>
    <w:rsid w:val="00BF2D42"/>
    <w:rsid w:val="00C22B81"/>
    <w:rsid w:val="00C257A7"/>
    <w:rsid w:val="00C84893"/>
    <w:rsid w:val="00C93196"/>
    <w:rsid w:val="00C94717"/>
    <w:rsid w:val="00C94EA7"/>
    <w:rsid w:val="00CA627D"/>
    <w:rsid w:val="00CB6A8D"/>
    <w:rsid w:val="00CC50BB"/>
    <w:rsid w:val="00CD7565"/>
    <w:rsid w:val="00CE072C"/>
    <w:rsid w:val="00CE174B"/>
    <w:rsid w:val="00D161AB"/>
    <w:rsid w:val="00D53E99"/>
    <w:rsid w:val="00D55CB9"/>
    <w:rsid w:val="00D7079A"/>
    <w:rsid w:val="00D73C84"/>
    <w:rsid w:val="00DC01A2"/>
    <w:rsid w:val="00DC2487"/>
    <w:rsid w:val="00DC474F"/>
    <w:rsid w:val="00DE11D0"/>
    <w:rsid w:val="00DE5018"/>
    <w:rsid w:val="00E004DB"/>
    <w:rsid w:val="00E01C8B"/>
    <w:rsid w:val="00E23A5E"/>
    <w:rsid w:val="00E25100"/>
    <w:rsid w:val="00E5060D"/>
    <w:rsid w:val="00E52BF9"/>
    <w:rsid w:val="00E636DE"/>
    <w:rsid w:val="00E73AB5"/>
    <w:rsid w:val="00E937B2"/>
    <w:rsid w:val="00E95076"/>
    <w:rsid w:val="00E960A7"/>
    <w:rsid w:val="00E97670"/>
    <w:rsid w:val="00EA2D5A"/>
    <w:rsid w:val="00EA6B1C"/>
    <w:rsid w:val="00EC1AFA"/>
    <w:rsid w:val="00EC5F88"/>
    <w:rsid w:val="00ED3EA2"/>
    <w:rsid w:val="00EE713C"/>
    <w:rsid w:val="00EE7A82"/>
    <w:rsid w:val="00F17D67"/>
    <w:rsid w:val="00F400AF"/>
    <w:rsid w:val="00F522ED"/>
    <w:rsid w:val="00F5408E"/>
    <w:rsid w:val="00F63285"/>
    <w:rsid w:val="00F84759"/>
    <w:rsid w:val="00F9106E"/>
    <w:rsid w:val="00F9537B"/>
    <w:rsid w:val="00FC2011"/>
    <w:rsid w:val="00FD557B"/>
    <w:rsid w:val="00FD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6260F"/>
  <w15:docId w15:val="{1F1AC865-DA66-464A-8307-588C9644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0"/>
    </w:pPr>
    <w:rPr>
      <w:sz w:val="24"/>
      <w:szCs w:val="24"/>
    </w:rPr>
  </w:style>
  <w:style w:type="paragraph" w:styleId="ListParagraph">
    <w:name w:val="List Paragraph"/>
    <w:basedOn w:val="Normal"/>
    <w:uiPriority w:val="1"/>
    <w:qFormat/>
    <w:pPr>
      <w:spacing w:before="136"/>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398D"/>
    <w:pPr>
      <w:tabs>
        <w:tab w:val="center" w:pos="4680"/>
        <w:tab w:val="right" w:pos="9360"/>
      </w:tabs>
    </w:pPr>
  </w:style>
  <w:style w:type="character" w:customStyle="1" w:styleId="HeaderChar">
    <w:name w:val="Header Char"/>
    <w:basedOn w:val="DefaultParagraphFont"/>
    <w:link w:val="Header"/>
    <w:uiPriority w:val="99"/>
    <w:rsid w:val="005A398D"/>
    <w:rPr>
      <w:rFonts w:ascii="Times New Roman" w:eastAsia="Times New Roman" w:hAnsi="Times New Roman" w:cs="Times New Roman"/>
      <w:lang w:bidi="en-US"/>
    </w:rPr>
  </w:style>
  <w:style w:type="paragraph" w:styleId="Footer">
    <w:name w:val="footer"/>
    <w:basedOn w:val="Normal"/>
    <w:link w:val="FooterChar"/>
    <w:uiPriority w:val="99"/>
    <w:unhideWhenUsed/>
    <w:rsid w:val="005A398D"/>
    <w:pPr>
      <w:tabs>
        <w:tab w:val="center" w:pos="4680"/>
        <w:tab w:val="right" w:pos="9360"/>
      </w:tabs>
    </w:pPr>
  </w:style>
  <w:style w:type="character" w:customStyle="1" w:styleId="FooterChar">
    <w:name w:val="Footer Char"/>
    <w:basedOn w:val="DefaultParagraphFont"/>
    <w:link w:val="Footer"/>
    <w:uiPriority w:val="99"/>
    <w:rsid w:val="005A398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3T23:39:58.995"/>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trace contextRef="#ctx0" brushRef="#br0" timeOffset="204.08">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E0A76-D889-4F47-AE0E-70E867D8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L. Andrews</dc:creator>
  <cp:lastModifiedBy>Patricia Barton</cp:lastModifiedBy>
  <cp:revision>2</cp:revision>
  <dcterms:created xsi:type="dcterms:W3CDTF">2025-03-17T23:27:00Z</dcterms:created>
  <dcterms:modified xsi:type="dcterms:W3CDTF">2025-03-17T23:27:00Z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Acrobat PDFMaker 11 for Word</vt:lpwstr>
  </property>
  <property fmtid="{D5CDD505-2E9C-101B-9397-08002B2CF9AE}" pid="4" name="LastSaved">
    <vt:filetime>2021-09-23T00:00:00Z</vt:filetime>
  </property>
</Properties>
</file>