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6260F" w14:textId="77777777" w:rsidR="00A87BE9" w:rsidRPr="00E23A5E" w:rsidRDefault="00A87BE9">
      <w:pPr>
        <w:pStyle w:val="BodyText"/>
        <w:ind w:left="0" w:firstLine="0"/>
        <w:rPr>
          <w:color w:val="000000" w:themeColor="text1"/>
          <w:sz w:val="20"/>
        </w:rPr>
      </w:pPr>
    </w:p>
    <w:p w14:paraId="3FF62610" w14:textId="77777777" w:rsidR="00A87BE9" w:rsidRPr="00E23A5E" w:rsidRDefault="00A87BE9">
      <w:pPr>
        <w:pStyle w:val="BodyText"/>
        <w:spacing w:before="4"/>
        <w:ind w:left="0" w:firstLine="0"/>
        <w:rPr>
          <w:color w:val="000000" w:themeColor="text1"/>
          <w:sz w:val="18"/>
        </w:rPr>
      </w:pPr>
    </w:p>
    <w:p w14:paraId="3FF62611" w14:textId="4EE08870" w:rsidR="00A87BE9" w:rsidRPr="00E23A5E" w:rsidRDefault="00000FCC">
      <w:pPr>
        <w:pStyle w:val="Heading1"/>
        <w:spacing w:before="90"/>
        <w:ind w:left="1464" w:right="2160"/>
        <w:jc w:val="center"/>
        <w:rPr>
          <w:color w:val="000000" w:themeColor="text1"/>
        </w:rPr>
      </w:pPr>
      <w:bookmarkStart w:id="0" w:name="PERALTA_COMMUNITY_COLLEGE_DISTRICT_-_Jun"/>
      <w:bookmarkEnd w:id="0"/>
      <w:r w:rsidRPr="00E23A5E">
        <w:rPr>
          <w:color w:val="000000" w:themeColor="text1"/>
        </w:rPr>
        <w:t xml:space="preserve">PERALTA COMMUNITY COLLEGE DISTRICT </w:t>
      </w:r>
    </w:p>
    <w:p w14:paraId="3FF62612" w14:textId="77777777" w:rsidR="00A87BE9" w:rsidRPr="00E23A5E" w:rsidRDefault="00A87BE9">
      <w:pPr>
        <w:pStyle w:val="BodyText"/>
        <w:spacing w:before="6"/>
        <w:ind w:left="0" w:firstLine="0"/>
        <w:rPr>
          <w:b/>
          <w:color w:val="000000" w:themeColor="text1"/>
          <w:sz w:val="22"/>
        </w:rPr>
      </w:pPr>
    </w:p>
    <w:p w14:paraId="3FF62613" w14:textId="77777777" w:rsidR="00A87BE9" w:rsidRPr="00E23A5E" w:rsidRDefault="00000FCC">
      <w:pPr>
        <w:pStyle w:val="BodyText"/>
        <w:ind w:left="1464" w:right="1598" w:firstLine="0"/>
        <w:jc w:val="center"/>
        <w:rPr>
          <w:color w:val="000000" w:themeColor="text1"/>
        </w:rPr>
      </w:pPr>
      <w:r w:rsidRPr="00E23A5E">
        <w:rPr>
          <w:color w:val="000000" w:themeColor="text1"/>
        </w:rPr>
        <w:t>CLASSIFIED JOB DESCRIPTION</w:t>
      </w:r>
    </w:p>
    <w:p w14:paraId="3FF62614" w14:textId="77777777" w:rsidR="00A87BE9" w:rsidRPr="00E23A5E" w:rsidRDefault="00A87BE9">
      <w:pPr>
        <w:pStyle w:val="BodyText"/>
        <w:spacing w:before="9"/>
        <w:ind w:left="0" w:firstLine="0"/>
        <w:rPr>
          <w:color w:val="000000" w:themeColor="text1"/>
        </w:rPr>
      </w:pPr>
    </w:p>
    <w:p w14:paraId="3FF62615" w14:textId="1EDEECF5" w:rsidR="00A87BE9" w:rsidRPr="00E23A5E" w:rsidRDefault="00F15445">
      <w:pPr>
        <w:pStyle w:val="Heading1"/>
        <w:spacing w:before="1"/>
        <w:ind w:left="1464" w:right="1573"/>
        <w:jc w:val="center"/>
        <w:rPr>
          <w:color w:val="000000" w:themeColor="text1"/>
        </w:rPr>
      </w:pPr>
      <w:bookmarkStart w:id="1" w:name="INTERNATIONAL_STUDENT_SUPPORT_SPECIALIST"/>
      <w:bookmarkEnd w:id="1"/>
      <w:r>
        <w:rPr>
          <w:color w:val="000000" w:themeColor="text1"/>
        </w:rPr>
        <w:t xml:space="preserve">PRINCIPAL LIBRARY </w:t>
      </w:r>
      <w:r w:rsidR="00911D46">
        <w:rPr>
          <w:color w:val="000000" w:themeColor="text1"/>
        </w:rPr>
        <w:t>TECHNICIAN -</w:t>
      </w:r>
      <w:r w:rsidR="00BA74CE">
        <w:rPr>
          <w:color w:val="000000" w:themeColor="text1"/>
        </w:rPr>
        <w:t xml:space="preserve"> Merritt College</w:t>
      </w:r>
    </w:p>
    <w:p w14:paraId="3FF62616" w14:textId="69845B5C" w:rsidR="00A87BE9" w:rsidRPr="00E23A5E" w:rsidRDefault="00000FCC">
      <w:pPr>
        <w:ind w:left="1464" w:right="1982"/>
        <w:jc w:val="center"/>
        <w:rPr>
          <w:b/>
          <w:color w:val="000000" w:themeColor="text1"/>
          <w:sz w:val="24"/>
        </w:rPr>
      </w:pPr>
      <w:r w:rsidRPr="00E23A5E">
        <w:rPr>
          <w:b/>
          <w:color w:val="000000" w:themeColor="text1"/>
          <w:sz w:val="24"/>
        </w:rPr>
        <w:t>(SEIU Local 1021 Salary Range</w:t>
      </w:r>
      <w:r w:rsidR="00973D15">
        <w:rPr>
          <w:b/>
          <w:color w:val="000000" w:themeColor="text1"/>
          <w:sz w:val="24"/>
        </w:rPr>
        <w:t xml:space="preserve"> 67</w:t>
      </w:r>
      <w:r w:rsidRPr="00E23A5E">
        <w:rPr>
          <w:b/>
          <w:color w:val="000000" w:themeColor="text1"/>
          <w:sz w:val="24"/>
        </w:rPr>
        <w:t>)</w:t>
      </w:r>
    </w:p>
    <w:p w14:paraId="3FF62617" w14:textId="0165630C" w:rsidR="00A87BE9" w:rsidRPr="00E23A5E" w:rsidRDefault="00000FCC">
      <w:pPr>
        <w:ind w:left="1366" w:right="2160"/>
        <w:jc w:val="center"/>
        <w:rPr>
          <w:b/>
          <w:color w:val="000000" w:themeColor="text1"/>
          <w:sz w:val="24"/>
        </w:rPr>
      </w:pPr>
      <w:r w:rsidRPr="00E23A5E">
        <w:rPr>
          <w:b/>
          <w:color w:val="000000" w:themeColor="text1"/>
          <w:sz w:val="24"/>
        </w:rPr>
        <w:t xml:space="preserve">Job Code: </w:t>
      </w:r>
      <w:r w:rsidR="00997398">
        <w:rPr>
          <w:b/>
          <w:color w:val="000000" w:themeColor="text1"/>
          <w:sz w:val="24"/>
        </w:rPr>
        <w:t>30</w:t>
      </w:r>
    </w:p>
    <w:p w14:paraId="3FF62618" w14:textId="77777777" w:rsidR="00A87BE9" w:rsidRPr="00E23A5E" w:rsidRDefault="00A87BE9">
      <w:pPr>
        <w:pStyle w:val="BodyText"/>
        <w:ind w:left="0" w:firstLine="0"/>
        <w:rPr>
          <w:b/>
          <w:color w:val="000000" w:themeColor="text1"/>
          <w:sz w:val="26"/>
        </w:rPr>
      </w:pPr>
    </w:p>
    <w:p w14:paraId="3FF62619" w14:textId="77777777" w:rsidR="00A87BE9" w:rsidRPr="00E23A5E" w:rsidRDefault="00A87BE9">
      <w:pPr>
        <w:pStyle w:val="BodyText"/>
        <w:ind w:left="0" w:firstLine="0"/>
        <w:rPr>
          <w:b/>
          <w:color w:val="000000" w:themeColor="text1"/>
          <w:sz w:val="22"/>
        </w:rPr>
      </w:pPr>
    </w:p>
    <w:p w14:paraId="3FF6261A" w14:textId="77777777" w:rsidR="00A87BE9" w:rsidRPr="00E23A5E" w:rsidRDefault="00000FCC">
      <w:pPr>
        <w:ind w:left="119"/>
        <w:rPr>
          <w:b/>
          <w:color w:val="000000" w:themeColor="text1"/>
          <w:sz w:val="24"/>
        </w:rPr>
      </w:pPr>
      <w:r w:rsidRPr="00E23A5E">
        <w:rPr>
          <w:b/>
          <w:color w:val="000000" w:themeColor="text1"/>
          <w:sz w:val="24"/>
        </w:rPr>
        <w:t>CLASS PURPOSE</w:t>
      </w:r>
    </w:p>
    <w:p w14:paraId="3FF6261B" w14:textId="512557DA" w:rsidR="00A87BE9" w:rsidRPr="00E23A5E" w:rsidRDefault="00000FCC">
      <w:pPr>
        <w:pStyle w:val="BodyText"/>
        <w:spacing w:before="110"/>
        <w:ind w:left="119" w:right="57" w:firstLine="0"/>
        <w:rPr>
          <w:color w:val="000000" w:themeColor="text1"/>
        </w:rPr>
      </w:pPr>
      <w:r w:rsidRPr="00E23A5E">
        <w:rPr>
          <w:color w:val="000000" w:themeColor="text1"/>
        </w:rPr>
        <w:t xml:space="preserve">Under </w:t>
      </w:r>
      <w:r w:rsidR="00997398">
        <w:rPr>
          <w:color w:val="000000" w:themeColor="text1"/>
        </w:rPr>
        <w:t>general direction, the Principal Library Technician performs a variety of paraprofessional and administrative library work.</w:t>
      </w:r>
    </w:p>
    <w:p w14:paraId="3FF6261C" w14:textId="77777777" w:rsidR="00A87BE9" w:rsidRPr="00E23A5E" w:rsidRDefault="00A87BE9">
      <w:pPr>
        <w:pStyle w:val="BodyText"/>
        <w:spacing w:before="10"/>
        <w:ind w:left="0" w:firstLine="0"/>
        <w:rPr>
          <w:color w:val="000000" w:themeColor="text1"/>
        </w:rPr>
      </w:pPr>
    </w:p>
    <w:p w14:paraId="3FF6261D" w14:textId="77777777" w:rsidR="00A87BE9" w:rsidRPr="00E23A5E" w:rsidRDefault="00000FCC">
      <w:pPr>
        <w:pStyle w:val="Heading1"/>
        <w:rPr>
          <w:color w:val="000000" w:themeColor="text1"/>
        </w:rPr>
      </w:pPr>
      <w:bookmarkStart w:id="2" w:name="WORK_SCHEDULE"/>
      <w:bookmarkEnd w:id="2"/>
      <w:r w:rsidRPr="00E23A5E">
        <w:rPr>
          <w:color w:val="000000" w:themeColor="text1"/>
        </w:rPr>
        <w:t>WORK SCHEDULE</w:t>
      </w:r>
    </w:p>
    <w:p w14:paraId="3FF6261E" w14:textId="699DCAE0" w:rsidR="00A87BE9" w:rsidRPr="00E23A5E" w:rsidRDefault="00000FCC">
      <w:pPr>
        <w:pStyle w:val="BodyText"/>
        <w:spacing w:before="110"/>
        <w:ind w:left="119" w:right="217" w:firstLine="0"/>
        <w:jc w:val="both"/>
        <w:rPr>
          <w:color w:val="000000" w:themeColor="text1"/>
        </w:rPr>
      </w:pPr>
      <w:r w:rsidRPr="00E23A5E">
        <w:rPr>
          <w:color w:val="000000" w:themeColor="text1"/>
        </w:rPr>
        <w:t xml:space="preserve">This is normally a </w:t>
      </w:r>
      <w:r w:rsidR="00253317">
        <w:rPr>
          <w:color w:val="000000" w:themeColor="text1"/>
        </w:rPr>
        <w:t>part</w:t>
      </w:r>
      <w:r w:rsidRPr="00E23A5E">
        <w:rPr>
          <w:color w:val="000000" w:themeColor="text1"/>
        </w:rPr>
        <w:t xml:space="preserve">-time position with a work schedule of five days and </w:t>
      </w:r>
      <w:r w:rsidR="00997398">
        <w:rPr>
          <w:color w:val="000000" w:themeColor="text1"/>
        </w:rPr>
        <w:t>2</w:t>
      </w:r>
      <w:r w:rsidRPr="00E23A5E">
        <w:rPr>
          <w:color w:val="000000" w:themeColor="text1"/>
        </w:rPr>
        <w:t>0 hours/week. Duties are performed 12 months a year. May be required to work some evenings and Saturdays during</w:t>
      </w:r>
      <w:r w:rsidR="00D53E99" w:rsidRPr="00E23A5E">
        <w:rPr>
          <w:color w:val="000000" w:themeColor="text1"/>
        </w:rPr>
        <w:t xml:space="preserve"> </w:t>
      </w:r>
      <w:r w:rsidRPr="00E23A5E">
        <w:rPr>
          <w:color w:val="000000" w:themeColor="text1"/>
        </w:rPr>
        <w:t xml:space="preserve">peak periods, such as registration, audits, fiscal </w:t>
      </w:r>
      <w:r w:rsidRPr="00E23A5E">
        <w:rPr>
          <w:color w:val="000000" w:themeColor="text1"/>
          <w:spacing w:val="-3"/>
        </w:rPr>
        <w:t xml:space="preserve">year </w:t>
      </w:r>
      <w:r w:rsidRPr="00E23A5E">
        <w:rPr>
          <w:color w:val="000000" w:themeColor="text1"/>
        </w:rPr>
        <w:t>end, graduation,</w:t>
      </w:r>
      <w:r w:rsidRPr="00E23A5E">
        <w:rPr>
          <w:color w:val="000000" w:themeColor="text1"/>
          <w:spacing w:val="-4"/>
        </w:rPr>
        <w:t xml:space="preserve"> </w:t>
      </w:r>
      <w:r w:rsidRPr="00E23A5E">
        <w:rPr>
          <w:color w:val="000000" w:themeColor="text1"/>
        </w:rPr>
        <w:t>etc.</w:t>
      </w:r>
    </w:p>
    <w:p w14:paraId="3FF6261F" w14:textId="77777777" w:rsidR="00A87BE9" w:rsidRPr="00E23A5E" w:rsidRDefault="00A87BE9">
      <w:pPr>
        <w:pStyle w:val="BodyText"/>
        <w:spacing w:before="10"/>
        <w:ind w:left="0" w:firstLine="0"/>
        <w:rPr>
          <w:color w:val="000000" w:themeColor="text1"/>
        </w:rPr>
      </w:pPr>
    </w:p>
    <w:p w14:paraId="3FF62620" w14:textId="77777777" w:rsidR="00A87BE9" w:rsidRPr="00E23A5E" w:rsidRDefault="00000FCC">
      <w:pPr>
        <w:pStyle w:val="Heading1"/>
        <w:rPr>
          <w:color w:val="000000" w:themeColor="text1"/>
        </w:rPr>
      </w:pPr>
      <w:bookmarkStart w:id="3" w:name="EXAMPLES_OF_ESSENTIAL_DUTIES:"/>
      <w:bookmarkEnd w:id="3"/>
      <w:r w:rsidRPr="00E23A5E">
        <w:rPr>
          <w:color w:val="000000" w:themeColor="text1"/>
        </w:rPr>
        <w:t>EXAMPLES OF ESSENTIAL DUTIES:</w:t>
      </w:r>
    </w:p>
    <w:p w14:paraId="3FF62621" w14:textId="77777777" w:rsidR="00A87BE9" w:rsidRPr="00E23A5E" w:rsidRDefault="00000FCC">
      <w:pPr>
        <w:pStyle w:val="BodyText"/>
        <w:spacing w:before="110"/>
        <w:ind w:left="119" w:right="228" w:firstLine="0"/>
        <w:jc w:val="both"/>
        <w:rPr>
          <w:color w:val="000000" w:themeColor="text1"/>
        </w:rPr>
      </w:pPr>
      <w:r w:rsidRPr="00E23A5E">
        <w:rPr>
          <w:color w:val="000000" w:themeColor="text1"/>
        </w:rPr>
        <w:t>Any one position may not include all of the duties listed nor do listed examples include all tasks which may be found in positions of this class. To perform this job successfully, an individual must be able to perform each essential duty of the position satisfactorily. Reasonable accommodations may be made to enable individuals with disabilities to perform the essential functions required for the position.</w:t>
      </w:r>
    </w:p>
    <w:p w14:paraId="3FF62623" w14:textId="43790D2E" w:rsidR="00A87BE9" w:rsidRPr="00E23A5E" w:rsidRDefault="00D411CB">
      <w:pPr>
        <w:pStyle w:val="ListParagraph"/>
        <w:numPr>
          <w:ilvl w:val="0"/>
          <w:numId w:val="5"/>
        </w:numPr>
        <w:tabs>
          <w:tab w:val="left" w:pos="939"/>
          <w:tab w:val="left" w:pos="940"/>
        </w:tabs>
        <w:spacing w:before="126"/>
        <w:ind w:right="938"/>
        <w:rPr>
          <w:color w:val="000000" w:themeColor="text1"/>
          <w:sz w:val="24"/>
        </w:rPr>
      </w:pPr>
      <w:bookmarkStart w:id="4" w:name="Specific_to_Admissions/Enrollments"/>
      <w:bookmarkEnd w:id="4"/>
      <w:r>
        <w:rPr>
          <w:color w:val="000000" w:themeColor="text1"/>
          <w:sz w:val="24"/>
        </w:rPr>
        <w:t>Maintains fiscal accountability of the library budget</w:t>
      </w:r>
      <w:r w:rsidR="00C21BE2">
        <w:rPr>
          <w:color w:val="000000" w:themeColor="text1"/>
          <w:sz w:val="24"/>
        </w:rPr>
        <w:t xml:space="preserve"> (e.g., library materials, supplies, hourly librarians)</w:t>
      </w:r>
      <w:r w:rsidR="00AA49DF">
        <w:rPr>
          <w:color w:val="000000" w:themeColor="text1"/>
          <w:sz w:val="24"/>
        </w:rPr>
        <w:t xml:space="preserve"> by independently setting up and maintaining ongoing accurate financial data; generating </w:t>
      </w:r>
      <w:r w:rsidR="00EF62B2">
        <w:rPr>
          <w:color w:val="000000" w:themeColor="text1"/>
          <w:sz w:val="24"/>
        </w:rPr>
        <w:t>status reports; and monitoring budgets in the district administrative system.</w:t>
      </w:r>
    </w:p>
    <w:p w14:paraId="4D65D538" w14:textId="5C78444C" w:rsidR="00E5060D" w:rsidRPr="00E23A5E" w:rsidRDefault="00D8035D" w:rsidP="00CA627D">
      <w:pPr>
        <w:pStyle w:val="ListParagraph"/>
        <w:numPr>
          <w:ilvl w:val="0"/>
          <w:numId w:val="5"/>
        </w:numPr>
        <w:tabs>
          <w:tab w:val="left" w:pos="939"/>
          <w:tab w:val="left" w:pos="940"/>
        </w:tabs>
        <w:spacing w:before="141"/>
        <w:ind w:left="939" w:right="347"/>
        <w:rPr>
          <w:color w:val="000000" w:themeColor="text1"/>
          <w:sz w:val="24"/>
        </w:rPr>
      </w:pPr>
      <w:r>
        <w:rPr>
          <w:color w:val="000000" w:themeColor="text1"/>
          <w:sz w:val="24"/>
        </w:rPr>
        <w:t>Maintains library financial records (including encumbrances for on-order materials) in accordance with administrative system financial records.</w:t>
      </w:r>
    </w:p>
    <w:p w14:paraId="3FF62625" w14:textId="7D6A7302" w:rsidR="00A87BE9" w:rsidRPr="00E23A5E" w:rsidRDefault="00B33592" w:rsidP="004D69E1">
      <w:pPr>
        <w:pStyle w:val="ListParagraph"/>
        <w:numPr>
          <w:ilvl w:val="0"/>
          <w:numId w:val="5"/>
        </w:numPr>
        <w:tabs>
          <w:tab w:val="left" w:pos="939"/>
          <w:tab w:val="left" w:pos="940"/>
        </w:tabs>
        <w:spacing w:before="141"/>
        <w:ind w:left="939" w:right="347"/>
        <w:rPr>
          <w:color w:val="000000" w:themeColor="text1"/>
          <w:sz w:val="24"/>
        </w:rPr>
      </w:pPr>
      <w:r>
        <w:rPr>
          <w:color w:val="000000" w:themeColor="text1"/>
          <w:sz w:val="24"/>
        </w:rPr>
        <w:t>Calculates the budget needed to fund the classified and hourly certificated personnel</w:t>
      </w:r>
      <w:r w:rsidR="00042F11">
        <w:rPr>
          <w:color w:val="000000" w:themeColor="text1"/>
          <w:sz w:val="24"/>
        </w:rPr>
        <w:t>, once librarians have determined staffing needs.</w:t>
      </w:r>
    </w:p>
    <w:p w14:paraId="3FF62627" w14:textId="38E40A75" w:rsidR="00A87BE9" w:rsidRPr="00E23A5E" w:rsidRDefault="00A87BE9" w:rsidP="004D69E1">
      <w:pPr>
        <w:ind w:left="579"/>
        <w:rPr>
          <w:color w:val="000000" w:themeColor="text1"/>
        </w:rPr>
      </w:pPr>
    </w:p>
    <w:p w14:paraId="165CED35" w14:textId="15EAC382" w:rsidR="00F9106E" w:rsidRDefault="00042F11" w:rsidP="00F9106E">
      <w:pPr>
        <w:pStyle w:val="BodyText"/>
        <w:numPr>
          <w:ilvl w:val="0"/>
          <w:numId w:val="5"/>
        </w:numPr>
        <w:spacing w:before="7"/>
        <w:rPr>
          <w:color w:val="000000" w:themeColor="text1"/>
        </w:rPr>
      </w:pPr>
      <w:r>
        <w:rPr>
          <w:color w:val="000000" w:themeColor="text1"/>
        </w:rPr>
        <w:t>Assigns correct account codes to requisitions, proce</w:t>
      </w:r>
      <w:r w:rsidR="00346E6B">
        <w:rPr>
          <w:color w:val="000000" w:themeColor="text1"/>
        </w:rPr>
        <w:t xml:space="preserve">sses them for payment and directs completed requisitions </w:t>
      </w:r>
      <w:r w:rsidR="00B05598">
        <w:rPr>
          <w:color w:val="000000" w:themeColor="text1"/>
        </w:rPr>
        <w:t>to appropriate department.</w:t>
      </w:r>
    </w:p>
    <w:p w14:paraId="40E27CF8" w14:textId="77777777" w:rsidR="00B05598" w:rsidRPr="00E23A5E" w:rsidRDefault="00B05598" w:rsidP="00B05598">
      <w:pPr>
        <w:pStyle w:val="BodyText"/>
        <w:spacing w:before="7"/>
        <w:ind w:left="0" w:firstLine="0"/>
        <w:rPr>
          <w:color w:val="000000" w:themeColor="text1"/>
        </w:rPr>
      </w:pPr>
    </w:p>
    <w:p w14:paraId="3FF62628" w14:textId="4049BCCA" w:rsidR="00A87BE9" w:rsidRPr="00E23A5E" w:rsidRDefault="00593C5D" w:rsidP="00F17D67">
      <w:pPr>
        <w:pStyle w:val="ListParagraph"/>
        <w:numPr>
          <w:ilvl w:val="0"/>
          <w:numId w:val="5"/>
        </w:numPr>
        <w:tabs>
          <w:tab w:val="left" w:pos="939"/>
          <w:tab w:val="left" w:pos="940"/>
        </w:tabs>
        <w:spacing w:before="0" w:after="120"/>
        <w:ind w:left="939" w:right="1542"/>
        <w:rPr>
          <w:color w:val="000000" w:themeColor="text1"/>
          <w:sz w:val="24"/>
        </w:rPr>
      </w:pPr>
      <w:r>
        <w:rPr>
          <w:color w:val="000000" w:themeColor="text1"/>
          <w:sz w:val="24"/>
        </w:rPr>
        <w:t>Review</w:t>
      </w:r>
      <w:r w:rsidR="0089135E">
        <w:rPr>
          <w:color w:val="000000" w:themeColor="text1"/>
          <w:sz w:val="24"/>
        </w:rPr>
        <w:t>s vendor invoices and statements.</w:t>
      </w:r>
    </w:p>
    <w:p w14:paraId="3FF6262A" w14:textId="77777777" w:rsidR="00A87BE9" w:rsidRPr="00E23A5E" w:rsidRDefault="00A87BE9" w:rsidP="00F17D67">
      <w:pPr>
        <w:pStyle w:val="BodyText"/>
        <w:spacing w:after="120"/>
        <w:ind w:left="0" w:firstLine="0"/>
        <w:rPr>
          <w:color w:val="000000" w:themeColor="text1"/>
          <w:sz w:val="9"/>
        </w:rPr>
      </w:pPr>
    </w:p>
    <w:p w14:paraId="52C83631" w14:textId="21DF4BAD" w:rsidR="00405624" w:rsidRPr="00E23A5E" w:rsidRDefault="0089135E" w:rsidP="00F17D67">
      <w:pPr>
        <w:pStyle w:val="ListParagraph"/>
        <w:numPr>
          <w:ilvl w:val="0"/>
          <w:numId w:val="5"/>
        </w:numPr>
        <w:tabs>
          <w:tab w:val="left" w:pos="939"/>
          <w:tab w:val="left" w:pos="940"/>
        </w:tabs>
        <w:spacing w:before="0" w:after="120"/>
        <w:ind w:right="306"/>
        <w:rPr>
          <w:color w:val="000000" w:themeColor="text1"/>
          <w:sz w:val="24"/>
        </w:rPr>
      </w:pPr>
      <w:r>
        <w:rPr>
          <w:color w:val="000000" w:themeColor="text1"/>
          <w:sz w:val="24"/>
        </w:rPr>
        <w:t>Prepares periodic budget status report (e.g.</w:t>
      </w:r>
      <w:r w:rsidR="009614E3">
        <w:rPr>
          <w:color w:val="000000" w:themeColor="text1"/>
          <w:sz w:val="24"/>
        </w:rPr>
        <w:t>, library materials, supplies, hourly librarians, temporary classified) for librari</w:t>
      </w:r>
      <w:r w:rsidR="0096486F">
        <w:rPr>
          <w:color w:val="000000" w:themeColor="text1"/>
          <w:sz w:val="24"/>
        </w:rPr>
        <w:t>ans to monitor expenditures.</w:t>
      </w:r>
    </w:p>
    <w:p w14:paraId="3BABF863" w14:textId="77777777" w:rsidR="008B6811" w:rsidRDefault="008B6811" w:rsidP="008B6811">
      <w:pPr>
        <w:pStyle w:val="ListParagraph"/>
        <w:tabs>
          <w:tab w:val="left" w:pos="939"/>
          <w:tab w:val="left" w:pos="940"/>
        </w:tabs>
        <w:spacing w:before="0" w:after="120"/>
        <w:ind w:right="306" w:firstLine="0"/>
        <w:rPr>
          <w:color w:val="000000" w:themeColor="text1"/>
          <w:sz w:val="24"/>
        </w:rPr>
      </w:pPr>
    </w:p>
    <w:p w14:paraId="3FF6262B" w14:textId="109EEB0C" w:rsidR="00A87BE9" w:rsidRDefault="00D7126E" w:rsidP="00F17D67">
      <w:pPr>
        <w:pStyle w:val="ListParagraph"/>
        <w:numPr>
          <w:ilvl w:val="0"/>
          <w:numId w:val="5"/>
        </w:numPr>
        <w:tabs>
          <w:tab w:val="left" w:pos="939"/>
          <w:tab w:val="left" w:pos="940"/>
        </w:tabs>
        <w:spacing w:before="0" w:after="120"/>
        <w:ind w:right="306"/>
        <w:rPr>
          <w:color w:val="000000" w:themeColor="text1"/>
          <w:sz w:val="24"/>
        </w:rPr>
      </w:pPr>
      <w:r>
        <w:rPr>
          <w:color w:val="000000" w:themeColor="text1"/>
          <w:sz w:val="24"/>
        </w:rPr>
        <w:lastRenderedPageBreak/>
        <w:t>Collects and tallies monies from coin-operated copiers and other sources of re</w:t>
      </w:r>
      <w:r w:rsidR="007B3CEF">
        <w:rPr>
          <w:color w:val="000000" w:themeColor="text1"/>
          <w:sz w:val="24"/>
        </w:rPr>
        <w:t>venue in the library; deposits these funds into the library trust fund and keeps accurate recor</w:t>
      </w:r>
      <w:r w:rsidR="007B0209">
        <w:rPr>
          <w:color w:val="000000" w:themeColor="text1"/>
          <w:sz w:val="24"/>
        </w:rPr>
        <w:t>d</w:t>
      </w:r>
      <w:r w:rsidR="007B3CEF">
        <w:rPr>
          <w:color w:val="000000" w:themeColor="text1"/>
          <w:sz w:val="24"/>
        </w:rPr>
        <w:t>s of the on-going status of these funds.</w:t>
      </w:r>
    </w:p>
    <w:p w14:paraId="7D92C83F" w14:textId="4538E6CF" w:rsidR="007B3CEF" w:rsidRDefault="00A1259C" w:rsidP="00F17D67">
      <w:pPr>
        <w:pStyle w:val="ListParagraph"/>
        <w:numPr>
          <w:ilvl w:val="0"/>
          <w:numId w:val="5"/>
        </w:numPr>
        <w:tabs>
          <w:tab w:val="left" w:pos="939"/>
          <w:tab w:val="left" w:pos="940"/>
        </w:tabs>
        <w:spacing w:before="0" w:after="120"/>
        <w:ind w:right="306"/>
        <w:rPr>
          <w:color w:val="000000" w:themeColor="text1"/>
          <w:sz w:val="24"/>
        </w:rPr>
      </w:pPr>
      <w:r>
        <w:rPr>
          <w:color w:val="000000" w:themeColor="text1"/>
          <w:sz w:val="24"/>
        </w:rPr>
        <w:t>Initiates electronic forms for certificated and classified library staff.</w:t>
      </w:r>
    </w:p>
    <w:p w14:paraId="7070C2E0" w14:textId="1DF609BA" w:rsidR="00A1259C" w:rsidRDefault="0069638C" w:rsidP="00F17D67">
      <w:pPr>
        <w:pStyle w:val="ListParagraph"/>
        <w:numPr>
          <w:ilvl w:val="0"/>
          <w:numId w:val="5"/>
        </w:numPr>
        <w:tabs>
          <w:tab w:val="left" w:pos="939"/>
          <w:tab w:val="left" w:pos="940"/>
        </w:tabs>
        <w:spacing w:before="0" w:after="120"/>
        <w:ind w:right="306"/>
        <w:rPr>
          <w:color w:val="000000" w:themeColor="text1"/>
          <w:sz w:val="24"/>
        </w:rPr>
      </w:pPr>
      <w:r>
        <w:rPr>
          <w:color w:val="000000" w:themeColor="text1"/>
          <w:sz w:val="24"/>
        </w:rPr>
        <w:t>Orders equipment and supplies by contacting independent dealers, District Purchasing Office and District Warehouse.</w:t>
      </w:r>
    </w:p>
    <w:p w14:paraId="72E451A7" w14:textId="6CDA471B" w:rsidR="0069638C" w:rsidRPr="00E23A5E" w:rsidRDefault="0069638C" w:rsidP="00F17D67">
      <w:pPr>
        <w:pStyle w:val="ListParagraph"/>
        <w:numPr>
          <w:ilvl w:val="0"/>
          <w:numId w:val="5"/>
        </w:numPr>
        <w:tabs>
          <w:tab w:val="left" w:pos="939"/>
          <w:tab w:val="left" w:pos="940"/>
        </w:tabs>
        <w:spacing w:before="0" w:after="120"/>
        <w:ind w:right="306"/>
        <w:rPr>
          <w:color w:val="000000" w:themeColor="text1"/>
          <w:sz w:val="24"/>
        </w:rPr>
      </w:pPr>
      <w:r>
        <w:rPr>
          <w:color w:val="000000" w:themeColor="text1"/>
          <w:sz w:val="24"/>
        </w:rPr>
        <w:t>Assists in preparation, maintenance and production of library</w:t>
      </w:r>
      <w:r w:rsidR="00972204">
        <w:rPr>
          <w:color w:val="000000" w:themeColor="text1"/>
          <w:sz w:val="24"/>
        </w:rPr>
        <w:t xml:space="preserve"> statistical reports.</w:t>
      </w:r>
    </w:p>
    <w:p w14:paraId="3FF6262C" w14:textId="5F782A85" w:rsidR="00A87BE9" w:rsidRDefault="00972204"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Screens and routes incoming correspondence</w:t>
      </w:r>
      <w:r w:rsidR="00034F9E">
        <w:rPr>
          <w:color w:val="000000" w:themeColor="text1"/>
          <w:sz w:val="24"/>
        </w:rPr>
        <w:t>, including material of confidential nature and forwarding correspondence to appropriate staff.</w:t>
      </w:r>
    </w:p>
    <w:p w14:paraId="55CCF4CA" w14:textId="58C0DB26" w:rsidR="00034F9E" w:rsidRDefault="00034F9E"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 xml:space="preserve">Independently </w:t>
      </w:r>
      <w:r w:rsidR="002D56E2">
        <w:rPr>
          <w:color w:val="000000" w:themeColor="text1"/>
          <w:sz w:val="24"/>
        </w:rPr>
        <w:t>composes corre</w:t>
      </w:r>
      <w:r w:rsidR="00B43B5D">
        <w:rPr>
          <w:color w:val="000000" w:themeColor="text1"/>
          <w:sz w:val="24"/>
        </w:rPr>
        <w:t>spondence and memoranda.</w:t>
      </w:r>
    </w:p>
    <w:p w14:paraId="2A3F9F5A" w14:textId="540619BE" w:rsidR="00B43B5D" w:rsidRDefault="00B43B5D"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Maintains, updates and monitors contracts for office equipment.</w:t>
      </w:r>
    </w:p>
    <w:p w14:paraId="3E221DDC" w14:textId="0CEA5C76" w:rsidR="00B43B5D" w:rsidRDefault="00B43B5D"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Maintains inventory of office supplies.</w:t>
      </w:r>
    </w:p>
    <w:p w14:paraId="46FF67BC" w14:textId="0014B5B5" w:rsidR="00B43B5D" w:rsidRDefault="00B43B5D"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Performs routine</w:t>
      </w:r>
      <w:r w:rsidR="00A94E3C">
        <w:rPr>
          <w:color w:val="000000" w:themeColor="text1"/>
          <w:sz w:val="24"/>
        </w:rPr>
        <w:t xml:space="preserve"> maintenance and troubleshooting of equipment such as copiers, computers and printers.</w:t>
      </w:r>
    </w:p>
    <w:p w14:paraId="449D65CF" w14:textId="13F2D530" w:rsidR="00A94E3C" w:rsidRDefault="00A94E3C"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 xml:space="preserve">Conducts </w:t>
      </w:r>
      <w:r w:rsidR="00457FC4">
        <w:rPr>
          <w:color w:val="000000" w:themeColor="text1"/>
          <w:sz w:val="24"/>
        </w:rPr>
        <w:t>bibliographic research for library materials orders using online resources such as OCL</w:t>
      </w:r>
      <w:r w:rsidR="00367B6F">
        <w:rPr>
          <w:color w:val="000000" w:themeColor="text1"/>
          <w:sz w:val="24"/>
        </w:rPr>
        <w:t>C</w:t>
      </w:r>
      <w:r w:rsidR="00457FC4">
        <w:rPr>
          <w:color w:val="000000" w:themeColor="text1"/>
          <w:sz w:val="24"/>
        </w:rPr>
        <w:t xml:space="preserve"> and GOBI</w:t>
      </w:r>
      <w:r w:rsidR="006B3667">
        <w:rPr>
          <w:color w:val="000000" w:themeColor="text1"/>
          <w:sz w:val="24"/>
        </w:rPr>
        <w:t>; maintains title selection lists.</w:t>
      </w:r>
    </w:p>
    <w:p w14:paraId="06F056DA" w14:textId="373F4440" w:rsidR="006B3667" w:rsidRDefault="006B3667"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Supervises and par</w:t>
      </w:r>
      <w:r w:rsidR="00A3213A">
        <w:rPr>
          <w:color w:val="000000" w:themeColor="text1"/>
          <w:sz w:val="24"/>
        </w:rPr>
        <w:t>ticipates in the ordering, receipt, checking in and payment of all library materials.</w:t>
      </w:r>
    </w:p>
    <w:p w14:paraId="167C5072" w14:textId="13C4E809" w:rsidR="00A3213A" w:rsidRDefault="00ED3725"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Initiates correspondence</w:t>
      </w:r>
      <w:r w:rsidR="0077148E">
        <w:rPr>
          <w:color w:val="000000" w:themeColor="text1"/>
          <w:sz w:val="24"/>
        </w:rPr>
        <w:t xml:space="preserve"> for claims</w:t>
      </w:r>
      <w:r w:rsidR="00F7247B">
        <w:rPr>
          <w:color w:val="000000" w:themeColor="text1"/>
          <w:sz w:val="24"/>
        </w:rPr>
        <w:t xml:space="preserve"> and problems concerning ordering library materials.</w:t>
      </w:r>
    </w:p>
    <w:p w14:paraId="02D6CA96" w14:textId="65E957E5" w:rsidR="00F7247B" w:rsidRDefault="00F7247B"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Sets up and maintains acquisition</w:t>
      </w:r>
      <w:r w:rsidR="00367B6F">
        <w:rPr>
          <w:color w:val="000000" w:themeColor="text1"/>
          <w:sz w:val="24"/>
        </w:rPr>
        <w:t>s</w:t>
      </w:r>
      <w:r w:rsidR="003235B9">
        <w:rPr>
          <w:color w:val="000000" w:themeColor="text1"/>
          <w:sz w:val="24"/>
        </w:rPr>
        <w:t xml:space="preserve"> and other records in Ex Libris Alma.</w:t>
      </w:r>
    </w:p>
    <w:p w14:paraId="2B3B6B4B" w14:textId="204DF52E" w:rsidR="003235B9" w:rsidRDefault="003235B9"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Repairs and mends books and materials.</w:t>
      </w:r>
    </w:p>
    <w:p w14:paraId="1295F88F" w14:textId="38FFE415" w:rsidR="003235B9" w:rsidRDefault="00707FED"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Assists faculty and staff with inquiries regarding prices, publishers, titles, etc.</w:t>
      </w:r>
    </w:p>
    <w:p w14:paraId="190EE85F" w14:textId="53743C18" w:rsidR="00707FED" w:rsidRDefault="00CD4C1E"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Assists with the opening and closing procedures of the library.</w:t>
      </w:r>
    </w:p>
    <w:p w14:paraId="7F1D5D02" w14:textId="43DDD4A4" w:rsidR="00CD4C1E" w:rsidRDefault="00CD4C1E"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Acts as one of the supervisors</w:t>
      </w:r>
      <w:r w:rsidR="00D10B47">
        <w:rPr>
          <w:color w:val="000000" w:themeColor="text1"/>
          <w:sz w:val="24"/>
        </w:rPr>
        <w:t xml:space="preserve"> to </w:t>
      </w:r>
      <w:r w:rsidR="00545DDA">
        <w:rPr>
          <w:color w:val="000000" w:themeColor="text1"/>
          <w:sz w:val="24"/>
        </w:rPr>
        <w:t>student assistants in the absence of the certificated staff.</w:t>
      </w:r>
    </w:p>
    <w:p w14:paraId="5064B09B" w14:textId="171272A8" w:rsidR="00545DDA" w:rsidRDefault="004B6AD9"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Oversees coordination for proper coverage in the library’s different departments.</w:t>
      </w:r>
    </w:p>
    <w:p w14:paraId="60805221" w14:textId="1D18C53D" w:rsidR="004B6AD9" w:rsidRDefault="004B6AD9"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Trains, coordinates and supervises the work of the library technicians and student assistants.</w:t>
      </w:r>
    </w:p>
    <w:p w14:paraId="4C3B4E63" w14:textId="45C08388" w:rsidR="004B6AD9" w:rsidRPr="00E23A5E" w:rsidRDefault="004B6AD9" w:rsidP="00F17D67">
      <w:pPr>
        <w:pStyle w:val="ListParagraph"/>
        <w:numPr>
          <w:ilvl w:val="0"/>
          <w:numId w:val="5"/>
        </w:numPr>
        <w:tabs>
          <w:tab w:val="left" w:pos="939"/>
          <w:tab w:val="left" w:pos="940"/>
        </w:tabs>
        <w:spacing w:before="0" w:after="120"/>
        <w:ind w:right="888"/>
        <w:rPr>
          <w:color w:val="000000" w:themeColor="text1"/>
          <w:sz w:val="24"/>
        </w:rPr>
      </w:pPr>
      <w:r>
        <w:rPr>
          <w:color w:val="000000" w:themeColor="text1"/>
          <w:sz w:val="24"/>
        </w:rPr>
        <w:t>Performs other related duties as assigned.</w:t>
      </w:r>
    </w:p>
    <w:p w14:paraId="2606C353" w14:textId="77777777" w:rsidR="004B6AD9" w:rsidRDefault="004B6AD9" w:rsidP="004B6AD9">
      <w:pPr>
        <w:rPr>
          <w:b/>
          <w:bCs/>
          <w:color w:val="000000" w:themeColor="text1"/>
        </w:rPr>
      </w:pPr>
    </w:p>
    <w:p w14:paraId="3FF62664" w14:textId="0122904E" w:rsidR="00A87BE9" w:rsidRPr="00E23A5E" w:rsidRDefault="00000FCC" w:rsidP="004B6AD9">
      <w:pPr>
        <w:rPr>
          <w:b/>
          <w:bCs/>
          <w:color w:val="000000" w:themeColor="text1"/>
        </w:rPr>
      </w:pPr>
      <w:r w:rsidRPr="00E23A5E">
        <w:rPr>
          <w:b/>
          <w:bCs/>
          <w:color w:val="000000" w:themeColor="text1"/>
        </w:rPr>
        <w:t>MINIMUM QUALIFICATIONS</w:t>
      </w:r>
    </w:p>
    <w:p w14:paraId="3FF62667" w14:textId="60AAEE09" w:rsidR="00A87BE9" w:rsidRPr="00E23A5E" w:rsidRDefault="004B6AD9">
      <w:pPr>
        <w:pStyle w:val="ListParagraph"/>
        <w:numPr>
          <w:ilvl w:val="1"/>
          <w:numId w:val="5"/>
        </w:numPr>
        <w:tabs>
          <w:tab w:val="left" w:pos="1300"/>
        </w:tabs>
        <w:spacing w:before="113"/>
        <w:ind w:left="1299" w:right="370"/>
        <w:rPr>
          <w:color w:val="000000" w:themeColor="text1"/>
          <w:sz w:val="24"/>
        </w:rPr>
      </w:pPr>
      <w:r>
        <w:rPr>
          <w:color w:val="000000" w:themeColor="text1"/>
          <w:sz w:val="24"/>
        </w:rPr>
        <w:t>F</w:t>
      </w:r>
      <w:r w:rsidR="0069142B">
        <w:rPr>
          <w:color w:val="000000" w:themeColor="text1"/>
          <w:sz w:val="24"/>
        </w:rPr>
        <w:t>our</w:t>
      </w:r>
      <w:r w:rsidR="009F1775">
        <w:rPr>
          <w:color w:val="000000" w:themeColor="text1"/>
          <w:sz w:val="24"/>
        </w:rPr>
        <w:t xml:space="preserve"> </w:t>
      </w:r>
      <w:r w:rsidR="0069142B">
        <w:rPr>
          <w:color w:val="000000" w:themeColor="text1"/>
          <w:sz w:val="24"/>
        </w:rPr>
        <w:t xml:space="preserve">years of library technical experience or an A.A. degree in </w:t>
      </w:r>
      <w:r w:rsidR="007F467D">
        <w:rPr>
          <w:color w:val="000000" w:themeColor="text1"/>
          <w:sz w:val="24"/>
        </w:rPr>
        <w:t>Library Science</w:t>
      </w:r>
      <w:r w:rsidR="005704B6">
        <w:rPr>
          <w:color w:val="000000" w:themeColor="text1"/>
          <w:sz w:val="24"/>
        </w:rPr>
        <w:t xml:space="preserve"> and/or any combination of training and experience that could likely provide the desired knowledge and abilities.</w:t>
      </w:r>
    </w:p>
    <w:p w14:paraId="06C0D8AD" w14:textId="0DB8CFC0" w:rsidR="00DC01A2" w:rsidRPr="00E23A5E" w:rsidRDefault="005704B6" w:rsidP="00DC01A2">
      <w:pPr>
        <w:pStyle w:val="ListParagraph"/>
        <w:numPr>
          <w:ilvl w:val="1"/>
          <w:numId w:val="5"/>
        </w:numPr>
        <w:tabs>
          <w:tab w:val="left" w:pos="939"/>
          <w:tab w:val="left" w:pos="940"/>
        </w:tabs>
        <w:rPr>
          <w:color w:val="000000" w:themeColor="text1"/>
          <w:sz w:val="24"/>
        </w:rPr>
      </w:pPr>
      <w:r>
        <w:rPr>
          <w:color w:val="000000" w:themeColor="text1"/>
          <w:sz w:val="24"/>
        </w:rPr>
        <w:t xml:space="preserve">Demonstrated proficiency in the operation and use of office productivity software for word </w:t>
      </w:r>
      <w:r>
        <w:rPr>
          <w:color w:val="000000" w:themeColor="text1"/>
          <w:sz w:val="24"/>
        </w:rPr>
        <w:lastRenderedPageBreak/>
        <w:t xml:space="preserve">processing, spreadsheet and database management and presentation </w:t>
      </w:r>
      <w:r w:rsidR="0038668C">
        <w:rPr>
          <w:color w:val="000000" w:themeColor="text1"/>
          <w:sz w:val="24"/>
        </w:rPr>
        <w:t>software programs (e.g., MS Office Suite, MS Word, Excel, Access and PowerPoint) utilizing personal computers, internet browsers, websites</w:t>
      </w:r>
      <w:r w:rsidR="00A41836">
        <w:rPr>
          <w:color w:val="000000" w:themeColor="text1"/>
          <w:sz w:val="24"/>
        </w:rPr>
        <w:t xml:space="preserve"> and e-mail.</w:t>
      </w:r>
    </w:p>
    <w:p w14:paraId="3090CAAD" w14:textId="2D22A410" w:rsidR="005D5457" w:rsidRPr="00E2291B" w:rsidRDefault="00C94EA7" w:rsidP="00977E28">
      <w:pPr>
        <w:pStyle w:val="ListParagraph"/>
        <w:numPr>
          <w:ilvl w:val="1"/>
          <w:numId w:val="5"/>
        </w:numPr>
        <w:tabs>
          <w:tab w:val="left" w:pos="1300"/>
        </w:tabs>
        <w:spacing w:before="120"/>
        <w:ind w:left="1299" w:right="1011"/>
        <w:jc w:val="both"/>
        <w:rPr>
          <w:color w:val="000000" w:themeColor="text1"/>
          <w:sz w:val="24"/>
        </w:rPr>
      </w:pPr>
      <w:r w:rsidRPr="00E23A5E">
        <w:rPr>
          <w:color w:val="000000" w:themeColor="text1"/>
          <w:sz w:val="24"/>
        </w:rPr>
        <w:t>Understanding</w:t>
      </w:r>
      <w:r w:rsidRPr="00E23A5E">
        <w:rPr>
          <w:color w:val="000000" w:themeColor="text1"/>
          <w:spacing w:val="-10"/>
          <w:sz w:val="24"/>
        </w:rPr>
        <w:t xml:space="preserve"> </w:t>
      </w:r>
      <w:r w:rsidRPr="00E23A5E">
        <w:rPr>
          <w:color w:val="000000" w:themeColor="text1"/>
          <w:sz w:val="24"/>
        </w:rPr>
        <w:t>of,</w:t>
      </w:r>
      <w:r w:rsidRPr="00E23A5E">
        <w:rPr>
          <w:color w:val="000000" w:themeColor="text1"/>
          <w:spacing w:val="-6"/>
          <w:sz w:val="24"/>
        </w:rPr>
        <w:t xml:space="preserve"> </w:t>
      </w:r>
      <w:r w:rsidRPr="00E23A5E">
        <w:rPr>
          <w:color w:val="000000" w:themeColor="text1"/>
          <w:sz w:val="24"/>
        </w:rPr>
        <w:t>sensitivity</w:t>
      </w:r>
      <w:r w:rsidRPr="00E23A5E">
        <w:rPr>
          <w:color w:val="000000" w:themeColor="text1"/>
          <w:spacing w:val="-16"/>
          <w:sz w:val="24"/>
        </w:rPr>
        <w:t xml:space="preserve"> </w:t>
      </w:r>
      <w:r w:rsidRPr="00E23A5E">
        <w:rPr>
          <w:color w:val="000000" w:themeColor="text1"/>
          <w:sz w:val="24"/>
        </w:rPr>
        <w:t>to,</w:t>
      </w:r>
      <w:r w:rsidRPr="00E23A5E">
        <w:rPr>
          <w:color w:val="000000" w:themeColor="text1"/>
          <w:spacing w:val="-3"/>
          <w:sz w:val="24"/>
        </w:rPr>
        <w:t xml:space="preserve"> </w:t>
      </w:r>
      <w:r w:rsidRPr="00E23A5E">
        <w:rPr>
          <w:color w:val="000000" w:themeColor="text1"/>
          <w:sz w:val="24"/>
        </w:rPr>
        <w:t>and</w:t>
      </w:r>
      <w:r w:rsidRPr="00E23A5E">
        <w:rPr>
          <w:color w:val="000000" w:themeColor="text1"/>
          <w:spacing w:val="-5"/>
          <w:sz w:val="24"/>
        </w:rPr>
        <w:t xml:space="preserve"> </w:t>
      </w:r>
      <w:r w:rsidRPr="00E23A5E">
        <w:rPr>
          <w:color w:val="000000" w:themeColor="text1"/>
          <w:sz w:val="24"/>
        </w:rPr>
        <w:t>respect</w:t>
      </w:r>
      <w:r w:rsidRPr="00E23A5E">
        <w:rPr>
          <w:color w:val="000000" w:themeColor="text1"/>
          <w:spacing w:val="-6"/>
          <w:sz w:val="24"/>
        </w:rPr>
        <w:t xml:space="preserve"> </w:t>
      </w:r>
      <w:r w:rsidRPr="00E23A5E">
        <w:rPr>
          <w:color w:val="000000" w:themeColor="text1"/>
          <w:sz w:val="24"/>
        </w:rPr>
        <w:t>for</w:t>
      </w:r>
      <w:r w:rsidRPr="00E23A5E">
        <w:rPr>
          <w:color w:val="000000" w:themeColor="text1"/>
          <w:spacing w:val="-6"/>
          <w:sz w:val="24"/>
        </w:rPr>
        <w:t xml:space="preserve"> </w:t>
      </w:r>
      <w:r w:rsidRPr="00E23A5E">
        <w:rPr>
          <w:color w:val="000000" w:themeColor="text1"/>
          <w:sz w:val="24"/>
        </w:rPr>
        <w:t>the</w:t>
      </w:r>
      <w:r w:rsidRPr="00E23A5E">
        <w:rPr>
          <w:color w:val="000000" w:themeColor="text1"/>
          <w:spacing w:val="-9"/>
          <w:sz w:val="24"/>
        </w:rPr>
        <w:t xml:space="preserve"> </w:t>
      </w:r>
      <w:r w:rsidRPr="00E23A5E">
        <w:rPr>
          <w:color w:val="000000" w:themeColor="text1"/>
          <w:sz w:val="24"/>
        </w:rPr>
        <w:t>diverse</w:t>
      </w:r>
      <w:r w:rsidRPr="00E23A5E">
        <w:rPr>
          <w:color w:val="000000" w:themeColor="text1"/>
          <w:spacing w:val="-6"/>
          <w:sz w:val="24"/>
        </w:rPr>
        <w:t xml:space="preserve"> </w:t>
      </w:r>
      <w:r w:rsidRPr="00E23A5E">
        <w:rPr>
          <w:color w:val="000000" w:themeColor="text1"/>
          <w:sz w:val="24"/>
        </w:rPr>
        <w:t>academic,</w:t>
      </w:r>
      <w:r w:rsidRPr="00E23A5E">
        <w:rPr>
          <w:color w:val="000000" w:themeColor="text1"/>
          <w:spacing w:val="-8"/>
          <w:sz w:val="24"/>
        </w:rPr>
        <w:t xml:space="preserve"> </w:t>
      </w:r>
      <w:r w:rsidRPr="00E23A5E">
        <w:rPr>
          <w:color w:val="000000" w:themeColor="text1"/>
          <w:sz w:val="24"/>
        </w:rPr>
        <w:t>socioeconomic, cultural, disability</w:t>
      </w:r>
      <w:r w:rsidR="00466620">
        <w:rPr>
          <w:color w:val="000000" w:themeColor="text1"/>
          <w:sz w:val="24"/>
        </w:rPr>
        <w:t>, gender identify, sexual orientation</w:t>
      </w:r>
      <w:r w:rsidR="00977E28">
        <w:rPr>
          <w:color w:val="000000" w:themeColor="text1"/>
          <w:sz w:val="24"/>
        </w:rPr>
        <w:t>,</w:t>
      </w:r>
      <w:r w:rsidRPr="00E23A5E">
        <w:rPr>
          <w:color w:val="000000" w:themeColor="text1"/>
          <w:sz w:val="24"/>
        </w:rPr>
        <w:t xml:space="preserve"> and ethnic backgrounds of community college</w:t>
      </w:r>
      <w:r w:rsidRPr="00E23A5E">
        <w:rPr>
          <w:color w:val="000000" w:themeColor="text1"/>
          <w:spacing w:val="-35"/>
          <w:sz w:val="24"/>
        </w:rPr>
        <w:t xml:space="preserve"> </w:t>
      </w:r>
      <w:r w:rsidRPr="00E23A5E">
        <w:rPr>
          <w:color w:val="000000" w:themeColor="text1"/>
          <w:sz w:val="24"/>
        </w:rPr>
        <w:t>students.</w:t>
      </w:r>
      <w:bookmarkStart w:id="5" w:name="DESIRABLE_QUALIFICATIONS"/>
      <w:bookmarkEnd w:id="5"/>
    </w:p>
    <w:p w14:paraId="76A85726" w14:textId="77777777" w:rsidR="005D5457" w:rsidRDefault="005D5457" w:rsidP="00977E28">
      <w:pPr>
        <w:rPr>
          <w:b/>
          <w:bCs/>
          <w:color w:val="000000" w:themeColor="text1"/>
        </w:rPr>
      </w:pPr>
    </w:p>
    <w:p w14:paraId="3FF6268B" w14:textId="3DBC2A1C" w:rsidR="00A87BE9" w:rsidRPr="00E23A5E" w:rsidRDefault="00000FCC" w:rsidP="00977E28">
      <w:pPr>
        <w:rPr>
          <w:b/>
          <w:bCs/>
          <w:color w:val="000000" w:themeColor="text1"/>
        </w:rPr>
      </w:pPr>
      <w:r w:rsidRPr="00E23A5E">
        <w:rPr>
          <w:b/>
          <w:bCs/>
          <w:color w:val="000000" w:themeColor="text1"/>
        </w:rPr>
        <w:t>DESIRABLE QUALIFICATIONS</w:t>
      </w:r>
    </w:p>
    <w:p w14:paraId="07C51E03" w14:textId="77777777" w:rsidR="00A014E1" w:rsidRPr="00E23A5E" w:rsidRDefault="00A014E1" w:rsidP="00A014E1">
      <w:pPr>
        <w:jc w:val="center"/>
        <w:rPr>
          <w:b/>
          <w:bCs/>
          <w:color w:val="000000" w:themeColor="text1"/>
        </w:rPr>
      </w:pPr>
    </w:p>
    <w:p w14:paraId="3FF6268D" w14:textId="09F313FF" w:rsidR="00A87BE9" w:rsidRDefault="00F64B83" w:rsidP="00F64B83">
      <w:pPr>
        <w:tabs>
          <w:tab w:val="left" w:pos="939"/>
          <w:tab w:val="left" w:pos="940"/>
        </w:tabs>
        <w:spacing w:before="128"/>
        <w:rPr>
          <w:b/>
          <w:bCs/>
          <w:color w:val="000000" w:themeColor="text1"/>
          <w:sz w:val="24"/>
        </w:rPr>
      </w:pPr>
      <w:r w:rsidRPr="00F64B83">
        <w:rPr>
          <w:b/>
          <w:bCs/>
          <w:color w:val="000000" w:themeColor="text1"/>
          <w:sz w:val="24"/>
        </w:rPr>
        <w:t>Knowledge of:</w:t>
      </w:r>
    </w:p>
    <w:p w14:paraId="250A7332" w14:textId="460C00EC" w:rsidR="00F64B83" w:rsidRDefault="00F64B83" w:rsidP="00F64B83">
      <w:pPr>
        <w:pStyle w:val="ListParagraph"/>
        <w:numPr>
          <w:ilvl w:val="0"/>
          <w:numId w:val="12"/>
        </w:numPr>
        <w:tabs>
          <w:tab w:val="left" w:pos="939"/>
          <w:tab w:val="left" w:pos="940"/>
        </w:tabs>
        <w:spacing w:before="128"/>
        <w:rPr>
          <w:color w:val="000000" w:themeColor="text1"/>
          <w:sz w:val="24"/>
        </w:rPr>
      </w:pPr>
      <w:r w:rsidRPr="00F64B83">
        <w:rPr>
          <w:color w:val="000000" w:themeColor="text1"/>
          <w:sz w:val="24"/>
        </w:rPr>
        <w:t>Lib</w:t>
      </w:r>
      <w:r>
        <w:rPr>
          <w:color w:val="000000" w:themeColor="text1"/>
          <w:sz w:val="24"/>
        </w:rPr>
        <w:t>rary technical processes</w:t>
      </w:r>
      <w:r w:rsidR="003837A3">
        <w:rPr>
          <w:color w:val="000000" w:themeColor="text1"/>
          <w:sz w:val="24"/>
        </w:rPr>
        <w:t xml:space="preserve"> relating to the acquisition and classification of library materials.</w:t>
      </w:r>
    </w:p>
    <w:p w14:paraId="7E03822B" w14:textId="0B0F8624" w:rsidR="003837A3" w:rsidRDefault="003837A3" w:rsidP="00F64B83">
      <w:pPr>
        <w:pStyle w:val="ListParagraph"/>
        <w:numPr>
          <w:ilvl w:val="0"/>
          <w:numId w:val="12"/>
        </w:numPr>
        <w:tabs>
          <w:tab w:val="left" w:pos="939"/>
          <w:tab w:val="left" w:pos="940"/>
        </w:tabs>
        <w:spacing w:before="128"/>
        <w:rPr>
          <w:color w:val="000000" w:themeColor="text1"/>
          <w:sz w:val="24"/>
        </w:rPr>
      </w:pPr>
      <w:r>
        <w:rPr>
          <w:color w:val="000000" w:themeColor="text1"/>
          <w:sz w:val="24"/>
        </w:rPr>
        <w:t>Library terminology and standard practices.</w:t>
      </w:r>
    </w:p>
    <w:p w14:paraId="3D54FEED" w14:textId="74773DF7" w:rsidR="003837A3" w:rsidRDefault="00FB32E2" w:rsidP="00F64B83">
      <w:pPr>
        <w:pStyle w:val="ListParagraph"/>
        <w:numPr>
          <w:ilvl w:val="0"/>
          <w:numId w:val="12"/>
        </w:numPr>
        <w:tabs>
          <w:tab w:val="left" w:pos="939"/>
          <w:tab w:val="left" w:pos="940"/>
        </w:tabs>
        <w:spacing w:before="128"/>
        <w:rPr>
          <w:color w:val="000000" w:themeColor="text1"/>
          <w:sz w:val="24"/>
        </w:rPr>
      </w:pPr>
      <w:r>
        <w:rPr>
          <w:color w:val="000000" w:themeColor="text1"/>
          <w:sz w:val="24"/>
        </w:rPr>
        <w:t>Library of Congress cataloging and filing systems.</w:t>
      </w:r>
    </w:p>
    <w:p w14:paraId="6553201F" w14:textId="7E1157D8" w:rsidR="00FB32E2" w:rsidRDefault="00FB32E2" w:rsidP="00F64B83">
      <w:pPr>
        <w:pStyle w:val="ListParagraph"/>
        <w:numPr>
          <w:ilvl w:val="0"/>
          <w:numId w:val="12"/>
        </w:numPr>
        <w:tabs>
          <w:tab w:val="left" w:pos="939"/>
          <w:tab w:val="left" w:pos="940"/>
        </w:tabs>
        <w:spacing w:before="128"/>
        <w:rPr>
          <w:color w:val="000000" w:themeColor="text1"/>
          <w:sz w:val="24"/>
        </w:rPr>
      </w:pPr>
      <w:r>
        <w:rPr>
          <w:color w:val="000000" w:themeColor="text1"/>
          <w:sz w:val="24"/>
        </w:rPr>
        <w:t>Methods and practices of financial record-keeping related to libraries.</w:t>
      </w:r>
    </w:p>
    <w:p w14:paraId="1CC255C2" w14:textId="77777777" w:rsidR="004E2C34" w:rsidRDefault="00FB32E2" w:rsidP="00F64B83">
      <w:pPr>
        <w:pStyle w:val="ListParagraph"/>
        <w:numPr>
          <w:ilvl w:val="0"/>
          <w:numId w:val="12"/>
        </w:numPr>
        <w:tabs>
          <w:tab w:val="left" w:pos="939"/>
          <w:tab w:val="left" w:pos="940"/>
        </w:tabs>
        <w:spacing w:before="128"/>
        <w:rPr>
          <w:color w:val="000000" w:themeColor="text1"/>
          <w:sz w:val="24"/>
        </w:rPr>
      </w:pPr>
      <w:r>
        <w:rPr>
          <w:color w:val="000000" w:themeColor="text1"/>
          <w:sz w:val="24"/>
        </w:rPr>
        <w:t>Operations, procedures</w:t>
      </w:r>
      <w:r w:rsidR="004E2C34">
        <w:rPr>
          <w:color w:val="000000" w:themeColor="text1"/>
          <w:sz w:val="24"/>
        </w:rPr>
        <w:t>, specific rules, and precedents of the library.</w:t>
      </w:r>
    </w:p>
    <w:p w14:paraId="65A24D82" w14:textId="0BDB7867" w:rsidR="00FB32E2" w:rsidRPr="00F64B83" w:rsidRDefault="004E2C34" w:rsidP="00F64B83">
      <w:pPr>
        <w:pStyle w:val="ListParagraph"/>
        <w:numPr>
          <w:ilvl w:val="0"/>
          <w:numId w:val="12"/>
        </w:numPr>
        <w:tabs>
          <w:tab w:val="left" w:pos="939"/>
          <w:tab w:val="left" w:pos="940"/>
        </w:tabs>
        <w:spacing w:before="128"/>
        <w:rPr>
          <w:color w:val="000000" w:themeColor="text1"/>
          <w:sz w:val="24"/>
        </w:rPr>
      </w:pPr>
      <w:r>
        <w:rPr>
          <w:color w:val="000000" w:themeColor="text1"/>
          <w:sz w:val="24"/>
        </w:rPr>
        <w:t>Office equipment, procedures</w:t>
      </w:r>
      <w:r w:rsidR="0047459E">
        <w:rPr>
          <w:color w:val="000000" w:themeColor="text1"/>
          <w:sz w:val="24"/>
        </w:rPr>
        <w:t xml:space="preserve"> </w:t>
      </w:r>
      <w:r w:rsidR="00FB32E2">
        <w:rPr>
          <w:color w:val="000000" w:themeColor="text1"/>
          <w:sz w:val="24"/>
        </w:rPr>
        <w:t>and practices including filing systems, receptionist and telephone techniques, and letter and report writing.</w:t>
      </w:r>
    </w:p>
    <w:p w14:paraId="7B612BE5" w14:textId="77777777" w:rsidR="00A87BE9" w:rsidRDefault="00A87BE9">
      <w:pPr>
        <w:rPr>
          <w:color w:val="000000" w:themeColor="text1"/>
          <w:sz w:val="24"/>
        </w:rPr>
      </w:pPr>
      <w:bookmarkStart w:id="6" w:name="ENVIRONMENTAL_DEMANDS"/>
      <w:bookmarkEnd w:id="6"/>
    </w:p>
    <w:p w14:paraId="79775EC2" w14:textId="481352A2" w:rsidR="0047459E" w:rsidRDefault="0047459E" w:rsidP="0047459E">
      <w:pPr>
        <w:tabs>
          <w:tab w:val="left" w:pos="939"/>
          <w:tab w:val="left" w:pos="940"/>
        </w:tabs>
        <w:spacing w:before="128"/>
        <w:rPr>
          <w:b/>
          <w:bCs/>
          <w:color w:val="000000" w:themeColor="text1"/>
          <w:sz w:val="24"/>
        </w:rPr>
      </w:pPr>
      <w:r>
        <w:rPr>
          <w:b/>
          <w:bCs/>
          <w:color w:val="000000" w:themeColor="text1"/>
          <w:sz w:val="24"/>
        </w:rPr>
        <w:t>Ability to</w:t>
      </w:r>
      <w:r w:rsidRPr="00F64B83">
        <w:rPr>
          <w:b/>
          <w:bCs/>
          <w:color w:val="000000" w:themeColor="text1"/>
          <w:sz w:val="24"/>
        </w:rPr>
        <w:t>:</w:t>
      </w:r>
    </w:p>
    <w:p w14:paraId="737B3D9F" w14:textId="3747C5B5" w:rsidR="0047459E" w:rsidRDefault="0047459E"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Perform sub-professional library duties relating to technical processing and public services.</w:t>
      </w:r>
    </w:p>
    <w:p w14:paraId="472D3219" w14:textId="798A0838" w:rsidR="0047459E" w:rsidRDefault="0047459E"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Perform library clerical duties with speed and accuracy.</w:t>
      </w:r>
    </w:p>
    <w:p w14:paraId="6B1BB335" w14:textId="3A2BC11A" w:rsidR="0047459E" w:rsidRDefault="0047459E"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Maintain financial and statistical records.</w:t>
      </w:r>
    </w:p>
    <w:p w14:paraId="62F1CA20" w14:textId="64F0E0B0" w:rsidR="0047459E" w:rsidRDefault="0047459E"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Establish and maintain cooper</w:t>
      </w:r>
      <w:r w:rsidR="002340AE">
        <w:rPr>
          <w:color w:val="000000" w:themeColor="text1"/>
          <w:sz w:val="24"/>
        </w:rPr>
        <w:t>ative relationships with those contacted in the course of work.</w:t>
      </w:r>
    </w:p>
    <w:p w14:paraId="02FE2659" w14:textId="2E982C90" w:rsidR="002340AE" w:rsidRDefault="002340AE"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Train and supervise assigned personnel.</w:t>
      </w:r>
    </w:p>
    <w:p w14:paraId="50BD5B6E" w14:textId="4BCBF6F7" w:rsidR="002340AE" w:rsidRDefault="002340AE"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Type accurately from clear copy.</w:t>
      </w:r>
    </w:p>
    <w:p w14:paraId="05FB1444" w14:textId="08E224B0" w:rsidR="002340AE" w:rsidRDefault="00B26B16"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Analyze situations and make decisions in procedural matters without immediate supervision.</w:t>
      </w:r>
    </w:p>
    <w:p w14:paraId="0E430AB1" w14:textId="2E1FECCF" w:rsidR="00B26B16" w:rsidRDefault="00B26B16"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Think and act quickly under pressure.</w:t>
      </w:r>
    </w:p>
    <w:p w14:paraId="58C6876B" w14:textId="3A460306" w:rsidR="00B26B16" w:rsidRDefault="00C876E0"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Learn</w:t>
      </w:r>
      <w:r w:rsidR="00B26B16">
        <w:rPr>
          <w:color w:val="000000" w:themeColor="text1"/>
          <w:sz w:val="24"/>
        </w:rPr>
        <w:t xml:space="preserve"> </w:t>
      </w:r>
      <w:r w:rsidR="00981D08">
        <w:rPr>
          <w:color w:val="000000" w:themeColor="text1"/>
          <w:sz w:val="24"/>
        </w:rPr>
        <w:t>a variety of rules and procedures related to library routines.</w:t>
      </w:r>
    </w:p>
    <w:p w14:paraId="4FBF1FC9" w14:textId="16DC5065" w:rsidR="00981D08" w:rsidRDefault="00981D08" w:rsidP="0047459E">
      <w:pPr>
        <w:pStyle w:val="ListParagraph"/>
        <w:numPr>
          <w:ilvl w:val="0"/>
          <w:numId w:val="12"/>
        </w:numPr>
        <w:tabs>
          <w:tab w:val="left" w:pos="939"/>
          <w:tab w:val="left" w:pos="940"/>
        </w:tabs>
        <w:spacing w:before="128"/>
        <w:rPr>
          <w:color w:val="000000" w:themeColor="text1"/>
          <w:sz w:val="24"/>
        </w:rPr>
      </w:pPr>
      <w:r>
        <w:rPr>
          <w:color w:val="000000" w:themeColor="text1"/>
          <w:sz w:val="24"/>
        </w:rPr>
        <w:t>Prepare and maintain accurate and complete records and reports.</w:t>
      </w:r>
    </w:p>
    <w:p w14:paraId="65A5839D" w14:textId="77777777" w:rsidR="00943ADA" w:rsidRPr="00943ADA" w:rsidRDefault="00981D08" w:rsidP="00943ADA">
      <w:pPr>
        <w:pStyle w:val="ListParagraph"/>
        <w:numPr>
          <w:ilvl w:val="0"/>
          <w:numId w:val="12"/>
        </w:numPr>
        <w:tabs>
          <w:tab w:val="left" w:pos="939"/>
          <w:tab w:val="left" w:pos="940"/>
        </w:tabs>
        <w:spacing w:before="128"/>
        <w:rPr>
          <w:color w:val="000000" w:themeColor="text1"/>
        </w:rPr>
      </w:pPr>
      <w:r>
        <w:rPr>
          <w:color w:val="000000" w:themeColor="text1"/>
          <w:sz w:val="24"/>
        </w:rPr>
        <w:t>Make arithmetical calculations with speed and accurac</w:t>
      </w:r>
      <w:r w:rsidR="006B6765">
        <w:rPr>
          <w:color w:val="000000" w:themeColor="text1"/>
          <w:sz w:val="24"/>
        </w:rPr>
        <w:t>y.</w:t>
      </w:r>
    </w:p>
    <w:p w14:paraId="47EFBDB7" w14:textId="77777777" w:rsidR="00943ADA" w:rsidRDefault="00943ADA" w:rsidP="00943ADA">
      <w:pPr>
        <w:tabs>
          <w:tab w:val="left" w:pos="939"/>
          <w:tab w:val="left" w:pos="940"/>
        </w:tabs>
        <w:spacing w:before="128"/>
        <w:rPr>
          <w:color w:val="000000" w:themeColor="text1"/>
        </w:rPr>
      </w:pPr>
    </w:p>
    <w:p w14:paraId="19094A11" w14:textId="4AE5BAEC" w:rsidR="00943ADA" w:rsidRPr="00E23A5E" w:rsidRDefault="00943ADA" w:rsidP="00943ADA">
      <w:pPr>
        <w:pStyle w:val="Heading1"/>
        <w:spacing w:before="201"/>
        <w:rPr>
          <w:color w:val="000000" w:themeColor="text1"/>
        </w:rPr>
      </w:pPr>
      <w:r>
        <w:rPr>
          <w:color w:val="000000" w:themeColor="text1"/>
        </w:rPr>
        <w:t>ENVIRONMENTAL DEMANDS</w:t>
      </w:r>
    </w:p>
    <w:p w14:paraId="3FF626A4" w14:textId="50B0E8E3" w:rsidR="00A87BE9" w:rsidRPr="00E23A5E" w:rsidRDefault="00000FCC">
      <w:pPr>
        <w:pStyle w:val="ListParagraph"/>
        <w:numPr>
          <w:ilvl w:val="1"/>
          <w:numId w:val="1"/>
        </w:numPr>
        <w:tabs>
          <w:tab w:val="left" w:pos="939"/>
          <w:tab w:val="left" w:pos="940"/>
        </w:tabs>
        <w:spacing w:before="129"/>
        <w:rPr>
          <w:color w:val="000000" w:themeColor="text1"/>
          <w:sz w:val="24"/>
        </w:rPr>
      </w:pPr>
      <w:r w:rsidRPr="00E23A5E">
        <w:rPr>
          <w:color w:val="000000" w:themeColor="text1"/>
          <w:sz w:val="24"/>
        </w:rPr>
        <w:t>Occasional work performed</w:t>
      </w:r>
      <w:r w:rsidRPr="00E23A5E">
        <w:rPr>
          <w:color w:val="000000" w:themeColor="text1"/>
          <w:spacing w:val="-1"/>
          <w:sz w:val="24"/>
        </w:rPr>
        <w:t xml:space="preserve"> </w:t>
      </w:r>
      <w:r w:rsidRPr="00E23A5E">
        <w:rPr>
          <w:color w:val="000000" w:themeColor="text1"/>
          <w:sz w:val="24"/>
        </w:rPr>
        <w:t>alone</w:t>
      </w:r>
      <w:r w:rsidR="00DA71DB">
        <w:rPr>
          <w:color w:val="000000" w:themeColor="text1"/>
          <w:sz w:val="24"/>
        </w:rPr>
        <w:t>.</w:t>
      </w:r>
    </w:p>
    <w:p w14:paraId="110971F7" w14:textId="769FBAC2" w:rsidR="00E2291B" w:rsidRPr="00024D66" w:rsidRDefault="00000FCC" w:rsidP="00024D66">
      <w:pPr>
        <w:pStyle w:val="ListParagraph"/>
        <w:numPr>
          <w:ilvl w:val="1"/>
          <w:numId w:val="1"/>
        </w:numPr>
        <w:tabs>
          <w:tab w:val="left" w:pos="939"/>
          <w:tab w:val="left" w:pos="940"/>
        </w:tabs>
        <w:rPr>
          <w:color w:val="000000" w:themeColor="text1"/>
          <w:sz w:val="24"/>
        </w:rPr>
      </w:pPr>
      <w:r w:rsidRPr="00E23A5E">
        <w:rPr>
          <w:color w:val="000000" w:themeColor="text1"/>
          <w:sz w:val="24"/>
        </w:rPr>
        <w:t>Constant work around and with</w:t>
      </w:r>
      <w:r w:rsidRPr="00E23A5E">
        <w:rPr>
          <w:color w:val="000000" w:themeColor="text1"/>
          <w:spacing w:val="-2"/>
          <w:sz w:val="24"/>
        </w:rPr>
        <w:t xml:space="preserve"> </w:t>
      </w:r>
      <w:r w:rsidRPr="00E23A5E">
        <w:rPr>
          <w:color w:val="000000" w:themeColor="text1"/>
          <w:sz w:val="24"/>
        </w:rPr>
        <w:t>people</w:t>
      </w:r>
      <w:r w:rsidR="00DA71DB">
        <w:rPr>
          <w:color w:val="000000" w:themeColor="text1"/>
          <w:sz w:val="24"/>
        </w:rPr>
        <w:t>.</w:t>
      </w:r>
      <w:bookmarkStart w:id="7" w:name="PHYSICAL_REQUIREMENTS"/>
      <w:bookmarkEnd w:id="7"/>
    </w:p>
    <w:p w14:paraId="35B3783B" w14:textId="16DF5696" w:rsidR="00DA71DB" w:rsidRDefault="00DA71DB" w:rsidP="00921C9C">
      <w:pPr>
        <w:pStyle w:val="Heading1"/>
        <w:spacing w:before="201"/>
        <w:ind w:left="0"/>
        <w:rPr>
          <w:color w:val="000000" w:themeColor="text1"/>
        </w:rPr>
      </w:pPr>
      <w:r>
        <w:rPr>
          <w:color w:val="000000" w:themeColor="text1"/>
        </w:rPr>
        <w:lastRenderedPageBreak/>
        <w:t>MENTAL</w:t>
      </w:r>
      <w:r w:rsidRPr="00E23A5E">
        <w:rPr>
          <w:color w:val="000000" w:themeColor="text1"/>
        </w:rPr>
        <w:t xml:space="preserve"> REQUIREMENTS</w:t>
      </w:r>
    </w:p>
    <w:p w14:paraId="79C8BF93" w14:textId="37442F6E" w:rsidR="00E2291B" w:rsidRDefault="00DA71DB" w:rsidP="00371210">
      <w:pPr>
        <w:pStyle w:val="ListParagraph"/>
        <w:numPr>
          <w:ilvl w:val="1"/>
          <w:numId w:val="1"/>
        </w:numPr>
        <w:tabs>
          <w:tab w:val="left" w:pos="939"/>
          <w:tab w:val="left" w:pos="940"/>
        </w:tabs>
        <w:spacing w:before="129"/>
        <w:rPr>
          <w:color w:val="000000" w:themeColor="text1"/>
          <w:sz w:val="24"/>
        </w:rPr>
      </w:pPr>
      <w:r>
        <w:rPr>
          <w:color w:val="000000" w:themeColor="text1"/>
          <w:sz w:val="24"/>
        </w:rPr>
        <w:t>Flexibility or ability to respond to multiple demands.</w:t>
      </w:r>
    </w:p>
    <w:p w14:paraId="189F7553" w14:textId="77777777" w:rsidR="00371210" w:rsidRPr="00371210" w:rsidRDefault="00371210" w:rsidP="00371210">
      <w:pPr>
        <w:pStyle w:val="ListParagraph"/>
        <w:tabs>
          <w:tab w:val="left" w:pos="939"/>
          <w:tab w:val="left" w:pos="940"/>
        </w:tabs>
        <w:spacing w:before="129"/>
        <w:ind w:firstLine="0"/>
        <w:rPr>
          <w:color w:val="000000" w:themeColor="text1"/>
          <w:sz w:val="24"/>
        </w:rPr>
      </w:pPr>
    </w:p>
    <w:p w14:paraId="3FF626A7" w14:textId="77777777" w:rsidR="00A87BE9" w:rsidRPr="00E23A5E" w:rsidRDefault="00000FCC">
      <w:pPr>
        <w:pStyle w:val="Heading1"/>
        <w:spacing w:before="201"/>
        <w:rPr>
          <w:color w:val="000000" w:themeColor="text1"/>
        </w:rPr>
      </w:pPr>
      <w:r w:rsidRPr="00E23A5E">
        <w:rPr>
          <w:color w:val="000000" w:themeColor="text1"/>
        </w:rPr>
        <w:t>PHYSICAL REQUIREMENTS</w:t>
      </w:r>
    </w:p>
    <w:p w14:paraId="3FF626A8" w14:textId="096E8E62" w:rsidR="00A87BE9" w:rsidRPr="00E23A5E" w:rsidRDefault="00000FCC">
      <w:pPr>
        <w:pStyle w:val="ListParagraph"/>
        <w:numPr>
          <w:ilvl w:val="1"/>
          <w:numId w:val="1"/>
        </w:numPr>
        <w:tabs>
          <w:tab w:val="left" w:pos="939"/>
          <w:tab w:val="left" w:pos="940"/>
        </w:tabs>
        <w:spacing w:before="126"/>
        <w:ind w:hanging="361"/>
        <w:rPr>
          <w:color w:val="000000" w:themeColor="text1"/>
          <w:sz w:val="24"/>
        </w:rPr>
      </w:pPr>
      <w:r w:rsidRPr="00E23A5E">
        <w:rPr>
          <w:color w:val="000000" w:themeColor="text1"/>
          <w:sz w:val="24"/>
        </w:rPr>
        <w:t>Occasional standing, walking, stooping, kneeling, squatting, and climbing</w:t>
      </w:r>
      <w:r w:rsidRPr="00E23A5E">
        <w:rPr>
          <w:color w:val="000000" w:themeColor="text1"/>
          <w:spacing w:val="-18"/>
          <w:sz w:val="24"/>
        </w:rPr>
        <w:t xml:space="preserve"> </w:t>
      </w:r>
      <w:r w:rsidRPr="00E23A5E">
        <w:rPr>
          <w:color w:val="000000" w:themeColor="text1"/>
          <w:sz w:val="24"/>
        </w:rPr>
        <w:t>stairs</w:t>
      </w:r>
      <w:r w:rsidR="000E4749">
        <w:rPr>
          <w:color w:val="000000" w:themeColor="text1"/>
          <w:sz w:val="24"/>
        </w:rPr>
        <w:t>.</w:t>
      </w:r>
    </w:p>
    <w:p w14:paraId="3FF626A9" w14:textId="77777777"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lifting and carrying up to 15</w:t>
      </w:r>
      <w:r w:rsidRPr="00E23A5E">
        <w:rPr>
          <w:color w:val="000000" w:themeColor="text1"/>
          <w:spacing w:val="-10"/>
          <w:sz w:val="24"/>
        </w:rPr>
        <w:t xml:space="preserve"> </w:t>
      </w:r>
      <w:r w:rsidRPr="00E23A5E">
        <w:rPr>
          <w:color w:val="000000" w:themeColor="text1"/>
          <w:sz w:val="24"/>
        </w:rPr>
        <w:t>lbs.</w:t>
      </w:r>
    </w:p>
    <w:p w14:paraId="3FF626AA" w14:textId="77777777" w:rsidR="00A87BE9" w:rsidRPr="00E23A5E" w:rsidRDefault="00000FCC">
      <w:pPr>
        <w:pStyle w:val="ListParagraph"/>
        <w:numPr>
          <w:ilvl w:val="1"/>
          <w:numId w:val="1"/>
        </w:numPr>
        <w:tabs>
          <w:tab w:val="left" w:pos="939"/>
          <w:tab w:val="left" w:pos="940"/>
        </w:tabs>
        <w:spacing w:before="133"/>
        <w:ind w:hanging="361"/>
        <w:rPr>
          <w:color w:val="000000" w:themeColor="text1"/>
          <w:sz w:val="24"/>
        </w:rPr>
      </w:pPr>
      <w:r w:rsidRPr="00E23A5E">
        <w:rPr>
          <w:color w:val="000000" w:themeColor="text1"/>
          <w:sz w:val="24"/>
        </w:rPr>
        <w:t>Occasional pushing and pulling up to 20</w:t>
      </w:r>
      <w:r w:rsidRPr="00E23A5E">
        <w:rPr>
          <w:color w:val="000000" w:themeColor="text1"/>
          <w:spacing w:val="-11"/>
          <w:sz w:val="24"/>
        </w:rPr>
        <w:t xml:space="preserve"> </w:t>
      </w:r>
      <w:r w:rsidRPr="00E23A5E">
        <w:rPr>
          <w:color w:val="000000" w:themeColor="text1"/>
          <w:sz w:val="24"/>
        </w:rPr>
        <w:t>lbs.</w:t>
      </w:r>
    </w:p>
    <w:p w14:paraId="3FF626AB" w14:textId="6E8D4CCC"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twisting of</w:t>
      </w:r>
      <w:r w:rsidRPr="00E23A5E">
        <w:rPr>
          <w:color w:val="000000" w:themeColor="text1"/>
          <w:spacing w:val="-7"/>
          <w:sz w:val="24"/>
        </w:rPr>
        <w:t xml:space="preserve"> </w:t>
      </w:r>
      <w:r w:rsidRPr="00E23A5E">
        <w:rPr>
          <w:color w:val="000000" w:themeColor="text1"/>
          <w:sz w:val="24"/>
        </w:rPr>
        <w:t>body</w:t>
      </w:r>
      <w:r w:rsidR="006074C5">
        <w:rPr>
          <w:color w:val="000000" w:themeColor="text1"/>
          <w:sz w:val="24"/>
        </w:rPr>
        <w:t>.</w:t>
      </w:r>
    </w:p>
    <w:p w14:paraId="3FF626AC" w14:textId="3DC82938"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use of manual</w:t>
      </w:r>
      <w:r w:rsidRPr="00E23A5E">
        <w:rPr>
          <w:color w:val="000000" w:themeColor="text1"/>
          <w:spacing w:val="-5"/>
          <w:sz w:val="24"/>
        </w:rPr>
        <w:t xml:space="preserve"> </w:t>
      </w:r>
      <w:r w:rsidRPr="00E23A5E">
        <w:rPr>
          <w:color w:val="000000" w:themeColor="text1"/>
          <w:sz w:val="24"/>
        </w:rPr>
        <w:t>dexterity</w:t>
      </w:r>
      <w:r w:rsidR="006074C5">
        <w:rPr>
          <w:color w:val="000000" w:themeColor="text1"/>
          <w:sz w:val="24"/>
        </w:rPr>
        <w:t>.</w:t>
      </w:r>
    </w:p>
    <w:p w14:paraId="3FF626AD" w14:textId="42E20D9B" w:rsidR="00A87BE9" w:rsidRPr="00E23A5E" w:rsidRDefault="00000FCC">
      <w:pPr>
        <w:pStyle w:val="ListParagraph"/>
        <w:numPr>
          <w:ilvl w:val="1"/>
          <w:numId w:val="1"/>
        </w:numPr>
        <w:tabs>
          <w:tab w:val="left" w:pos="939"/>
          <w:tab w:val="left" w:pos="940"/>
        </w:tabs>
        <w:ind w:hanging="361"/>
        <w:rPr>
          <w:color w:val="000000" w:themeColor="text1"/>
          <w:sz w:val="24"/>
        </w:rPr>
      </w:pPr>
      <w:r w:rsidRPr="00E23A5E">
        <w:rPr>
          <w:color w:val="000000" w:themeColor="text1"/>
          <w:sz w:val="24"/>
        </w:rPr>
        <w:t>Occasional use of tactile</w:t>
      </w:r>
      <w:r w:rsidRPr="00E23A5E">
        <w:rPr>
          <w:color w:val="000000" w:themeColor="text1"/>
          <w:spacing w:val="-7"/>
          <w:sz w:val="24"/>
        </w:rPr>
        <w:t xml:space="preserve"> </w:t>
      </w:r>
      <w:r w:rsidRPr="00E23A5E">
        <w:rPr>
          <w:color w:val="000000" w:themeColor="text1"/>
          <w:sz w:val="24"/>
        </w:rPr>
        <w:t>acuity</w:t>
      </w:r>
      <w:r w:rsidR="006074C5">
        <w:rPr>
          <w:color w:val="000000" w:themeColor="text1"/>
          <w:sz w:val="24"/>
        </w:rPr>
        <w:t>.</w:t>
      </w:r>
    </w:p>
    <w:p w14:paraId="3FF626AE" w14:textId="7530B8FD" w:rsidR="00A87BE9" w:rsidRPr="00E23A5E" w:rsidRDefault="00000FCC">
      <w:pPr>
        <w:pStyle w:val="ListParagraph"/>
        <w:numPr>
          <w:ilvl w:val="1"/>
          <w:numId w:val="1"/>
        </w:numPr>
        <w:tabs>
          <w:tab w:val="left" w:pos="939"/>
          <w:tab w:val="left" w:pos="940"/>
        </w:tabs>
        <w:spacing w:before="133"/>
        <w:ind w:hanging="361"/>
        <w:rPr>
          <w:color w:val="000000" w:themeColor="text1"/>
          <w:sz w:val="24"/>
        </w:rPr>
      </w:pPr>
      <w:r w:rsidRPr="00E23A5E">
        <w:rPr>
          <w:color w:val="000000" w:themeColor="text1"/>
          <w:sz w:val="24"/>
        </w:rPr>
        <w:t>Occasional use of visual acuity from a distance, with depth, and for</w:t>
      </w:r>
      <w:r w:rsidRPr="00E23A5E">
        <w:rPr>
          <w:color w:val="000000" w:themeColor="text1"/>
          <w:spacing w:val="-22"/>
          <w:sz w:val="24"/>
        </w:rPr>
        <w:t xml:space="preserve"> </w:t>
      </w:r>
      <w:r w:rsidRPr="00E23A5E">
        <w:rPr>
          <w:color w:val="000000" w:themeColor="text1"/>
          <w:sz w:val="24"/>
        </w:rPr>
        <w:t>color</w:t>
      </w:r>
      <w:r w:rsidR="006074C5">
        <w:rPr>
          <w:color w:val="000000" w:themeColor="text1"/>
          <w:sz w:val="24"/>
        </w:rPr>
        <w:t>.</w:t>
      </w:r>
    </w:p>
    <w:p w14:paraId="3FF626AF" w14:textId="6935BF43" w:rsidR="00A87BE9" w:rsidRPr="00E23A5E" w:rsidRDefault="00000FCC">
      <w:pPr>
        <w:pStyle w:val="ListParagraph"/>
        <w:numPr>
          <w:ilvl w:val="1"/>
          <w:numId w:val="1"/>
        </w:numPr>
        <w:tabs>
          <w:tab w:val="left" w:pos="939"/>
          <w:tab w:val="left" w:pos="940"/>
        </w:tabs>
        <w:rPr>
          <w:color w:val="000000" w:themeColor="text1"/>
          <w:sz w:val="24"/>
        </w:rPr>
      </w:pPr>
      <w:r w:rsidRPr="00E23A5E">
        <w:rPr>
          <w:color w:val="000000" w:themeColor="text1"/>
          <w:sz w:val="24"/>
        </w:rPr>
        <w:t>Frequent work at a rapid</w:t>
      </w:r>
      <w:r w:rsidRPr="00E23A5E">
        <w:rPr>
          <w:color w:val="000000" w:themeColor="text1"/>
          <w:spacing w:val="-4"/>
          <w:sz w:val="24"/>
        </w:rPr>
        <w:t xml:space="preserve"> </w:t>
      </w:r>
      <w:r w:rsidRPr="00E23A5E">
        <w:rPr>
          <w:color w:val="000000" w:themeColor="text1"/>
          <w:sz w:val="24"/>
        </w:rPr>
        <w:t>pace</w:t>
      </w:r>
      <w:r w:rsidR="006074C5">
        <w:rPr>
          <w:color w:val="000000" w:themeColor="text1"/>
          <w:sz w:val="24"/>
        </w:rPr>
        <w:t>.</w:t>
      </w:r>
    </w:p>
    <w:p w14:paraId="3FF626B0" w14:textId="4DF76932" w:rsidR="00A87BE9" w:rsidRPr="00E23A5E" w:rsidRDefault="00000FCC">
      <w:pPr>
        <w:pStyle w:val="ListParagraph"/>
        <w:numPr>
          <w:ilvl w:val="1"/>
          <w:numId w:val="1"/>
        </w:numPr>
        <w:tabs>
          <w:tab w:val="left" w:pos="939"/>
          <w:tab w:val="left" w:pos="940"/>
        </w:tabs>
        <w:spacing w:before="133"/>
        <w:rPr>
          <w:color w:val="000000" w:themeColor="text1"/>
          <w:sz w:val="24"/>
        </w:rPr>
      </w:pPr>
      <w:r w:rsidRPr="00E23A5E">
        <w:rPr>
          <w:color w:val="000000" w:themeColor="text1"/>
          <w:sz w:val="24"/>
        </w:rPr>
        <w:t>Frequent reaching, high, low, and</w:t>
      </w:r>
      <w:r w:rsidRPr="00E23A5E">
        <w:rPr>
          <w:color w:val="000000" w:themeColor="text1"/>
          <w:spacing w:val="-3"/>
          <w:sz w:val="24"/>
        </w:rPr>
        <w:t xml:space="preserve"> </w:t>
      </w:r>
      <w:r w:rsidRPr="00E23A5E">
        <w:rPr>
          <w:color w:val="000000" w:themeColor="text1"/>
          <w:sz w:val="24"/>
        </w:rPr>
        <w:t>level</w:t>
      </w:r>
      <w:r w:rsidR="006074C5">
        <w:rPr>
          <w:color w:val="000000" w:themeColor="text1"/>
          <w:sz w:val="24"/>
        </w:rPr>
        <w:t>.</w:t>
      </w:r>
    </w:p>
    <w:p w14:paraId="3FF626B1" w14:textId="278B86AC" w:rsidR="00A87BE9" w:rsidRPr="00E23A5E" w:rsidRDefault="00000FCC">
      <w:pPr>
        <w:pStyle w:val="ListParagraph"/>
        <w:numPr>
          <w:ilvl w:val="1"/>
          <w:numId w:val="1"/>
        </w:numPr>
        <w:tabs>
          <w:tab w:val="left" w:pos="939"/>
          <w:tab w:val="left" w:pos="940"/>
        </w:tabs>
        <w:spacing w:before="134"/>
        <w:rPr>
          <w:color w:val="000000" w:themeColor="text1"/>
          <w:sz w:val="24"/>
        </w:rPr>
      </w:pPr>
      <w:r w:rsidRPr="00E23A5E">
        <w:rPr>
          <w:color w:val="000000" w:themeColor="text1"/>
          <w:sz w:val="24"/>
        </w:rPr>
        <w:t>Frequent audio acuity at all ranges, including</w:t>
      </w:r>
      <w:r w:rsidRPr="00E23A5E">
        <w:rPr>
          <w:color w:val="000000" w:themeColor="text1"/>
          <w:spacing w:val="-16"/>
          <w:sz w:val="24"/>
        </w:rPr>
        <w:t xml:space="preserve"> </w:t>
      </w:r>
      <w:r w:rsidRPr="00E23A5E">
        <w:rPr>
          <w:color w:val="000000" w:themeColor="text1"/>
          <w:sz w:val="24"/>
        </w:rPr>
        <w:t>speech</w:t>
      </w:r>
      <w:r w:rsidR="006074C5">
        <w:rPr>
          <w:color w:val="000000" w:themeColor="text1"/>
          <w:sz w:val="24"/>
        </w:rPr>
        <w:t>.</w:t>
      </w:r>
    </w:p>
    <w:p w14:paraId="3FF626B2" w14:textId="2EBA305A" w:rsidR="00A87BE9" w:rsidRPr="00E23A5E" w:rsidRDefault="00000FCC">
      <w:pPr>
        <w:pStyle w:val="ListParagraph"/>
        <w:numPr>
          <w:ilvl w:val="1"/>
          <w:numId w:val="1"/>
        </w:numPr>
        <w:tabs>
          <w:tab w:val="left" w:pos="939"/>
          <w:tab w:val="left" w:pos="940"/>
        </w:tabs>
        <w:spacing w:before="138"/>
        <w:ind w:hanging="361"/>
        <w:rPr>
          <w:color w:val="000000" w:themeColor="text1"/>
          <w:sz w:val="24"/>
        </w:rPr>
      </w:pPr>
      <w:r w:rsidRPr="00E23A5E">
        <w:rPr>
          <w:color w:val="000000" w:themeColor="text1"/>
          <w:sz w:val="24"/>
        </w:rPr>
        <w:t>Frequent visual acuity for</w:t>
      </w:r>
      <w:r w:rsidRPr="00E23A5E">
        <w:rPr>
          <w:color w:val="000000" w:themeColor="text1"/>
          <w:spacing w:val="-12"/>
          <w:sz w:val="24"/>
        </w:rPr>
        <w:t xml:space="preserve"> </w:t>
      </w:r>
      <w:r w:rsidRPr="00E23A5E">
        <w:rPr>
          <w:color w:val="000000" w:themeColor="text1"/>
          <w:sz w:val="24"/>
        </w:rPr>
        <w:t>reading</w:t>
      </w:r>
      <w:r w:rsidR="006074C5">
        <w:rPr>
          <w:color w:val="000000" w:themeColor="text1"/>
          <w:sz w:val="24"/>
        </w:rPr>
        <w:t>.</w:t>
      </w:r>
    </w:p>
    <w:p w14:paraId="3FF626B3" w14:textId="37DDCB8E" w:rsidR="00A87BE9" w:rsidRPr="00E23A5E" w:rsidRDefault="00000FCC">
      <w:pPr>
        <w:pStyle w:val="ListParagraph"/>
        <w:numPr>
          <w:ilvl w:val="1"/>
          <w:numId w:val="1"/>
        </w:numPr>
        <w:tabs>
          <w:tab w:val="left" w:pos="939"/>
          <w:tab w:val="left" w:pos="940"/>
        </w:tabs>
        <w:spacing w:before="135"/>
        <w:ind w:hanging="361"/>
        <w:rPr>
          <w:color w:val="000000" w:themeColor="text1"/>
          <w:sz w:val="24"/>
        </w:rPr>
      </w:pPr>
      <w:r w:rsidRPr="00E23A5E">
        <w:rPr>
          <w:color w:val="000000" w:themeColor="text1"/>
          <w:sz w:val="24"/>
        </w:rPr>
        <w:t>Constant</w:t>
      </w:r>
      <w:r w:rsidRPr="00E23A5E">
        <w:rPr>
          <w:color w:val="000000" w:themeColor="text1"/>
          <w:spacing w:val="-1"/>
          <w:sz w:val="24"/>
        </w:rPr>
        <w:t xml:space="preserve"> </w:t>
      </w:r>
      <w:r w:rsidRPr="00E23A5E">
        <w:rPr>
          <w:color w:val="000000" w:themeColor="text1"/>
          <w:sz w:val="24"/>
        </w:rPr>
        <w:t>sitting</w:t>
      </w:r>
      <w:r w:rsidR="006074C5">
        <w:rPr>
          <w:color w:val="000000" w:themeColor="text1"/>
          <w:sz w:val="24"/>
        </w:rPr>
        <w:t>.</w:t>
      </w:r>
    </w:p>
    <w:p w14:paraId="3FF626B4" w14:textId="52D6DEC7" w:rsidR="00A87BE9" w:rsidRPr="00E23A5E" w:rsidRDefault="00000FCC">
      <w:pPr>
        <w:pStyle w:val="ListParagraph"/>
        <w:numPr>
          <w:ilvl w:val="1"/>
          <w:numId w:val="1"/>
        </w:numPr>
        <w:tabs>
          <w:tab w:val="left" w:pos="939"/>
          <w:tab w:val="left" w:pos="940"/>
        </w:tabs>
        <w:spacing w:before="134"/>
        <w:ind w:hanging="361"/>
        <w:rPr>
          <w:color w:val="000000" w:themeColor="text1"/>
          <w:sz w:val="24"/>
        </w:rPr>
      </w:pPr>
      <w:r w:rsidRPr="00E23A5E">
        <w:rPr>
          <w:color w:val="000000" w:themeColor="text1"/>
          <w:sz w:val="24"/>
        </w:rPr>
        <w:t>Constant use of clear oral</w:t>
      </w:r>
      <w:r w:rsidRPr="00E23A5E">
        <w:rPr>
          <w:color w:val="000000" w:themeColor="text1"/>
          <w:spacing w:val="-8"/>
          <w:sz w:val="24"/>
        </w:rPr>
        <w:t xml:space="preserve"> </w:t>
      </w:r>
      <w:r w:rsidRPr="00E23A5E">
        <w:rPr>
          <w:color w:val="000000" w:themeColor="text1"/>
          <w:sz w:val="24"/>
        </w:rPr>
        <w:t>communication</w:t>
      </w:r>
      <w:r w:rsidR="006074C5">
        <w:rPr>
          <w:color w:val="000000" w:themeColor="text1"/>
          <w:sz w:val="24"/>
        </w:rPr>
        <w:t>.</w:t>
      </w:r>
    </w:p>
    <w:p w14:paraId="3FF626B5" w14:textId="77777777" w:rsidR="00A87BE9" w:rsidRPr="00E23A5E" w:rsidRDefault="00A87BE9">
      <w:pPr>
        <w:pStyle w:val="BodyText"/>
        <w:spacing w:before="9"/>
        <w:ind w:left="0" w:firstLine="0"/>
        <w:rPr>
          <w:color w:val="000000" w:themeColor="text1"/>
          <w:sz w:val="34"/>
        </w:rPr>
      </w:pPr>
    </w:p>
    <w:p w14:paraId="3FF626B6" w14:textId="77777777" w:rsidR="00A87BE9" w:rsidRPr="00E23A5E" w:rsidRDefault="00000FCC">
      <w:pPr>
        <w:pStyle w:val="Heading1"/>
        <w:spacing w:before="1"/>
        <w:rPr>
          <w:color w:val="000000" w:themeColor="text1"/>
        </w:rPr>
      </w:pPr>
      <w:bookmarkStart w:id="8" w:name="TOOLS_AND_EQUIPMENT_USED"/>
      <w:bookmarkEnd w:id="8"/>
      <w:r w:rsidRPr="00E23A5E">
        <w:rPr>
          <w:color w:val="000000" w:themeColor="text1"/>
        </w:rPr>
        <w:t>TOOLS AND EQUIPMENT USED</w:t>
      </w:r>
    </w:p>
    <w:p w14:paraId="3FF626B7" w14:textId="77777777" w:rsidR="00A87BE9" w:rsidRPr="00E23A5E" w:rsidRDefault="00000FCC">
      <w:pPr>
        <w:pStyle w:val="ListParagraph"/>
        <w:numPr>
          <w:ilvl w:val="1"/>
          <w:numId w:val="1"/>
        </w:numPr>
        <w:tabs>
          <w:tab w:val="left" w:pos="939"/>
          <w:tab w:val="left" w:pos="940"/>
        </w:tabs>
        <w:spacing w:before="128"/>
        <w:rPr>
          <w:color w:val="000000" w:themeColor="text1"/>
          <w:sz w:val="24"/>
        </w:rPr>
      </w:pPr>
      <w:r w:rsidRPr="00E23A5E">
        <w:rPr>
          <w:color w:val="000000" w:themeColor="text1"/>
          <w:sz w:val="24"/>
        </w:rPr>
        <w:t>Standard Office</w:t>
      </w:r>
      <w:r w:rsidRPr="00E23A5E">
        <w:rPr>
          <w:color w:val="000000" w:themeColor="text1"/>
          <w:spacing w:val="-5"/>
          <w:sz w:val="24"/>
        </w:rPr>
        <w:t xml:space="preserve"> </w:t>
      </w:r>
      <w:r w:rsidRPr="00E23A5E">
        <w:rPr>
          <w:color w:val="000000" w:themeColor="text1"/>
          <w:sz w:val="24"/>
        </w:rPr>
        <w:t>Equipment.</w:t>
      </w:r>
    </w:p>
    <w:p w14:paraId="3FF626B8" w14:textId="77777777" w:rsidR="00A87BE9" w:rsidRPr="00E23A5E" w:rsidRDefault="00A87BE9">
      <w:pPr>
        <w:pStyle w:val="BodyText"/>
        <w:ind w:left="0" w:firstLine="0"/>
        <w:rPr>
          <w:color w:val="000000" w:themeColor="text1"/>
          <w:sz w:val="28"/>
        </w:rPr>
      </w:pPr>
    </w:p>
    <w:p w14:paraId="3FF626B9" w14:textId="77777777" w:rsidR="00A87BE9" w:rsidRPr="00E23A5E" w:rsidRDefault="00A87BE9">
      <w:pPr>
        <w:pStyle w:val="BodyText"/>
        <w:spacing w:before="3"/>
        <w:ind w:left="0" w:firstLine="0"/>
        <w:rPr>
          <w:color w:val="000000" w:themeColor="text1"/>
          <w:sz w:val="30"/>
        </w:rPr>
      </w:pPr>
    </w:p>
    <w:p w14:paraId="3FF626BC" w14:textId="77777777" w:rsidR="00A87BE9" w:rsidRPr="00E23A5E" w:rsidRDefault="00A87BE9">
      <w:pPr>
        <w:pStyle w:val="BodyText"/>
        <w:spacing w:before="4"/>
        <w:ind w:left="0" w:firstLine="0"/>
        <w:rPr>
          <w:color w:val="000000" w:themeColor="text1"/>
          <w:sz w:val="17"/>
        </w:rPr>
      </w:pPr>
    </w:p>
    <w:sectPr w:rsidR="00A87BE9" w:rsidRPr="00E23A5E" w:rsidSect="00B32377">
      <w:headerReference w:type="even" r:id="rId8"/>
      <w:headerReference w:type="default" r:id="rId9"/>
      <w:footerReference w:type="even" r:id="rId10"/>
      <w:footerReference w:type="default" r:id="rId11"/>
      <w:headerReference w:type="first" r:id="rId12"/>
      <w:footerReference w:type="first" r:id="rId13"/>
      <w:pgSz w:w="12240" w:h="15840"/>
      <w:pgMar w:top="1498" w:right="864" w:bottom="1440" w:left="864" w:header="0" w:footer="432" w:gutter="4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BC44" w14:textId="77777777" w:rsidR="00EA08BF" w:rsidRDefault="00EA08BF">
      <w:r>
        <w:separator/>
      </w:r>
    </w:p>
  </w:endnote>
  <w:endnote w:type="continuationSeparator" w:id="0">
    <w:p w14:paraId="1B76459A" w14:textId="77777777" w:rsidR="00EA08BF" w:rsidRDefault="00EA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D2D1" w14:textId="77777777" w:rsidR="00B32377" w:rsidRDefault="00B32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585341"/>
      <w:docPartObj>
        <w:docPartGallery w:val="Page Numbers (Bottom of Page)"/>
        <w:docPartUnique/>
      </w:docPartObj>
    </w:sdtPr>
    <w:sdtContent>
      <w:sdt>
        <w:sdtPr>
          <w:id w:val="-1769616900"/>
          <w:docPartObj>
            <w:docPartGallery w:val="Page Numbers (Top of Page)"/>
            <w:docPartUnique/>
          </w:docPartObj>
        </w:sdtPr>
        <w:sdtContent>
          <w:p w14:paraId="41396CB9" w14:textId="187E51B8" w:rsidR="00911D46" w:rsidRDefault="00911D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F626C2" w14:textId="77777777" w:rsidR="00A87BE9" w:rsidRDefault="00A87BE9">
    <w:pPr>
      <w:pStyle w:val="BodyText"/>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979B" w14:textId="77777777" w:rsidR="00B32377" w:rsidRDefault="00B3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58F7" w14:textId="77777777" w:rsidR="00EA08BF" w:rsidRDefault="00EA08BF">
      <w:r>
        <w:separator/>
      </w:r>
    </w:p>
  </w:footnote>
  <w:footnote w:type="continuationSeparator" w:id="0">
    <w:p w14:paraId="5250CF42" w14:textId="77777777" w:rsidR="00EA08BF" w:rsidRDefault="00EA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6D29" w14:textId="77777777" w:rsidR="00B32377" w:rsidRDefault="00B32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1188" w14:textId="77777777" w:rsidR="00823AA6" w:rsidRDefault="00823AA6">
    <w:pPr>
      <w:pStyle w:val="Header"/>
    </w:pPr>
  </w:p>
  <w:p w14:paraId="7B1C61B3" w14:textId="77777777" w:rsidR="008B6811" w:rsidRDefault="008B6811">
    <w:pPr>
      <w:pStyle w:val="Header"/>
      <w:rPr>
        <w:b/>
        <w:bCs/>
        <w:sz w:val="16"/>
        <w:szCs w:val="16"/>
      </w:rPr>
    </w:pPr>
  </w:p>
  <w:p w14:paraId="62A7418C" w14:textId="7AD29148" w:rsidR="00823AA6" w:rsidRPr="00823AA6" w:rsidRDefault="00823AA6">
    <w:pPr>
      <w:pStyle w:val="Header"/>
      <w:rPr>
        <w:sz w:val="16"/>
        <w:szCs w:val="16"/>
      </w:rPr>
    </w:pPr>
    <w:r w:rsidRPr="008B6811">
      <w:rPr>
        <w:b/>
        <w:bCs/>
        <w:sz w:val="16"/>
        <w:szCs w:val="16"/>
      </w:rPr>
      <w:t>JOB DESCRIPTION:</w:t>
    </w:r>
    <w:r w:rsidRPr="00823AA6">
      <w:rPr>
        <w:sz w:val="16"/>
        <w:szCs w:val="16"/>
      </w:rPr>
      <w:t xml:space="preserve"> Principal Library Technician</w:t>
    </w:r>
  </w:p>
  <w:p w14:paraId="3FF626C1" w14:textId="77777777" w:rsidR="00A87BE9" w:rsidRDefault="00A87BE9">
    <w:pPr>
      <w:pStyle w:val="BodyText"/>
      <w:spacing w:line="14" w:lineRule="auto"/>
      <w:ind w:left="0" w:firstLine="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7E16" w14:textId="77777777" w:rsidR="00B32377" w:rsidRDefault="00B3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5AB"/>
    <w:multiLevelType w:val="hybridMultilevel"/>
    <w:tmpl w:val="D5ACD02C"/>
    <w:lvl w:ilvl="0" w:tplc="C4EAE4B6">
      <w:start w:val="1"/>
      <w:numFmt w:val="decimal"/>
      <w:lvlText w:val="%1."/>
      <w:lvlJc w:val="left"/>
      <w:pPr>
        <w:ind w:left="1300" w:hanging="360"/>
      </w:pPr>
      <w:rPr>
        <w:rFonts w:ascii="Times New Roman" w:eastAsia="Times New Roman" w:hAnsi="Times New Roman" w:cs="Times New Roman" w:hint="default"/>
        <w:spacing w:val="-12"/>
        <w:w w:val="99"/>
        <w:sz w:val="24"/>
        <w:szCs w:val="24"/>
        <w:lang w:val="en-US" w:eastAsia="en-US" w:bidi="en-US"/>
      </w:rPr>
    </w:lvl>
    <w:lvl w:ilvl="1" w:tplc="BE72AFD6">
      <w:numFmt w:val="bullet"/>
      <w:lvlText w:val="•"/>
      <w:lvlJc w:val="left"/>
      <w:pPr>
        <w:ind w:left="2222" w:hanging="360"/>
      </w:pPr>
      <w:rPr>
        <w:rFonts w:hint="default"/>
        <w:lang w:val="en-US" w:eastAsia="en-US" w:bidi="en-US"/>
      </w:rPr>
    </w:lvl>
    <w:lvl w:ilvl="2" w:tplc="21AE9900">
      <w:numFmt w:val="bullet"/>
      <w:lvlText w:val="•"/>
      <w:lvlJc w:val="left"/>
      <w:pPr>
        <w:ind w:left="3144" w:hanging="360"/>
      </w:pPr>
      <w:rPr>
        <w:rFonts w:hint="default"/>
        <w:lang w:val="en-US" w:eastAsia="en-US" w:bidi="en-US"/>
      </w:rPr>
    </w:lvl>
    <w:lvl w:ilvl="3" w:tplc="06CE497C">
      <w:numFmt w:val="bullet"/>
      <w:lvlText w:val="•"/>
      <w:lvlJc w:val="left"/>
      <w:pPr>
        <w:ind w:left="4066" w:hanging="360"/>
      </w:pPr>
      <w:rPr>
        <w:rFonts w:hint="default"/>
        <w:lang w:val="en-US" w:eastAsia="en-US" w:bidi="en-US"/>
      </w:rPr>
    </w:lvl>
    <w:lvl w:ilvl="4" w:tplc="8C5078AC">
      <w:numFmt w:val="bullet"/>
      <w:lvlText w:val="•"/>
      <w:lvlJc w:val="left"/>
      <w:pPr>
        <w:ind w:left="4988" w:hanging="360"/>
      </w:pPr>
      <w:rPr>
        <w:rFonts w:hint="default"/>
        <w:lang w:val="en-US" w:eastAsia="en-US" w:bidi="en-US"/>
      </w:rPr>
    </w:lvl>
    <w:lvl w:ilvl="5" w:tplc="B8FAF642">
      <w:numFmt w:val="bullet"/>
      <w:lvlText w:val="•"/>
      <w:lvlJc w:val="left"/>
      <w:pPr>
        <w:ind w:left="5910" w:hanging="360"/>
      </w:pPr>
      <w:rPr>
        <w:rFonts w:hint="default"/>
        <w:lang w:val="en-US" w:eastAsia="en-US" w:bidi="en-US"/>
      </w:rPr>
    </w:lvl>
    <w:lvl w:ilvl="6" w:tplc="D820E80C">
      <w:numFmt w:val="bullet"/>
      <w:lvlText w:val="•"/>
      <w:lvlJc w:val="left"/>
      <w:pPr>
        <w:ind w:left="6832" w:hanging="360"/>
      </w:pPr>
      <w:rPr>
        <w:rFonts w:hint="default"/>
        <w:lang w:val="en-US" w:eastAsia="en-US" w:bidi="en-US"/>
      </w:rPr>
    </w:lvl>
    <w:lvl w:ilvl="7" w:tplc="B394B52A">
      <w:numFmt w:val="bullet"/>
      <w:lvlText w:val="•"/>
      <w:lvlJc w:val="left"/>
      <w:pPr>
        <w:ind w:left="7754" w:hanging="360"/>
      </w:pPr>
      <w:rPr>
        <w:rFonts w:hint="default"/>
        <w:lang w:val="en-US" w:eastAsia="en-US" w:bidi="en-US"/>
      </w:rPr>
    </w:lvl>
    <w:lvl w:ilvl="8" w:tplc="C2D60F1C">
      <w:numFmt w:val="bullet"/>
      <w:lvlText w:val="•"/>
      <w:lvlJc w:val="left"/>
      <w:pPr>
        <w:ind w:left="8676" w:hanging="360"/>
      </w:pPr>
      <w:rPr>
        <w:rFonts w:hint="default"/>
        <w:lang w:val="en-US" w:eastAsia="en-US" w:bidi="en-US"/>
      </w:rPr>
    </w:lvl>
  </w:abstractNum>
  <w:abstractNum w:abstractNumId="1" w15:restartNumberingAfterBreak="0">
    <w:nsid w:val="0929089E"/>
    <w:multiLevelType w:val="hybridMultilevel"/>
    <w:tmpl w:val="A2F29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A1012"/>
    <w:multiLevelType w:val="hybridMultilevel"/>
    <w:tmpl w:val="46E2A0E0"/>
    <w:lvl w:ilvl="0" w:tplc="5B1244BA">
      <w:start w:val="1"/>
      <w:numFmt w:val="decimal"/>
      <w:lvlText w:val="%1."/>
      <w:lvlJc w:val="left"/>
      <w:pPr>
        <w:ind w:left="940" w:hanging="360"/>
      </w:pPr>
      <w:rPr>
        <w:rFonts w:ascii="Times New Roman" w:eastAsia="Times New Roman" w:hAnsi="Times New Roman" w:cs="Times New Roman" w:hint="default"/>
        <w:spacing w:val="-10"/>
        <w:w w:val="99"/>
        <w:sz w:val="24"/>
        <w:szCs w:val="24"/>
        <w:lang w:val="en-US" w:eastAsia="en-US" w:bidi="en-US"/>
      </w:rPr>
    </w:lvl>
    <w:lvl w:ilvl="1" w:tplc="10CA7AD4">
      <w:numFmt w:val="bullet"/>
      <w:lvlText w:val="•"/>
      <w:lvlJc w:val="left"/>
      <w:pPr>
        <w:ind w:left="1898" w:hanging="360"/>
      </w:pPr>
      <w:rPr>
        <w:rFonts w:hint="default"/>
        <w:lang w:val="en-US" w:eastAsia="en-US" w:bidi="en-US"/>
      </w:rPr>
    </w:lvl>
    <w:lvl w:ilvl="2" w:tplc="BB623C52">
      <w:numFmt w:val="bullet"/>
      <w:lvlText w:val="•"/>
      <w:lvlJc w:val="left"/>
      <w:pPr>
        <w:ind w:left="2856" w:hanging="360"/>
      </w:pPr>
      <w:rPr>
        <w:rFonts w:hint="default"/>
        <w:lang w:val="en-US" w:eastAsia="en-US" w:bidi="en-US"/>
      </w:rPr>
    </w:lvl>
    <w:lvl w:ilvl="3" w:tplc="9574329C">
      <w:numFmt w:val="bullet"/>
      <w:lvlText w:val="•"/>
      <w:lvlJc w:val="left"/>
      <w:pPr>
        <w:ind w:left="3814" w:hanging="360"/>
      </w:pPr>
      <w:rPr>
        <w:rFonts w:hint="default"/>
        <w:lang w:val="en-US" w:eastAsia="en-US" w:bidi="en-US"/>
      </w:rPr>
    </w:lvl>
    <w:lvl w:ilvl="4" w:tplc="103AEFCC">
      <w:numFmt w:val="bullet"/>
      <w:lvlText w:val="•"/>
      <w:lvlJc w:val="left"/>
      <w:pPr>
        <w:ind w:left="4772" w:hanging="360"/>
      </w:pPr>
      <w:rPr>
        <w:rFonts w:hint="default"/>
        <w:lang w:val="en-US" w:eastAsia="en-US" w:bidi="en-US"/>
      </w:rPr>
    </w:lvl>
    <w:lvl w:ilvl="5" w:tplc="287EC022">
      <w:numFmt w:val="bullet"/>
      <w:lvlText w:val="•"/>
      <w:lvlJc w:val="left"/>
      <w:pPr>
        <w:ind w:left="5730" w:hanging="360"/>
      </w:pPr>
      <w:rPr>
        <w:rFonts w:hint="default"/>
        <w:lang w:val="en-US" w:eastAsia="en-US" w:bidi="en-US"/>
      </w:rPr>
    </w:lvl>
    <w:lvl w:ilvl="6" w:tplc="8A3A3E66">
      <w:numFmt w:val="bullet"/>
      <w:lvlText w:val="•"/>
      <w:lvlJc w:val="left"/>
      <w:pPr>
        <w:ind w:left="6688" w:hanging="360"/>
      </w:pPr>
      <w:rPr>
        <w:rFonts w:hint="default"/>
        <w:lang w:val="en-US" w:eastAsia="en-US" w:bidi="en-US"/>
      </w:rPr>
    </w:lvl>
    <w:lvl w:ilvl="7" w:tplc="32EE3AAA">
      <w:numFmt w:val="bullet"/>
      <w:lvlText w:val="•"/>
      <w:lvlJc w:val="left"/>
      <w:pPr>
        <w:ind w:left="7646" w:hanging="360"/>
      </w:pPr>
      <w:rPr>
        <w:rFonts w:hint="default"/>
        <w:lang w:val="en-US" w:eastAsia="en-US" w:bidi="en-US"/>
      </w:rPr>
    </w:lvl>
    <w:lvl w:ilvl="8" w:tplc="FF2A8698">
      <w:numFmt w:val="bullet"/>
      <w:lvlText w:val="•"/>
      <w:lvlJc w:val="left"/>
      <w:pPr>
        <w:ind w:left="8604" w:hanging="360"/>
      </w:pPr>
      <w:rPr>
        <w:rFonts w:hint="default"/>
        <w:lang w:val="en-US" w:eastAsia="en-US" w:bidi="en-US"/>
      </w:rPr>
    </w:lvl>
  </w:abstractNum>
  <w:abstractNum w:abstractNumId="3" w15:restartNumberingAfterBreak="0">
    <w:nsid w:val="14401DE2"/>
    <w:multiLevelType w:val="hybridMultilevel"/>
    <w:tmpl w:val="1234CBD2"/>
    <w:lvl w:ilvl="0" w:tplc="04090001">
      <w:start w:val="1"/>
      <w:numFmt w:val="bullet"/>
      <w:lvlText w:val=""/>
      <w:lvlJc w:val="left"/>
      <w:pPr>
        <w:ind w:left="940" w:hanging="360"/>
      </w:pPr>
      <w:rPr>
        <w:rFonts w:ascii="Symbol" w:hAnsi="Symbol" w:hint="default"/>
        <w:w w:val="131"/>
        <w:sz w:val="24"/>
        <w:szCs w:val="24"/>
        <w:lang w:val="en-US" w:eastAsia="en-US" w:bidi="en-US"/>
      </w:rPr>
    </w:lvl>
    <w:lvl w:ilvl="1" w:tplc="EF52A7D0">
      <w:start w:val="1"/>
      <w:numFmt w:val="decimal"/>
      <w:lvlText w:val="%2."/>
      <w:lvlJc w:val="left"/>
      <w:pPr>
        <w:ind w:left="1300" w:hanging="360"/>
      </w:pPr>
      <w:rPr>
        <w:rFonts w:ascii="Times New Roman" w:eastAsia="Times New Roman" w:hAnsi="Times New Roman" w:cs="Times New Roman" w:hint="default"/>
        <w:spacing w:val="-12"/>
        <w:w w:val="99"/>
        <w:sz w:val="24"/>
        <w:szCs w:val="24"/>
        <w:lang w:val="en-US" w:eastAsia="en-US" w:bidi="en-US"/>
      </w:rPr>
    </w:lvl>
    <w:lvl w:ilvl="2" w:tplc="5640292C">
      <w:numFmt w:val="bullet"/>
      <w:lvlText w:val="•"/>
      <w:lvlJc w:val="left"/>
      <w:pPr>
        <w:ind w:left="2324" w:hanging="360"/>
      </w:pPr>
      <w:rPr>
        <w:rFonts w:hint="default"/>
        <w:lang w:val="en-US" w:eastAsia="en-US" w:bidi="en-US"/>
      </w:rPr>
    </w:lvl>
    <w:lvl w:ilvl="3" w:tplc="C97E7200">
      <w:numFmt w:val="bullet"/>
      <w:lvlText w:val="•"/>
      <w:lvlJc w:val="left"/>
      <w:pPr>
        <w:ind w:left="3348" w:hanging="360"/>
      </w:pPr>
      <w:rPr>
        <w:rFonts w:hint="default"/>
        <w:lang w:val="en-US" w:eastAsia="en-US" w:bidi="en-US"/>
      </w:rPr>
    </w:lvl>
    <w:lvl w:ilvl="4" w:tplc="DCF43328">
      <w:numFmt w:val="bullet"/>
      <w:lvlText w:val="•"/>
      <w:lvlJc w:val="left"/>
      <w:pPr>
        <w:ind w:left="4373" w:hanging="360"/>
      </w:pPr>
      <w:rPr>
        <w:rFonts w:hint="default"/>
        <w:lang w:val="en-US" w:eastAsia="en-US" w:bidi="en-US"/>
      </w:rPr>
    </w:lvl>
    <w:lvl w:ilvl="5" w:tplc="0440618E">
      <w:numFmt w:val="bullet"/>
      <w:lvlText w:val="•"/>
      <w:lvlJc w:val="left"/>
      <w:pPr>
        <w:ind w:left="5397" w:hanging="360"/>
      </w:pPr>
      <w:rPr>
        <w:rFonts w:hint="default"/>
        <w:lang w:val="en-US" w:eastAsia="en-US" w:bidi="en-US"/>
      </w:rPr>
    </w:lvl>
    <w:lvl w:ilvl="6" w:tplc="1B7E342A">
      <w:numFmt w:val="bullet"/>
      <w:lvlText w:val="•"/>
      <w:lvlJc w:val="left"/>
      <w:pPr>
        <w:ind w:left="6422" w:hanging="360"/>
      </w:pPr>
      <w:rPr>
        <w:rFonts w:hint="default"/>
        <w:lang w:val="en-US" w:eastAsia="en-US" w:bidi="en-US"/>
      </w:rPr>
    </w:lvl>
    <w:lvl w:ilvl="7" w:tplc="8482FCD0">
      <w:numFmt w:val="bullet"/>
      <w:lvlText w:val="•"/>
      <w:lvlJc w:val="left"/>
      <w:pPr>
        <w:ind w:left="7446" w:hanging="360"/>
      </w:pPr>
      <w:rPr>
        <w:rFonts w:hint="default"/>
        <w:lang w:val="en-US" w:eastAsia="en-US" w:bidi="en-US"/>
      </w:rPr>
    </w:lvl>
    <w:lvl w:ilvl="8" w:tplc="4BC08B74">
      <w:numFmt w:val="bullet"/>
      <w:lvlText w:val="•"/>
      <w:lvlJc w:val="left"/>
      <w:pPr>
        <w:ind w:left="8471" w:hanging="360"/>
      </w:pPr>
      <w:rPr>
        <w:rFonts w:hint="default"/>
        <w:lang w:val="en-US" w:eastAsia="en-US" w:bidi="en-US"/>
      </w:rPr>
    </w:lvl>
  </w:abstractNum>
  <w:abstractNum w:abstractNumId="4" w15:restartNumberingAfterBreak="0">
    <w:nsid w:val="34363C1D"/>
    <w:multiLevelType w:val="hybridMultilevel"/>
    <w:tmpl w:val="C33E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F60FA9"/>
    <w:multiLevelType w:val="hybridMultilevel"/>
    <w:tmpl w:val="16CAC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5F140F"/>
    <w:multiLevelType w:val="hybridMultilevel"/>
    <w:tmpl w:val="69EABC74"/>
    <w:lvl w:ilvl="0" w:tplc="6560AF66">
      <w:start w:val="1"/>
      <w:numFmt w:val="decimal"/>
      <w:lvlText w:val="%1."/>
      <w:lvlJc w:val="left"/>
      <w:pPr>
        <w:ind w:left="839" w:hanging="360"/>
      </w:pPr>
      <w:rPr>
        <w:rFonts w:ascii="Times New Roman" w:eastAsia="Times New Roman" w:hAnsi="Times New Roman" w:cs="Times New Roman" w:hint="default"/>
        <w:spacing w:val="-5"/>
        <w:w w:val="99"/>
        <w:sz w:val="24"/>
        <w:szCs w:val="24"/>
        <w:lang w:val="en-US" w:eastAsia="en-US" w:bidi="en-US"/>
      </w:rPr>
    </w:lvl>
    <w:lvl w:ilvl="1" w:tplc="4A227BD0">
      <w:numFmt w:val="bullet"/>
      <w:lvlText w:val="•"/>
      <w:lvlJc w:val="left"/>
      <w:pPr>
        <w:ind w:left="940" w:hanging="360"/>
      </w:pPr>
      <w:rPr>
        <w:rFonts w:ascii="Arial" w:eastAsia="Arial" w:hAnsi="Arial" w:cs="Arial" w:hint="default"/>
        <w:w w:val="131"/>
        <w:sz w:val="24"/>
        <w:szCs w:val="24"/>
        <w:lang w:val="en-US" w:eastAsia="en-US" w:bidi="en-US"/>
      </w:rPr>
    </w:lvl>
    <w:lvl w:ilvl="2" w:tplc="7354C8BC">
      <w:numFmt w:val="bullet"/>
      <w:lvlText w:val="•"/>
      <w:lvlJc w:val="left"/>
      <w:pPr>
        <w:ind w:left="2004" w:hanging="360"/>
      </w:pPr>
      <w:rPr>
        <w:rFonts w:hint="default"/>
        <w:lang w:val="en-US" w:eastAsia="en-US" w:bidi="en-US"/>
      </w:rPr>
    </w:lvl>
    <w:lvl w:ilvl="3" w:tplc="8CAABCFA">
      <w:numFmt w:val="bullet"/>
      <w:lvlText w:val="•"/>
      <w:lvlJc w:val="left"/>
      <w:pPr>
        <w:ind w:left="3068" w:hanging="360"/>
      </w:pPr>
      <w:rPr>
        <w:rFonts w:hint="default"/>
        <w:lang w:val="en-US" w:eastAsia="en-US" w:bidi="en-US"/>
      </w:rPr>
    </w:lvl>
    <w:lvl w:ilvl="4" w:tplc="3CF85284">
      <w:numFmt w:val="bullet"/>
      <w:lvlText w:val="•"/>
      <w:lvlJc w:val="left"/>
      <w:pPr>
        <w:ind w:left="4133" w:hanging="360"/>
      </w:pPr>
      <w:rPr>
        <w:rFonts w:hint="default"/>
        <w:lang w:val="en-US" w:eastAsia="en-US" w:bidi="en-US"/>
      </w:rPr>
    </w:lvl>
    <w:lvl w:ilvl="5" w:tplc="FE40A414">
      <w:numFmt w:val="bullet"/>
      <w:lvlText w:val="•"/>
      <w:lvlJc w:val="left"/>
      <w:pPr>
        <w:ind w:left="5197" w:hanging="360"/>
      </w:pPr>
      <w:rPr>
        <w:rFonts w:hint="default"/>
        <w:lang w:val="en-US" w:eastAsia="en-US" w:bidi="en-US"/>
      </w:rPr>
    </w:lvl>
    <w:lvl w:ilvl="6" w:tplc="2976FAEC">
      <w:numFmt w:val="bullet"/>
      <w:lvlText w:val="•"/>
      <w:lvlJc w:val="left"/>
      <w:pPr>
        <w:ind w:left="6262" w:hanging="360"/>
      </w:pPr>
      <w:rPr>
        <w:rFonts w:hint="default"/>
        <w:lang w:val="en-US" w:eastAsia="en-US" w:bidi="en-US"/>
      </w:rPr>
    </w:lvl>
    <w:lvl w:ilvl="7" w:tplc="DA602D24">
      <w:numFmt w:val="bullet"/>
      <w:lvlText w:val="•"/>
      <w:lvlJc w:val="left"/>
      <w:pPr>
        <w:ind w:left="7326" w:hanging="360"/>
      </w:pPr>
      <w:rPr>
        <w:rFonts w:hint="default"/>
        <w:lang w:val="en-US" w:eastAsia="en-US" w:bidi="en-US"/>
      </w:rPr>
    </w:lvl>
    <w:lvl w:ilvl="8" w:tplc="060AE9E2">
      <w:numFmt w:val="bullet"/>
      <w:lvlText w:val="•"/>
      <w:lvlJc w:val="left"/>
      <w:pPr>
        <w:ind w:left="8391" w:hanging="360"/>
      </w:pPr>
      <w:rPr>
        <w:rFonts w:hint="default"/>
        <w:lang w:val="en-US" w:eastAsia="en-US" w:bidi="en-US"/>
      </w:rPr>
    </w:lvl>
  </w:abstractNum>
  <w:abstractNum w:abstractNumId="7" w15:restartNumberingAfterBreak="0">
    <w:nsid w:val="550745D6"/>
    <w:multiLevelType w:val="hybridMultilevel"/>
    <w:tmpl w:val="EE444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745CCD"/>
    <w:multiLevelType w:val="hybridMultilevel"/>
    <w:tmpl w:val="DA58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E7950"/>
    <w:multiLevelType w:val="hybridMultilevel"/>
    <w:tmpl w:val="6DD0496E"/>
    <w:lvl w:ilvl="0" w:tplc="57141602">
      <w:numFmt w:val="bullet"/>
      <w:lvlText w:val="•"/>
      <w:lvlJc w:val="left"/>
      <w:pPr>
        <w:ind w:left="839" w:hanging="360"/>
      </w:pPr>
      <w:rPr>
        <w:rFonts w:ascii="Arial" w:eastAsia="Arial" w:hAnsi="Arial" w:cs="Arial" w:hint="default"/>
        <w:w w:val="131"/>
        <w:sz w:val="24"/>
        <w:szCs w:val="24"/>
        <w:lang w:val="en-US" w:eastAsia="en-US" w:bidi="en-US"/>
      </w:rPr>
    </w:lvl>
    <w:lvl w:ilvl="1" w:tplc="D0CA81C2">
      <w:numFmt w:val="bullet"/>
      <w:lvlText w:val="•"/>
      <w:lvlJc w:val="left"/>
      <w:pPr>
        <w:ind w:left="940" w:hanging="360"/>
      </w:pPr>
      <w:rPr>
        <w:rFonts w:ascii="Arial" w:eastAsia="Arial" w:hAnsi="Arial" w:cs="Arial" w:hint="default"/>
        <w:w w:val="131"/>
        <w:sz w:val="24"/>
        <w:szCs w:val="24"/>
        <w:lang w:val="en-US" w:eastAsia="en-US" w:bidi="en-US"/>
      </w:rPr>
    </w:lvl>
    <w:lvl w:ilvl="2" w:tplc="86A257F0">
      <w:numFmt w:val="bullet"/>
      <w:lvlText w:val="•"/>
      <w:lvlJc w:val="left"/>
      <w:pPr>
        <w:ind w:left="2004" w:hanging="360"/>
      </w:pPr>
      <w:rPr>
        <w:rFonts w:hint="default"/>
        <w:lang w:val="en-US" w:eastAsia="en-US" w:bidi="en-US"/>
      </w:rPr>
    </w:lvl>
    <w:lvl w:ilvl="3" w:tplc="2346B9EE">
      <w:numFmt w:val="bullet"/>
      <w:lvlText w:val="•"/>
      <w:lvlJc w:val="left"/>
      <w:pPr>
        <w:ind w:left="3068" w:hanging="360"/>
      </w:pPr>
      <w:rPr>
        <w:rFonts w:hint="default"/>
        <w:lang w:val="en-US" w:eastAsia="en-US" w:bidi="en-US"/>
      </w:rPr>
    </w:lvl>
    <w:lvl w:ilvl="4" w:tplc="763E904C">
      <w:numFmt w:val="bullet"/>
      <w:lvlText w:val="•"/>
      <w:lvlJc w:val="left"/>
      <w:pPr>
        <w:ind w:left="4133" w:hanging="360"/>
      </w:pPr>
      <w:rPr>
        <w:rFonts w:hint="default"/>
        <w:lang w:val="en-US" w:eastAsia="en-US" w:bidi="en-US"/>
      </w:rPr>
    </w:lvl>
    <w:lvl w:ilvl="5" w:tplc="574A0FD8">
      <w:numFmt w:val="bullet"/>
      <w:lvlText w:val="•"/>
      <w:lvlJc w:val="left"/>
      <w:pPr>
        <w:ind w:left="5197" w:hanging="360"/>
      </w:pPr>
      <w:rPr>
        <w:rFonts w:hint="default"/>
        <w:lang w:val="en-US" w:eastAsia="en-US" w:bidi="en-US"/>
      </w:rPr>
    </w:lvl>
    <w:lvl w:ilvl="6" w:tplc="4378E79A">
      <w:numFmt w:val="bullet"/>
      <w:lvlText w:val="•"/>
      <w:lvlJc w:val="left"/>
      <w:pPr>
        <w:ind w:left="6262" w:hanging="360"/>
      </w:pPr>
      <w:rPr>
        <w:rFonts w:hint="default"/>
        <w:lang w:val="en-US" w:eastAsia="en-US" w:bidi="en-US"/>
      </w:rPr>
    </w:lvl>
    <w:lvl w:ilvl="7" w:tplc="C68CA144">
      <w:numFmt w:val="bullet"/>
      <w:lvlText w:val="•"/>
      <w:lvlJc w:val="left"/>
      <w:pPr>
        <w:ind w:left="7326" w:hanging="360"/>
      </w:pPr>
      <w:rPr>
        <w:rFonts w:hint="default"/>
        <w:lang w:val="en-US" w:eastAsia="en-US" w:bidi="en-US"/>
      </w:rPr>
    </w:lvl>
    <w:lvl w:ilvl="8" w:tplc="39B64892">
      <w:numFmt w:val="bullet"/>
      <w:lvlText w:val="•"/>
      <w:lvlJc w:val="left"/>
      <w:pPr>
        <w:ind w:left="8391" w:hanging="360"/>
      </w:pPr>
      <w:rPr>
        <w:rFonts w:hint="default"/>
        <w:lang w:val="en-US" w:eastAsia="en-US" w:bidi="en-US"/>
      </w:rPr>
    </w:lvl>
  </w:abstractNum>
  <w:abstractNum w:abstractNumId="10" w15:restartNumberingAfterBreak="0">
    <w:nsid w:val="6AED5238"/>
    <w:multiLevelType w:val="hybridMultilevel"/>
    <w:tmpl w:val="D79C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256D8"/>
    <w:multiLevelType w:val="hybridMultilevel"/>
    <w:tmpl w:val="DAF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155759">
    <w:abstractNumId w:val="9"/>
  </w:num>
  <w:num w:numId="2" w16cid:durableId="318075648">
    <w:abstractNumId w:val="6"/>
  </w:num>
  <w:num w:numId="3" w16cid:durableId="532301845">
    <w:abstractNumId w:val="2"/>
  </w:num>
  <w:num w:numId="4" w16cid:durableId="1947811403">
    <w:abstractNumId w:val="0"/>
  </w:num>
  <w:num w:numId="5" w16cid:durableId="1873807630">
    <w:abstractNumId w:val="3"/>
  </w:num>
  <w:num w:numId="6" w16cid:durableId="1992712952">
    <w:abstractNumId w:val="1"/>
  </w:num>
  <w:num w:numId="7" w16cid:durableId="1572959577">
    <w:abstractNumId w:val="7"/>
  </w:num>
  <w:num w:numId="8" w16cid:durableId="809589224">
    <w:abstractNumId w:val="10"/>
  </w:num>
  <w:num w:numId="9" w16cid:durableId="855922046">
    <w:abstractNumId w:val="8"/>
  </w:num>
  <w:num w:numId="10" w16cid:durableId="1047948956">
    <w:abstractNumId w:val="4"/>
  </w:num>
  <w:num w:numId="11" w16cid:durableId="1113328127">
    <w:abstractNumId w:val="5"/>
  </w:num>
  <w:num w:numId="12" w16cid:durableId="306595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9"/>
    <w:rsid w:val="00000FCC"/>
    <w:rsid w:val="000030B3"/>
    <w:rsid w:val="00006C71"/>
    <w:rsid w:val="00024D66"/>
    <w:rsid w:val="00034E2E"/>
    <w:rsid w:val="00034F9E"/>
    <w:rsid w:val="00040C06"/>
    <w:rsid w:val="00042F11"/>
    <w:rsid w:val="00050161"/>
    <w:rsid w:val="00062C30"/>
    <w:rsid w:val="0009499A"/>
    <w:rsid w:val="000C399F"/>
    <w:rsid w:val="000E4749"/>
    <w:rsid w:val="000E77EE"/>
    <w:rsid w:val="001138D1"/>
    <w:rsid w:val="00117FF4"/>
    <w:rsid w:val="00127BC7"/>
    <w:rsid w:val="0014080E"/>
    <w:rsid w:val="001615A2"/>
    <w:rsid w:val="00166DB9"/>
    <w:rsid w:val="001823A7"/>
    <w:rsid w:val="00193A94"/>
    <w:rsid w:val="001974F0"/>
    <w:rsid w:val="001A13B0"/>
    <w:rsid w:val="001D2E60"/>
    <w:rsid w:val="001D5514"/>
    <w:rsid w:val="001F75FE"/>
    <w:rsid w:val="00200BD3"/>
    <w:rsid w:val="00212220"/>
    <w:rsid w:val="00230192"/>
    <w:rsid w:val="00232668"/>
    <w:rsid w:val="00233319"/>
    <w:rsid w:val="002340AE"/>
    <w:rsid w:val="00253317"/>
    <w:rsid w:val="002905EA"/>
    <w:rsid w:val="002A5482"/>
    <w:rsid w:val="002A5714"/>
    <w:rsid w:val="002B5071"/>
    <w:rsid w:val="002C65B7"/>
    <w:rsid w:val="002D56E2"/>
    <w:rsid w:val="002E2C59"/>
    <w:rsid w:val="002F0E48"/>
    <w:rsid w:val="002F35E7"/>
    <w:rsid w:val="00300545"/>
    <w:rsid w:val="00305C7D"/>
    <w:rsid w:val="003235B9"/>
    <w:rsid w:val="003321E9"/>
    <w:rsid w:val="00346E6B"/>
    <w:rsid w:val="00363390"/>
    <w:rsid w:val="00367B6F"/>
    <w:rsid w:val="00371210"/>
    <w:rsid w:val="0037663C"/>
    <w:rsid w:val="003837A3"/>
    <w:rsid w:val="0038668C"/>
    <w:rsid w:val="0038715B"/>
    <w:rsid w:val="003A6DFC"/>
    <w:rsid w:val="003C3BC1"/>
    <w:rsid w:val="003F1F73"/>
    <w:rsid w:val="003F547E"/>
    <w:rsid w:val="00405624"/>
    <w:rsid w:val="0041265C"/>
    <w:rsid w:val="00420B38"/>
    <w:rsid w:val="0042354A"/>
    <w:rsid w:val="00447FE2"/>
    <w:rsid w:val="00451ADC"/>
    <w:rsid w:val="00457FC4"/>
    <w:rsid w:val="004619DA"/>
    <w:rsid w:val="00466620"/>
    <w:rsid w:val="0047459E"/>
    <w:rsid w:val="00490F5A"/>
    <w:rsid w:val="00491415"/>
    <w:rsid w:val="0049191A"/>
    <w:rsid w:val="004B2BF9"/>
    <w:rsid w:val="004B6AD9"/>
    <w:rsid w:val="004C69FD"/>
    <w:rsid w:val="004C74FB"/>
    <w:rsid w:val="004D69E1"/>
    <w:rsid w:val="004E2C34"/>
    <w:rsid w:val="004F7A1A"/>
    <w:rsid w:val="005031EE"/>
    <w:rsid w:val="00545DDA"/>
    <w:rsid w:val="005529E7"/>
    <w:rsid w:val="005704B6"/>
    <w:rsid w:val="00573414"/>
    <w:rsid w:val="00580DD1"/>
    <w:rsid w:val="00593C5D"/>
    <w:rsid w:val="005A1935"/>
    <w:rsid w:val="005C2F72"/>
    <w:rsid w:val="005D46DC"/>
    <w:rsid w:val="005D5457"/>
    <w:rsid w:val="005D6BE3"/>
    <w:rsid w:val="005E09E7"/>
    <w:rsid w:val="005F7ABC"/>
    <w:rsid w:val="0060311A"/>
    <w:rsid w:val="006074C5"/>
    <w:rsid w:val="00624F90"/>
    <w:rsid w:val="006310B5"/>
    <w:rsid w:val="006326EE"/>
    <w:rsid w:val="00643F81"/>
    <w:rsid w:val="00671D9E"/>
    <w:rsid w:val="0067352B"/>
    <w:rsid w:val="006813D7"/>
    <w:rsid w:val="00684560"/>
    <w:rsid w:val="00684EC3"/>
    <w:rsid w:val="0069142B"/>
    <w:rsid w:val="0069638C"/>
    <w:rsid w:val="00696A91"/>
    <w:rsid w:val="006B3667"/>
    <w:rsid w:val="006B6765"/>
    <w:rsid w:val="006D5866"/>
    <w:rsid w:val="006D670F"/>
    <w:rsid w:val="006F2F13"/>
    <w:rsid w:val="006F4C8F"/>
    <w:rsid w:val="00704121"/>
    <w:rsid w:val="00707FED"/>
    <w:rsid w:val="007267A7"/>
    <w:rsid w:val="007638A0"/>
    <w:rsid w:val="0077148E"/>
    <w:rsid w:val="00787FD4"/>
    <w:rsid w:val="007B0209"/>
    <w:rsid w:val="007B3CEF"/>
    <w:rsid w:val="007B4CB9"/>
    <w:rsid w:val="007C05E0"/>
    <w:rsid w:val="007C5C91"/>
    <w:rsid w:val="007C7AE0"/>
    <w:rsid w:val="007E4506"/>
    <w:rsid w:val="007E7BFB"/>
    <w:rsid w:val="007F3DAB"/>
    <w:rsid w:val="007F467D"/>
    <w:rsid w:val="00817DB9"/>
    <w:rsid w:val="00821313"/>
    <w:rsid w:val="00823918"/>
    <w:rsid w:val="00823AA6"/>
    <w:rsid w:val="0086014E"/>
    <w:rsid w:val="00865B4D"/>
    <w:rsid w:val="0089135E"/>
    <w:rsid w:val="00897036"/>
    <w:rsid w:val="008A4AC2"/>
    <w:rsid w:val="008B173B"/>
    <w:rsid w:val="008B3377"/>
    <w:rsid w:val="008B485C"/>
    <w:rsid w:val="008B6811"/>
    <w:rsid w:val="00911D46"/>
    <w:rsid w:val="00921C9C"/>
    <w:rsid w:val="00940C0B"/>
    <w:rsid w:val="00943ADA"/>
    <w:rsid w:val="00945933"/>
    <w:rsid w:val="00950257"/>
    <w:rsid w:val="00954AD0"/>
    <w:rsid w:val="009614E3"/>
    <w:rsid w:val="0096475A"/>
    <w:rsid w:val="0096486F"/>
    <w:rsid w:val="00972204"/>
    <w:rsid w:val="00973D15"/>
    <w:rsid w:val="00977E28"/>
    <w:rsid w:val="00981D08"/>
    <w:rsid w:val="0098456B"/>
    <w:rsid w:val="00997398"/>
    <w:rsid w:val="009C21C9"/>
    <w:rsid w:val="009D2BF1"/>
    <w:rsid w:val="009F1775"/>
    <w:rsid w:val="00A014E1"/>
    <w:rsid w:val="00A116C0"/>
    <w:rsid w:val="00A1259C"/>
    <w:rsid w:val="00A3213A"/>
    <w:rsid w:val="00A36D4A"/>
    <w:rsid w:val="00A412A1"/>
    <w:rsid w:val="00A41836"/>
    <w:rsid w:val="00A5497C"/>
    <w:rsid w:val="00A7318E"/>
    <w:rsid w:val="00A87BE9"/>
    <w:rsid w:val="00A91B55"/>
    <w:rsid w:val="00A94E3C"/>
    <w:rsid w:val="00AA0559"/>
    <w:rsid w:val="00AA06EE"/>
    <w:rsid w:val="00AA49DF"/>
    <w:rsid w:val="00AA61E5"/>
    <w:rsid w:val="00AB2275"/>
    <w:rsid w:val="00AB532E"/>
    <w:rsid w:val="00B05598"/>
    <w:rsid w:val="00B1015E"/>
    <w:rsid w:val="00B26B16"/>
    <w:rsid w:val="00B32377"/>
    <w:rsid w:val="00B33592"/>
    <w:rsid w:val="00B37B78"/>
    <w:rsid w:val="00B43B5D"/>
    <w:rsid w:val="00B63363"/>
    <w:rsid w:val="00B81624"/>
    <w:rsid w:val="00BA53CF"/>
    <w:rsid w:val="00BA74CE"/>
    <w:rsid w:val="00BC484B"/>
    <w:rsid w:val="00BF1278"/>
    <w:rsid w:val="00BF2D42"/>
    <w:rsid w:val="00C21BE2"/>
    <w:rsid w:val="00C22B81"/>
    <w:rsid w:val="00C257A7"/>
    <w:rsid w:val="00C84893"/>
    <w:rsid w:val="00C876E0"/>
    <w:rsid w:val="00C93196"/>
    <w:rsid w:val="00C94717"/>
    <w:rsid w:val="00C94EA7"/>
    <w:rsid w:val="00CA627D"/>
    <w:rsid w:val="00CB6A8D"/>
    <w:rsid w:val="00CC50BB"/>
    <w:rsid w:val="00CD4C1E"/>
    <w:rsid w:val="00CD7565"/>
    <w:rsid w:val="00CE072C"/>
    <w:rsid w:val="00CE174B"/>
    <w:rsid w:val="00D10B47"/>
    <w:rsid w:val="00D161AB"/>
    <w:rsid w:val="00D411CB"/>
    <w:rsid w:val="00D53E99"/>
    <w:rsid w:val="00D55CB9"/>
    <w:rsid w:val="00D7126E"/>
    <w:rsid w:val="00D73C84"/>
    <w:rsid w:val="00D8035D"/>
    <w:rsid w:val="00DA71DB"/>
    <w:rsid w:val="00DC01A2"/>
    <w:rsid w:val="00DC2487"/>
    <w:rsid w:val="00DC474F"/>
    <w:rsid w:val="00DC4BD5"/>
    <w:rsid w:val="00DE11D0"/>
    <w:rsid w:val="00DE5018"/>
    <w:rsid w:val="00E004DB"/>
    <w:rsid w:val="00E01C8B"/>
    <w:rsid w:val="00E2291B"/>
    <w:rsid w:val="00E23A5E"/>
    <w:rsid w:val="00E25100"/>
    <w:rsid w:val="00E5060D"/>
    <w:rsid w:val="00E52BF9"/>
    <w:rsid w:val="00E636DE"/>
    <w:rsid w:val="00E73AB5"/>
    <w:rsid w:val="00E937B2"/>
    <w:rsid w:val="00E95076"/>
    <w:rsid w:val="00E960A7"/>
    <w:rsid w:val="00E97670"/>
    <w:rsid w:val="00EA08BF"/>
    <w:rsid w:val="00EA2D5A"/>
    <w:rsid w:val="00EA6B1C"/>
    <w:rsid w:val="00EC1AFA"/>
    <w:rsid w:val="00EC5F88"/>
    <w:rsid w:val="00ED3725"/>
    <w:rsid w:val="00ED3EA2"/>
    <w:rsid w:val="00EE713C"/>
    <w:rsid w:val="00EE7A82"/>
    <w:rsid w:val="00EF62B2"/>
    <w:rsid w:val="00F15445"/>
    <w:rsid w:val="00F17D67"/>
    <w:rsid w:val="00F400AF"/>
    <w:rsid w:val="00F522ED"/>
    <w:rsid w:val="00F5408E"/>
    <w:rsid w:val="00F63285"/>
    <w:rsid w:val="00F64B83"/>
    <w:rsid w:val="00F7247B"/>
    <w:rsid w:val="00F84759"/>
    <w:rsid w:val="00F9106E"/>
    <w:rsid w:val="00F9537B"/>
    <w:rsid w:val="00FB32E2"/>
    <w:rsid w:val="00FC2011"/>
    <w:rsid w:val="00FD557B"/>
    <w:rsid w:val="00FD79E2"/>
    <w:rsid w:val="00FF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6260F"/>
  <w15:docId w15:val="{1F1AC865-DA66-464A-8307-588C964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sz w:val="24"/>
      <w:szCs w:val="24"/>
    </w:rPr>
  </w:style>
  <w:style w:type="paragraph" w:styleId="ListParagraph">
    <w:name w:val="List Paragraph"/>
    <w:basedOn w:val="Normal"/>
    <w:uiPriority w:val="1"/>
    <w:qFormat/>
    <w:pPr>
      <w:spacing w:before="136"/>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3A94"/>
    <w:pPr>
      <w:tabs>
        <w:tab w:val="center" w:pos="4680"/>
        <w:tab w:val="right" w:pos="9360"/>
      </w:tabs>
    </w:pPr>
  </w:style>
  <w:style w:type="character" w:customStyle="1" w:styleId="HeaderChar">
    <w:name w:val="Header Char"/>
    <w:basedOn w:val="DefaultParagraphFont"/>
    <w:link w:val="Header"/>
    <w:uiPriority w:val="99"/>
    <w:rsid w:val="00193A94"/>
    <w:rPr>
      <w:rFonts w:ascii="Times New Roman" w:eastAsia="Times New Roman" w:hAnsi="Times New Roman" w:cs="Times New Roman"/>
      <w:lang w:bidi="en-US"/>
    </w:rPr>
  </w:style>
  <w:style w:type="paragraph" w:styleId="Footer">
    <w:name w:val="footer"/>
    <w:basedOn w:val="Normal"/>
    <w:link w:val="FooterChar"/>
    <w:uiPriority w:val="99"/>
    <w:unhideWhenUsed/>
    <w:rsid w:val="00193A94"/>
    <w:pPr>
      <w:tabs>
        <w:tab w:val="center" w:pos="4680"/>
        <w:tab w:val="right" w:pos="9360"/>
      </w:tabs>
    </w:pPr>
  </w:style>
  <w:style w:type="character" w:customStyle="1" w:styleId="FooterChar">
    <w:name w:val="Footer Char"/>
    <w:basedOn w:val="DefaultParagraphFont"/>
    <w:link w:val="Footer"/>
    <w:uiPriority w:val="99"/>
    <w:rsid w:val="00193A9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0A76-D889-4F47-AE0E-70E867D8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L. Andrews</dc:creator>
  <cp:lastModifiedBy>Patricia Barton</cp:lastModifiedBy>
  <cp:revision>79</cp:revision>
  <dcterms:created xsi:type="dcterms:W3CDTF">2025-01-02T21:39:00Z</dcterms:created>
  <dcterms:modified xsi:type="dcterms:W3CDTF">2025-01-03T00:13:00Z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Acrobat PDFMaker 11 for Word</vt:lpwstr>
  </property>
  <property fmtid="{D5CDD505-2E9C-101B-9397-08002B2CF9AE}" pid="4" name="LastSaved">
    <vt:filetime>2021-09-23T00:00:00Z</vt:filetime>
  </property>
</Properties>
</file>