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8DA1" w14:textId="77777777" w:rsidR="0063472E" w:rsidRDefault="0063472E"/>
    <w:p w14:paraId="03C396A2" w14:textId="77777777" w:rsidR="006A1337" w:rsidRDefault="006A1337"/>
    <w:p w14:paraId="07E1F8AF" w14:textId="28774CA1" w:rsidR="00D736BC" w:rsidRDefault="00A43132">
      <w:r>
        <w:rPr>
          <w:noProof/>
        </w:rPr>
        <w:drawing>
          <wp:anchor distT="0" distB="0" distL="114300" distR="114300" simplePos="0" relativeHeight="251658240" behindDoc="1" locked="0" layoutInCell="1" allowOverlap="1" wp14:anchorId="05E55B9E" wp14:editId="031E7E5C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12192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319E1" w14:textId="77777777" w:rsidR="00814C2F" w:rsidRPr="00A43132" w:rsidRDefault="00814C2F" w:rsidP="00A43132"/>
    <w:p w14:paraId="0ACD6E19" w14:textId="0036F1B6" w:rsidR="00A43132" w:rsidRPr="00A43132" w:rsidRDefault="005A346E" w:rsidP="00A4313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Insurance</w:t>
      </w:r>
    </w:p>
    <w:p w14:paraId="3658FD73" w14:textId="7BCFAB05" w:rsidR="00B966F8" w:rsidRDefault="004E722D" w:rsidP="00D837A1">
      <w:pPr>
        <w:rPr>
          <w:sz w:val="28"/>
          <w:szCs w:val="28"/>
        </w:rPr>
      </w:pPr>
      <w:r>
        <w:rPr>
          <w:sz w:val="28"/>
          <w:szCs w:val="28"/>
        </w:rPr>
        <w:t xml:space="preserve">The Office of </w:t>
      </w:r>
      <w:r w:rsidR="005A346E">
        <w:rPr>
          <w:sz w:val="28"/>
          <w:szCs w:val="28"/>
        </w:rPr>
        <w:t>Risk Management</w:t>
      </w:r>
      <w:r w:rsidR="004B0C36">
        <w:rPr>
          <w:sz w:val="28"/>
          <w:szCs w:val="28"/>
        </w:rPr>
        <w:t xml:space="preserve"> </w:t>
      </w:r>
      <w:r w:rsidR="005A346E">
        <w:rPr>
          <w:sz w:val="28"/>
          <w:szCs w:val="28"/>
        </w:rPr>
        <w:t>provides certificates of insurance</w:t>
      </w:r>
      <w:r w:rsidR="00F75093">
        <w:rPr>
          <w:sz w:val="28"/>
          <w:szCs w:val="28"/>
        </w:rPr>
        <w:t xml:space="preserve"> to par</w:t>
      </w:r>
      <w:r w:rsidR="00E83EEA">
        <w:rPr>
          <w:sz w:val="28"/>
          <w:szCs w:val="28"/>
        </w:rPr>
        <w:t>ties</w:t>
      </w:r>
      <w:r w:rsidR="00F75093">
        <w:rPr>
          <w:sz w:val="28"/>
          <w:szCs w:val="28"/>
        </w:rPr>
        <w:t xml:space="preserve"> Peralta</w:t>
      </w:r>
      <w:r w:rsidR="005E56B9">
        <w:rPr>
          <w:sz w:val="28"/>
          <w:szCs w:val="28"/>
        </w:rPr>
        <w:t xml:space="preserve"> CCD</w:t>
      </w:r>
      <w:r w:rsidR="00F75093">
        <w:rPr>
          <w:sz w:val="28"/>
          <w:szCs w:val="28"/>
        </w:rPr>
        <w:t xml:space="preserve"> conducts business with</w:t>
      </w:r>
      <w:r w:rsidR="00B966F8">
        <w:rPr>
          <w:sz w:val="28"/>
          <w:szCs w:val="28"/>
        </w:rPr>
        <w:t>,</w:t>
      </w:r>
      <w:r w:rsidR="00E83EEA">
        <w:rPr>
          <w:sz w:val="28"/>
          <w:szCs w:val="28"/>
        </w:rPr>
        <w:t xml:space="preserve"> collects certificates,</w:t>
      </w:r>
      <w:r w:rsidR="00B966F8">
        <w:rPr>
          <w:sz w:val="28"/>
          <w:szCs w:val="28"/>
        </w:rPr>
        <w:t xml:space="preserve"> reviews insurance requirements, </w:t>
      </w:r>
      <w:r>
        <w:rPr>
          <w:sz w:val="28"/>
          <w:szCs w:val="28"/>
        </w:rPr>
        <w:t xml:space="preserve">provides field trip waivers for class </w:t>
      </w:r>
      <w:r w:rsidR="00820A18">
        <w:rPr>
          <w:sz w:val="28"/>
          <w:szCs w:val="28"/>
        </w:rPr>
        <w:t xml:space="preserve">participation </w:t>
      </w:r>
      <w:r>
        <w:rPr>
          <w:sz w:val="28"/>
          <w:szCs w:val="28"/>
        </w:rPr>
        <w:t xml:space="preserve">off campus, </w:t>
      </w:r>
      <w:r w:rsidR="00532C99">
        <w:rPr>
          <w:sz w:val="28"/>
          <w:szCs w:val="28"/>
        </w:rPr>
        <w:t xml:space="preserve">and offers </w:t>
      </w:r>
      <w:r w:rsidR="004B0C36">
        <w:rPr>
          <w:sz w:val="28"/>
          <w:szCs w:val="28"/>
        </w:rPr>
        <w:t xml:space="preserve">the </w:t>
      </w:r>
      <w:r w:rsidR="002C03BD">
        <w:rPr>
          <w:sz w:val="28"/>
          <w:szCs w:val="28"/>
        </w:rPr>
        <w:t>Ten</w:t>
      </w:r>
      <w:r w:rsidR="00532C99">
        <w:rPr>
          <w:sz w:val="28"/>
          <w:szCs w:val="28"/>
        </w:rPr>
        <w:t>a</w:t>
      </w:r>
      <w:r w:rsidR="002C03BD">
        <w:rPr>
          <w:sz w:val="28"/>
          <w:szCs w:val="28"/>
        </w:rPr>
        <w:t>nt</w:t>
      </w:r>
      <w:r w:rsidR="00B966F8">
        <w:rPr>
          <w:sz w:val="28"/>
          <w:szCs w:val="28"/>
        </w:rPr>
        <w:t xml:space="preserve"> User Liability Insurance </w:t>
      </w:r>
      <w:r w:rsidR="00532C99">
        <w:rPr>
          <w:sz w:val="28"/>
          <w:szCs w:val="28"/>
        </w:rPr>
        <w:t>P</w:t>
      </w:r>
      <w:r w:rsidR="00B966F8">
        <w:rPr>
          <w:sz w:val="28"/>
          <w:szCs w:val="28"/>
        </w:rPr>
        <w:t>rogram</w:t>
      </w:r>
      <w:r w:rsidR="0092097F">
        <w:rPr>
          <w:sz w:val="28"/>
          <w:szCs w:val="28"/>
        </w:rPr>
        <w:t xml:space="preserve"> </w:t>
      </w:r>
      <w:r w:rsidR="007744A2">
        <w:rPr>
          <w:sz w:val="28"/>
          <w:szCs w:val="28"/>
        </w:rPr>
        <w:t>(</w:t>
      </w:r>
      <w:r w:rsidR="0092097F">
        <w:rPr>
          <w:sz w:val="28"/>
          <w:szCs w:val="28"/>
        </w:rPr>
        <w:t>TULIP)</w:t>
      </w:r>
      <w:r w:rsidR="002C03BD">
        <w:rPr>
          <w:sz w:val="28"/>
          <w:szCs w:val="28"/>
        </w:rPr>
        <w:t xml:space="preserve"> that provides </w:t>
      </w:r>
      <w:r w:rsidR="00532C99">
        <w:rPr>
          <w:sz w:val="28"/>
          <w:szCs w:val="28"/>
        </w:rPr>
        <w:t xml:space="preserve">affordable </w:t>
      </w:r>
      <w:r w:rsidR="002C03BD">
        <w:rPr>
          <w:sz w:val="28"/>
          <w:szCs w:val="28"/>
        </w:rPr>
        <w:t>insurance</w:t>
      </w:r>
      <w:r w:rsidR="00532C99">
        <w:rPr>
          <w:sz w:val="28"/>
          <w:szCs w:val="28"/>
        </w:rPr>
        <w:t>,</w:t>
      </w:r>
      <w:r w:rsidR="002C03BD">
        <w:rPr>
          <w:sz w:val="28"/>
          <w:szCs w:val="28"/>
        </w:rPr>
        <w:t xml:space="preserve"> at a cost</w:t>
      </w:r>
      <w:r w:rsidR="00532C99">
        <w:rPr>
          <w:sz w:val="28"/>
          <w:szCs w:val="28"/>
        </w:rPr>
        <w:t>,</w:t>
      </w:r>
      <w:r w:rsidR="002C03BD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student and </w:t>
      </w:r>
      <w:r w:rsidR="00532C99">
        <w:rPr>
          <w:sz w:val="28"/>
          <w:szCs w:val="28"/>
        </w:rPr>
        <w:t xml:space="preserve">outside </w:t>
      </w:r>
      <w:r w:rsidR="002C03BD">
        <w:rPr>
          <w:sz w:val="28"/>
          <w:szCs w:val="28"/>
        </w:rPr>
        <w:t>organizations</w:t>
      </w:r>
      <w:r w:rsidR="00532C99">
        <w:rPr>
          <w:sz w:val="28"/>
          <w:szCs w:val="28"/>
        </w:rPr>
        <w:t xml:space="preserve"> or groups</w:t>
      </w:r>
      <w:r w:rsidR="002C03BD">
        <w:rPr>
          <w:sz w:val="28"/>
          <w:szCs w:val="28"/>
        </w:rPr>
        <w:t xml:space="preserve"> that would like to </w:t>
      </w:r>
      <w:r w:rsidR="00F75093">
        <w:rPr>
          <w:sz w:val="28"/>
          <w:szCs w:val="28"/>
        </w:rPr>
        <w:t>hold an event/s</w:t>
      </w:r>
      <w:r w:rsidR="002C03BD">
        <w:rPr>
          <w:sz w:val="28"/>
          <w:szCs w:val="28"/>
        </w:rPr>
        <w:t xml:space="preserve"> </w:t>
      </w:r>
      <w:r w:rsidR="005937EF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one of </w:t>
      </w:r>
      <w:r w:rsidR="002C03BD">
        <w:rPr>
          <w:sz w:val="28"/>
          <w:szCs w:val="28"/>
        </w:rPr>
        <w:t>Peralta</w:t>
      </w:r>
      <w:r w:rsidR="00B92F11">
        <w:rPr>
          <w:sz w:val="28"/>
          <w:szCs w:val="28"/>
        </w:rPr>
        <w:t xml:space="preserve"> CCD</w:t>
      </w:r>
      <w:r w:rsidR="002C03BD">
        <w:rPr>
          <w:sz w:val="28"/>
          <w:szCs w:val="28"/>
        </w:rPr>
        <w:t xml:space="preserve"> facilities</w:t>
      </w:r>
      <w:r w:rsidR="00B92F11">
        <w:rPr>
          <w:sz w:val="28"/>
          <w:szCs w:val="28"/>
        </w:rPr>
        <w:t>,</w:t>
      </w:r>
      <w:r w:rsidR="002C03BD">
        <w:rPr>
          <w:sz w:val="28"/>
          <w:szCs w:val="28"/>
        </w:rPr>
        <w:t xml:space="preserve"> but </w:t>
      </w:r>
      <w:r w:rsidR="00532C99">
        <w:rPr>
          <w:sz w:val="28"/>
          <w:szCs w:val="28"/>
        </w:rPr>
        <w:t>do not have insurance.</w:t>
      </w:r>
    </w:p>
    <w:p w14:paraId="3E4DCA9A" w14:textId="3F06DF98" w:rsidR="002D2FFA" w:rsidRPr="0092097F" w:rsidRDefault="00B966F8" w:rsidP="00D837A1">
      <w:pPr>
        <w:rPr>
          <w:b/>
          <w:bCs/>
          <w:sz w:val="28"/>
          <w:szCs w:val="28"/>
        </w:rPr>
      </w:pPr>
      <w:r w:rsidRPr="0092097F">
        <w:rPr>
          <w:b/>
          <w:bCs/>
          <w:sz w:val="28"/>
          <w:szCs w:val="28"/>
        </w:rPr>
        <w:t>Certificate of Insurance request process</w:t>
      </w:r>
    </w:p>
    <w:p w14:paraId="6560A848" w14:textId="079027C2" w:rsidR="00D837A1" w:rsidRPr="0092097F" w:rsidRDefault="00D11764" w:rsidP="009209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Provide a </w:t>
      </w:r>
      <w:r w:rsidR="00B966F8">
        <w:rPr>
          <w:sz w:val="28"/>
          <w:szCs w:val="28"/>
        </w:rPr>
        <w:t xml:space="preserve">copy of </w:t>
      </w:r>
      <w:r w:rsidR="00F54DB5">
        <w:rPr>
          <w:sz w:val="28"/>
          <w:szCs w:val="28"/>
        </w:rPr>
        <w:t>C</w:t>
      </w:r>
      <w:r w:rsidR="00B966F8">
        <w:rPr>
          <w:sz w:val="28"/>
          <w:szCs w:val="28"/>
        </w:rPr>
        <w:t>ontract</w:t>
      </w:r>
      <w:r w:rsidR="00F54DB5">
        <w:rPr>
          <w:sz w:val="28"/>
          <w:szCs w:val="28"/>
        </w:rPr>
        <w:t>/Agreement/Resolution/Memorandum of Understanding (MOU)/Independent Contractor Contract (ICC).</w:t>
      </w:r>
    </w:p>
    <w:p w14:paraId="0BBD869B" w14:textId="1B8A9112" w:rsidR="00B966F8" w:rsidRDefault="0092097F" w:rsidP="001B4E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B966F8">
        <w:rPr>
          <w:sz w:val="28"/>
          <w:szCs w:val="28"/>
        </w:rPr>
        <w:t xml:space="preserve">ame of </w:t>
      </w:r>
      <w:r w:rsidR="002C03BD">
        <w:rPr>
          <w:sz w:val="28"/>
          <w:szCs w:val="28"/>
        </w:rPr>
        <w:t xml:space="preserve">the organization </w:t>
      </w:r>
      <w:r w:rsidR="00B966F8">
        <w:rPr>
          <w:sz w:val="28"/>
          <w:szCs w:val="28"/>
        </w:rPr>
        <w:t>the certificate should be made out to</w:t>
      </w:r>
      <w:r w:rsidR="002C03BD">
        <w:rPr>
          <w:sz w:val="28"/>
          <w:szCs w:val="28"/>
        </w:rPr>
        <w:t>.</w:t>
      </w:r>
    </w:p>
    <w:p w14:paraId="06E23CDC" w14:textId="53FC90D7" w:rsidR="00D837A1" w:rsidRDefault="00B966F8" w:rsidP="001B4E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address including zip code</w:t>
      </w:r>
      <w:r w:rsidR="002C03BD">
        <w:rPr>
          <w:sz w:val="28"/>
          <w:szCs w:val="28"/>
        </w:rPr>
        <w:t>.</w:t>
      </w:r>
    </w:p>
    <w:p w14:paraId="575FD4DC" w14:textId="7BE6A2F7" w:rsidR="00F75093" w:rsidRDefault="00B966F8" w:rsidP="00E83E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“Attention to” name.</w:t>
      </w:r>
    </w:p>
    <w:p w14:paraId="5A06E340" w14:textId="1986F181" w:rsidR="00D11764" w:rsidRDefault="00F54DB5" w:rsidP="00E83E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</w:t>
      </w:r>
      <w:r w:rsidR="00D11764">
        <w:rPr>
          <w:sz w:val="28"/>
          <w:szCs w:val="28"/>
        </w:rPr>
        <w:t>n additional insured or loss payee</w:t>
      </w:r>
      <w:r>
        <w:rPr>
          <w:sz w:val="28"/>
          <w:szCs w:val="28"/>
        </w:rPr>
        <w:t xml:space="preserve"> is required</w:t>
      </w:r>
      <w:r w:rsidR="00D11764">
        <w:rPr>
          <w:sz w:val="28"/>
          <w:szCs w:val="28"/>
        </w:rPr>
        <w:t>, please allow up to a week for processing.</w:t>
      </w:r>
    </w:p>
    <w:p w14:paraId="3B3C461A" w14:textId="12144B56" w:rsidR="00D11764" w:rsidRPr="00E83EEA" w:rsidRDefault="00D11764" w:rsidP="00E83E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Forward the information to </w:t>
      </w:r>
      <w:hyperlink r:id="rId6" w:history="1">
        <w:r w:rsidRPr="00C45BD5">
          <w:rPr>
            <w:rStyle w:val="Hyperlink"/>
            <w:sz w:val="28"/>
            <w:szCs w:val="28"/>
          </w:rPr>
          <w:t>riskmanagement@peralta.edu</w:t>
        </w:r>
      </w:hyperlink>
      <w:r>
        <w:rPr>
          <w:sz w:val="28"/>
          <w:szCs w:val="28"/>
        </w:rPr>
        <w:t xml:space="preserve"> </w:t>
      </w:r>
    </w:p>
    <w:p w14:paraId="143B37D7" w14:textId="5096E5FE" w:rsidR="004E722D" w:rsidRDefault="004E722D" w:rsidP="002C0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Field Trip Waivers</w:t>
      </w:r>
    </w:p>
    <w:p w14:paraId="41EAAB07" w14:textId="2A06A16E" w:rsidR="007769D5" w:rsidRDefault="007769D5" w:rsidP="00E46B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</w:t>
      </w:r>
      <w:r w:rsidR="00006678">
        <w:rPr>
          <w:sz w:val="28"/>
          <w:szCs w:val="28"/>
        </w:rPr>
        <w:t>e Field Trip Waiver</w:t>
      </w:r>
      <w:r w:rsidR="004A543A">
        <w:rPr>
          <w:sz w:val="28"/>
          <w:szCs w:val="28"/>
        </w:rPr>
        <w:t xml:space="preserve"> (See attachment)</w:t>
      </w:r>
      <w:r>
        <w:rPr>
          <w:sz w:val="28"/>
          <w:szCs w:val="28"/>
        </w:rPr>
        <w:t xml:space="preserve"> </w:t>
      </w:r>
      <w:r w:rsidR="00D447E2">
        <w:rPr>
          <w:sz w:val="28"/>
          <w:szCs w:val="28"/>
        </w:rPr>
        <w:t>shall</w:t>
      </w:r>
      <w:r>
        <w:rPr>
          <w:sz w:val="28"/>
          <w:szCs w:val="28"/>
        </w:rPr>
        <w:t xml:space="preserve"> be filled out before students can participate in offsite classroom field trips</w:t>
      </w:r>
      <w:r w:rsidR="00820A18">
        <w:rPr>
          <w:sz w:val="28"/>
          <w:szCs w:val="28"/>
        </w:rPr>
        <w:t>.</w:t>
      </w:r>
    </w:p>
    <w:p w14:paraId="48020F93" w14:textId="2BBE2D67" w:rsidR="00E46B58" w:rsidRDefault="00E46B58" w:rsidP="00E46B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Print out copy </w:t>
      </w:r>
      <w:r w:rsidR="007769D5">
        <w:rPr>
          <w:sz w:val="28"/>
          <w:szCs w:val="28"/>
        </w:rPr>
        <w:t>of</w:t>
      </w:r>
      <w:r>
        <w:rPr>
          <w:sz w:val="28"/>
          <w:szCs w:val="28"/>
        </w:rPr>
        <w:t xml:space="preserve"> Field Trip </w:t>
      </w:r>
      <w:r w:rsidR="00006678">
        <w:rPr>
          <w:sz w:val="28"/>
          <w:szCs w:val="28"/>
        </w:rPr>
        <w:t>W</w:t>
      </w:r>
      <w:r>
        <w:rPr>
          <w:sz w:val="28"/>
          <w:szCs w:val="28"/>
        </w:rPr>
        <w:t xml:space="preserve">aiver </w:t>
      </w:r>
      <w:r w:rsidR="007769D5">
        <w:rPr>
          <w:sz w:val="28"/>
          <w:szCs w:val="28"/>
        </w:rPr>
        <w:t xml:space="preserve">for upcoming field trip </w:t>
      </w:r>
      <w:r>
        <w:rPr>
          <w:sz w:val="28"/>
          <w:szCs w:val="28"/>
        </w:rPr>
        <w:t>and fill out</w:t>
      </w:r>
      <w:r w:rsidR="00820A18">
        <w:rPr>
          <w:sz w:val="28"/>
          <w:szCs w:val="28"/>
        </w:rPr>
        <w:t>.</w:t>
      </w:r>
    </w:p>
    <w:p w14:paraId="4B0A95CC" w14:textId="56010591" w:rsidR="004E722D" w:rsidRPr="007769D5" w:rsidRDefault="00E46B58" w:rsidP="002C03B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Return completed form to the instructor </w:t>
      </w:r>
      <w:r w:rsidRPr="007769D5">
        <w:rPr>
          <w:b/>
          <w:bCs/>
          <w:sz w:val="28"/>
          <w:szCs w:val="28"/>
        </w:rPr>
        <w:t>before</w:t>
      </w:r>
      <w:r>
        <w:rPr>
          <w:sz w:val="28"/>
          <w:szCs w:val="28"/>
        </w:rPr>
        <w:t xml:space="preserve"> the field trip.</w:t>
      </w:r>
    </w:p>
    <w:p w14:paraId="56B90FEF" w14:textId="3ED9F7F7" w:rsidR="002C03BD" w:rsidRPr="0092097F" w:rsidRDefault="002C03BD" w:rsidP="002C03BD">
      <w:pPr>
        <w:rPr>
          <w:b/>
          <w:bCs/>
          <w:sz w:val="28"/>
          <w:szCs w:val="28"/>
        </w:rPr>
      </w:pPr>
      <w:r w:rsidRPr="0092097F">
        <w:rPr>
          <w:b/>
          <w:bCs/>
          <w:sz w:val="28"/>
          <w:szCs w:val="28"/>
        </w:rPr>
        <w:t xml:space="preserve">Tenant User Liability Insurance </w:t>
      </w:r>
      <w:r w:rsidR="00532C99" w:rsidRPr="0092097F">
        <w:rPr>
          <w:b/>
          <w:bCs/>
          <w:sz w:val="28"/>
          <w:szCs w:val="28"/>
        </w:rPr>
        <w:t>P</w:t>
      </w:r>
      <w:r w:rsidRPr="0092097F">
        <w:rPr>
          <w:b/>
          <w:bCs/>
          <w:sz w:val="28"/>
          <w:szCs w:val="28"/>
        </w:rPr>
        <w:t>rogram</w:t>
      </w:r>
      <w:r w:rsidR="00532C99" w:rsidRPr="0092097F">
        <w:rPr>
          <w:b/>
          <w:bCs/>
          <w:sz w:val="28"/>
          <w:szCs w:val="28"/>
        </w:rPr>
        <w:t xml:space="preserve"> (TULIP)</w:t>
      </w:r>
    </w:p>
    <w:p w14:paraId="3631FACF" w14:textId="072D5C6A" w:rsidR="00A45630" w:rsidRDefault="00A45630" w:rsidP="002C0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Cost is based on risk of activity, days, number of participants and special requirements</w:t>
      </w:r>
      <w:r w:rsidR="0092097F">
        <w:rPr>
          <w:sz w:val="28"/>
          <w:szCs w:val="28"/>
        </w:rPr>
        <w:t>.</w:t>
      </w:r>
    </w:p>
    <w:p w14:paraId="431C3A14" w14:textId="1F814054" w:rsidR="002C03BD" w:rsidRDefault="002C03BD" w:rsidP="002C0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attached website instructions</w:t>
      </w:r>
      <w:r w:rsidR="00A45630">
        <w:rPr>
          <w:sz w:val="28"/>
          <w:szCs w:val="28"/>
        </w:rPr>
        <w:t xml:space="preserve"> and complete </w:t>
      </w:r>
      <w:r w:rsidR="004B0C36">
        <w:rPr>
          <w:sz w:val="28"/>
          <w:szCs w:val="28"/>
        </w:rPr>
        <w:t xml:space="preserve">online </w:t>
      </w:r>
      <w:r w:rsidR="00A45630">
        <w:rPr>
          <w:sz w:val="28"/>
          <w:szCs w:val="28"/>
        </w:rPr>
        <w:t>application form.</w:t>
      </w:r>
    </w:p>
    <w:p w14:paraId="3C8D923C" w14:textId="4E0BD9EF" w:rsidR="00B92F11" w:rsidRDefault="00B92F11" w:rsidP="00B92F1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Go to: onebeaconentertainment.com</w:t>
      </w:r>
    </w:p>
    <w:p w14:paraId="37B480A3" w14:textId="6FE8F227" w:rsidR="00B92F11" w:rsidRDefault="00B92F11" w:rsidP="00B92F1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Scroll </w:t>
      </w:r>
      <w:r w:rsidR="00F54DB5">
        <w:rPr>
          <w:sz w:val="28"/>
          <w:szCs w:val="28"/>
        </w:rPr>
        <w:t xml:space="preserve">down the page </w:t>
      </w:r>
      <w:r>
        <w:rPr>
          <w:sz w:val="28"/>
          <w:szCs w:val="28"/>
        </w:rPr>
        <w:t>until you see: “Get a free quote”</w:t>
      </w:r>
    </w:p>
    <w:p w14:paraId="718DEF24" w14:textId="638B6DF5" w:rsidR="00B92F11" w:rsidRDefault="00B92F11" w:rsidP="00F54DB5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Step 1: Confirm your Venue</w:t>
      </w:r>
    </w:p>
    <w:p w14:paraId="38A9FD53" w14:textId="7945483C" w:rsidR="00B92F11" w:rsidRPr="00E10F74" w:rsidRDefault="00E10F74" w:rsidP="00F54DB5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Enter Venue ID Code: 0360-079</w:t>
      </w:r>
    </w:p>
    <w:p w14:paraId="052E4286" w14:textId="09BD0CAA" w:rsidR="00B92F11" w:rsidRDefault="00B92F11" w:rsidP="00F54DB5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Step 2: Enter your Event Details</w:t>
      </w:r>
    </w:p>
    <w:p w14:paraId="349B92FA" w14:textId="17277E84" w:rsidR="00BC5AB1" w:rsidRDefault="00BC5AB1" w:rsidP="00F54DB5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Step 3: Premium Quote and Contact information</w:t>
      </w:r>
    </w:p>
    <w:p w14:paraId="5ACFA33E" w14:textId="7DAF0E05" w:rsidR="00DE5CF3" w:rsidRDefault="00DE5CF3" w:rsidP="00F54DB5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Contact for insurance policy</w:t>
      </w:r>
      <w:r w:rsidR="00BC5AB1">
        <w:rPr>
          <w:sz w:val="28"/>
          <w:szCs w:val="28"/>
        </w:rPr>
        <w:t>:</w:t>
      </w:r>
    </w:p>
    <w:p w14:paraId="3FB9C888" w14:textId="5A9E8BD3" w:rsidR="00BC5AB1" w:rsidRDefault="00BC5AB1" w:rsidP="00F54DB5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Carrie Burdick</w:t>
      </w:r>
    </w:p>
    <w:p w14:paraId="0F66FB8A" w14:textId="77E00EED" w:rsidR="00BC5AB1" w:rsidRDefault="00BC5AB1" w:rsidP="00F54DB5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814C2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address of </w:t>
      </w:r>
      <w:r w:rsidR="00814C2F">
        <w:rPr>
          <w:sz w:val="28"/>
          <w:szCs w:val="28"/>
        </w:rPr>
        <w:t>the Campus your event will be held at.</w:t>
      </w:r>
    </w:p>
    <w:p w14:paraId="1BCBAC8C" w14:textId="1107F287" w:rsidR="00BC5AB1" w:rsidRDefault="00BC5AB1" w:rsidP="00F54DB5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510-466-7240</w:t>
      </w:r>
    </w:p>
    <w:p w14:paraId="78EFE301" w14:textId="3935DE1C" w:rsidR="00BC5AB1" w:rsidRDefault="004A543A" w:rsidP="00F54DB5">
      <w:pPr>
        <w:pStyle w:val="ListParagraph"/>
        <w:numPr>
          <w:ilvl w:val="4"/>
          <w:numId w:val="3"/>
        </w:numPr>
        <w:rPr>
          <w:sz w:val="28"/>
          <w:szCs w:val="28"/>
        </w:rPr>
      </w:pPr>
      <w:hyperlink r:id="rId7" w:history="1">
        <w:r w:rsidR="00F54DB5" w:rsidRPr="000A0C64">
          <w:rPr>
            <w:rStyle w:val="Hyperlink"/>
            <w:sz w:val="28"/>
            <w:szCs w:val="28"/>
          </w:rPr>
          <w:t>riskmanagement@peralta.edu</w:t>
        </w:r>
      </w:hyperlink>
      <w:r w:rsidR="00BC5AB1">
        <w:rPr>
          <w:sz w:val="28"/>
          <w:szCs w:val="28"/>
        </w:rPr>
        <w:t xml:space="preserve"> </w:t>
      </w:r>
    </w:p>
    <w:p w14:paraId="53DB7573" w14:textId="77777777" w:rsidR="00F54DB5" w:rsidRDefault="004A0960" w:rsidP="00F54D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you decide to purchase the coverage, provide</w:t>
      </w:r>
      <w:r w:rsidR="00A45630">
        <w:rPr>
          <w:sz w:val="28"/>
          <w:szCs w:val="28"/>
        </w:rPr>
        <w:t xml:space="preserve"> credit card</w:t>
      </w:r>
      <w:r>
        <w:rPr>
          <w:sz w:val="28"/>
          <w:szCs w:val="28"/>
        </w:rPr>
        <w:t xml:space="preserve"> informatio</w:t>
      </w:r>
      <w:r w:rsidR="006A1337">
        <w:rPr>
          <w:sz w:val="28"/>
          <w:szCs w:val="28"/>
        </w:rPr>
        <w:t xml:space="preserve">n. </w:t>
      </w:r>
    </w:p>
    <w:p w14:paraId="3AEC4546" w14:textId="1BB68EED" w:rsidR="00A43132" w:rsidRPr="00F54DB5" w:rsidRDefault="004A0960" w:rsidP="00F54DB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54DB5">
        <w:rPr>
          <w:sz w:val="28"/>
          <w:szCs w:val="28"/>
        </w:rPr>
        <w:t xml:space="preserve">Coverage will be bound </w:t>
      </w:r>
      <w:r w:rsidR="00687822" w:rsidRPr="00F54DB5">
        <w:rPr>
          <w:sz w:val="28"/>
          <w:szCs w:val="28"/>
        </w:rPr>
        <w:t>immediately,</w:t>
      </w:r>
      <w:r w:rsidRPr="00F54DB5">
        <w:rPr>
          <w:sz w:val="28"/>
          <w:szCs w:val="28"/>
        </w:rPr>
        <w:t xml:space="preserve"> and a certificate of insurance will be email</w:t>
      </w:r>
      <w:r w:rsidR="00D447E2">
        <w:rPr>
          <w:sz w:val="28"/>
          <w:szCs w:val="28"/>
        </w:rPr>
        <w:t>ed</w:t>
      </w:r>
      <w:r w:rsidRPr="00F54DB5">
        <w:rPr>
          <w:sz w:val="28"/>
          <w:szCs w:val="28"/>
        </w:rPr>
        <w:t xml:space="preserve"> to Risk Management Offic</w:t>
      </w:r>
      <w:r w:rsidR="00BC5AB1" w:rsidRPr="00F54DB5">
        <w:rPr>
          <w:sz w:val="28"/>
          <w:szCs w:val="28"/>
        </w:rPr>
        <w:t>e.</w:t>
      </w:r>
    </w:p>
    <w:sectPr w:rsidR="00A43132" w:rsidRPr="00F54DB5" w:rsidSect="004E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74D"/>
    <w:multiLevelType w:val="hybridMultilevel"/>
    <w:tmpl w:val="0908D61A"/>
    <w:lvl w:ilvl="0" w:tplc="F9F49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019D"/>
    <w:multiLevelType w:val="hybridMultilevel"/>
    <w:tmpl w:val="F3CCA4B0"/>
    <w:lvl w:ilvl="0" w:tplc="7F6A8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2925"/>
    <w:multiLevelType w:val="hybridMultilevel"/>
    <w:tmpl w:val="F18AD76C"/>
    <w:lvl w:ilvl="0" w:tplc="B1245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501B7"/>
    <w:multiLevelType w:val="hybridMultilevel"/>
    <w:tmpl w:val="95A2E468"/>
    <w:lvl w:ilvl="0" w:tplc="4ED8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2877">
    <w:abstractNumId w:val="1"/>
  </w:num>
  <w:num w:numId="2" w16cid:durableId="619646856">
    <w:abstractNumId w:val="0"/>
  </w:num>
  <w:num w:numId="3" w16cid:durableId="678896866">
    <w:abstractNumId w:val="3"/>
  </w:num>
  <w:num w:numId="4" w16cid:durableId="1739401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32"/>
    <w:rsid w:val="00006678"/>
    <w:rsid w:val="00097F76"/>
    <w:rsid w:val="001556E9"/>
    <w:rsid w:val="0019511B"/>
    <w:rsid w:val="001B4E77"/>
    <w:rsid w:val="002377DA"/>
    <w:rsid w:val="00273E4B"/>
    <w:rsid w:val="002C03BD"/>
    <w:rsid w:val="002D2FFA"/>
    <w:rsid w:val="00360EBA"/>
    <w:rsid w:val="00384FA3"/>
    <w:rsid w:val="003F46D0"/>
    <w:rsid w:val="004A0960"/>
    <w:rsid w:val="004A543A"/>
    <w:rsid w:val="004B0C36"/>
    <w:rsid w:val="004E722D"/>
    <w:rsid w:val="00532C99"/>
    <w:rsid w:val="005937EF"/>
    <w:rsid w:val="005A346E"/>
    <w:rsid w:val="005E56B9"/>
    <w:rsid w:val="0063472E"/>
    <w:rsid w:val="00687822"/>
    <w:rsid w:val="006A1337"/>
    <w:rsid w:val="00731EBE"/>
    <w:rsid w:val="007744A2"/>
    <w:rsid w:val="007769D5"/>
    <w:rsid w:val="00814C2F"/>
    <w:rsid w:val="00820A18"/>
    <w:rsid w:val="00850782"/>
    <w:rsid w:val="00860425"/>
    <w:rsid w:val="0092097F"/>
    <w:rsid w:val="00932B41"/>
    <w:rsid w:val="00A43132"/>
    <w:rsid w:val="00A45630"/>
    <w:rsid w:val="00A55917"/>
    <w:rsid w:val="00B245EA"/>
    <w:rsid w:val="00B36A20"/>
    <w:rsid w:val="00B47CD8"/>
    <w:rsid w:val="00B5181D"/>
    <w:rsid w:val="00B92F11"/>
    <w:rsid w:val="00B966F8"/>
    <w:rsid w:val="00BC5AB1"/>
    <w:rsid w:val="00C600BF"/>
    <w:rsid w:val="00D11764"/>
    <w:rsid w:val="00D447E2"/>
    <w:rsid w:val="00D629F8"/>
    <w:rsid w:val="00D736BC"/>
    <w:rsid w:val="00D837A1"/>
    <w:rsid w:val="00DE5CF3"/>
    <w:rsid w:val="00E10F74"/>
    <w:rsid w:val="00E46B58"/>
    <w:rsid w:val="00E50928"/>
    <w:rsid w:val="00E83EEA"/>
    <w:rsid w:val="00F54DB5"/>
    <w:rsid w:val="00F75093"/>
    <w:rsid w:val="00F879EE"/>
    <w:rsid w:val="00FA1DA9"/>
    <w:rsid w:val="00F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E432"/>
  <w15:chartTrackingRefBased/>
  <w15:docId w15:val="{29BF0899-A78E-4664-A6E8-DBB4101C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kmanagement@peral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kmanagement@peralt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Burdick</dc:creator>
  <cp:keywords/>
  <dc:description/>
  <cp:lastModifiedBy>Carrie Burdick</cp:lastModifiedBy>
  <cp:revision>17</cp:revision>
  <cp:lastPrinted>2022-05-17T20:35:00Z</cp:lastPrinted>
  <dcterms:created xsi:type="dcterms:W3CDTF">2022-05-17T01:55:00Z</dcterms:created>
  <dcterms:modified xsi:type="dcterms:W3CDTF">2022-06-14T02:03:00Z</dcterms:modified>
</cp:coreProperties>
</file>