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98CC" w14:textId="77777777" w:rsidR="00F91316" w:rsidRPr="0009604A" w:rsidRDefault="00F91316" w:rsidP="00F91316">
      <w:pPr>
        <w:jc w:val="center"/>
        <w:rPr>
          <w:rFonts w:ascii="Arial" w:hAnsi="Arial" w:cs="Arial"/>
          <w:b/>
          <w:sz w:val="24"/>
          <w:szCs w:val="24"/>
        </w:rPr>
      </w:pPr>
      <w:r w:rsidRPr="0009604A">
        <w:rPr>
          <w:rFonts w:ascii="Arial" w:hAnsi="Arial" w:cs="Arial"/>
          <w:b/>
          <w:noProof/>
          <w:sz w:val="24"/>
          <w:szCs w:val="24"/>
        </w:rPr>
        <w:drawing>
          <wp:anchor distT="0" distB="0" distL="114300" distR="114300" simplePos="0" relativeHeight="251661312" behindDoc="0" locked="0" layoutInCell="1" allowOverlap="1" wp14:anchorId="3218D508" wp14:editId="7DB164AD">
            <wp:simplePos x="0" y="0"/>
            <wp:positionH relativeFrom="column">
              <wp:posOffset>1200150</wp:posOffset>
            </wp:positionH>
            <wp:positionV relativeFrom="paragraph">
              <wp:posOffset>-104775</wp:posOffset>
            </wp:positionV>
            <wp:extent cx="681990" cy="681990"/>
            <wp:effectExtent l="19050" t="0" r="381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srcRect/>
                    <a:stretch>
                      <a:fillRect/>
                    </a:stretch>
                  </pic:blipFill>
                  <pic:spPr bwMode="auto">
                    <a:xfrm>
                      <a:off x="0" y="0"/>
                      <a:ext cx="681990" cy="681990"/>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60288" behindDoc="0" locked="0" layoutInCell="1" allowOverlap="1" wp14:anchorId="197039B6" wp14:editId="0162AE26">
            <wp:simplePos x="0" y="0"/>
            <wp:positionH relativeFrom="column">
              <wp:posOffset>7242810</wp:posOffset>
            </wp:positionH>
            <wp:positionV relativeFrom="paragraph">
              <wp:posOffset>-1905</wp:posOffset>
            </wp:positionV>
            <wp:extent cx="508635" cy="656590"/>
            <wp:effectExtent l="19050" t="0" r="5715" b="0"/>
            <wp:wrapNone/>
            <wp:docPr id="3" name="Picture 3" descr="la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ey logo"/>
                    <pic:cNvPicPr>
                      <a:picLocks noChangeAspect="1" noChangeArrowheads="1"/>
                    </pic:cNvPicPr>
                  </pic:nvPicPr>
                  <pic:blipFill>
                    <a:blip r:embed="rId9" cstate="print"/>
                    <a:srcRect/>
                    <a:stretch>
                      <a:fillRect/>
                    </a:stretch>
                  </pic:blipFill>
                  <pic:spPr bwMode="auto">
                    <a:xfrm>
                      <a:off x="0" y="0"/>
                      <a:ext cx="508635" cy="656590"/>
                    </a:xfrm>
                    <a:prstGeom prst="rect">
                      <a:avLst/>
                    </a:prstGeom>
                    <a:noFill/>
                    <a:ln w="9525">
                      <a:noFill/>
                      <a:miter lim="800000"/>
                      <a:headEnd/>
                      <a:tailEnd/>
                    </a:ln>
                  </pic:spPr>
                </pic:pic>
              </a:graphicData>
            </a:graphic>
          </wp:anchor>
        </w:drawing>
      </w:r>
      <w:r w:rsidRPr="0009604A">
        <w:rPr>
          <w:rFonts w:ascii="Arial" w:hAnsi="Arial" w:cs="Arial"/>
          <w:b/>
          <w:noProof/>
          <w:sz w:val="24"/>
          <w:szCs w:val="24"/>
        </w:rPr>
        <w:drawing>
          <wp:anchor distT="0" distB="0" distL="114300" distR="114300" simplePos="0" relativeHeight="251662336" behindDoc="0" locked="0" layoutInCell="1" allowOverlap="1" wp14:anchorId="41BF8FAB" wp14:editId="6CF75EDF">
            <wp:simplePos x="0" y="0"/>
            <wp:positionH relativeFrom="column">
              <wp:posOffset>8006715</wp:posOffset>
            </wp:positionH>
            <wp:positionV relativeFrom="paragraph">
              <wp:posOffset>-94615</wp:posOffset>
            </wp:positionV>
            <wp:extent cx="565785" cy="733425"/>
            <wp:effectExtent l="19050" t="0" r="5715"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0" cstate="print"/>
                    <a:srcRect/>
                    <a:stretch>
                      <a:fillRect/>
                    </a:stretch>
                  </pic:blipFill>
                  <pic:spPr bwMode="auto">
                    <a:xfrm>
                      <a:off x="0" y="0"/>
                      <a:ext cx="565785" cy="733425"/>
                    </a:xfrm>
                    <a:prstGeom prst="rect">
                      <a:avLst/>
                    </a:prstGeom>
                    <a:noFill/>
                  </pic:spPr>
                </pic:pic>
              </a:graphicData>
            </a:graphic>
          </wp:anchor>
        </w:drawing>
      </w:r>
      <w:r w:rsidRPr="0009604A">
        <w:rPr>
          <w:rFonts w:ascii="Arial" w:hAnsi="Arial" w:cs="Arial"/>
          <w:noProof/>
          <w:sz w:val="24"/>
          <w:szCs w:val="24"/>
        </w:rPr>
        <w:drawing>
          <wp:anchor distT="0" distB="0" distL="114300" distR="114300" simplePos="0" relativeHeight="251659264" behindDoc="0" locked="0" layoutInCell="1" allowOverlap="1" wp14:anchorId="68FF8ED0" wp14:editId="2F16C0DE">
            <wp:simplePos x="0" y="0"/>
            <wp:positionH relativeFrom="column">
              <wp:posOffset>600075</wp:posOffset>
            </wp:positionH>
            <wp:positionV relativeFrom="paragraph">
              <wp:posOffset>-71755</wp:posOffset>
            </wp:positionV>
            <wp:extent cx="512445" cy="656590"/>
            <wp:effectExtent l="19050" t="0" r="1905" b="0"/>
            <wp:wrapNone/>
            <wp:docPr id="2" name="Picture 2" descr="c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 logo"/>
                    <pic:cNvPicPr>
                      <a:picLocks noChangeAspect="1" noChangeArrowheads="1"/>
                    </pic:cNvPicPr>
                  </pic:nvPicPr>
                  <pic:blipFill>
                    <a:blip r:embed="rId11" cstate="print"/>
                    <a:srcRect/>
                    <a:stretch>
                      <a:fillRect/>
                    </a:stretch>
                  </pic:blipFill>
                  <pic:spPr bwMode="auto">
                    <a:xfrm>
                      <a:off x="0" y="0"/>
                      <a:ext cx="512445" cy="656590"/>
                    </a:xfrm>
                    <a:prstGeom prst="rect">
                      <a:avLst/>
                    </a:prstGeom>
                    <a:noFill/>
                    <a:ln w="9525">
                      <a:noFill/>
                      <a:miter lim="800000"/>
                      <a:headEnd/>
                      <a:tailEnd/>
                    </a:ln>
                  </pic:spPr>
                </pic:pic>
              </a:graphicData>
            </a:graphic>
          </wp:anchor>
        </w:drawing>
      </w:r>
      <w:r w:rsidRPr="0009604A">
        <w:rPr>
          <w:rFonts w:ascii="Arial" w:hAnsi="Arial" w:cs="Arial"/>
          <w:b/>
          <w:sz w:val="24"/>
          <w:szCs w:val="24"/>
        </w:rPr>
        <w:t>PERALTA COMMUNITY COLLEGE DISTRICT</w:t>
      </w:r>
    </w:p>
    <w:p w14:paraId="16C59D35" w14:textId="77777777" w:rsidR="00F91316" w:rsidRPr="0009604A" w:rsidRDefault="00F91316" w:rsidP="00F91316">
      <w:pPr>
        <w:jc w:val="center"/>
        <w:rPr>
          <w:rFonts w:ascii="Arial" w:hAnsi="Arial" w:cs="Arial"/>
          <w:b/>
          <w:sz w:val="24"/>
          <w:szCs w:val="24"/>
        </w:rPr>
      </w:pPr>
      <w:r w:rsidRPr="0009604A">
        <w:rPr>
          <w:rFonts w:ascii="Arial" w:hAnsi="Arial" w:cs="Arial"/>
          <w:b/>
          <w:sz w:val="24"/>
          <w:szCs w:val="24"/>
        </w:rPr>
        <w:t>District Academic Senate</w:t>
      </w:r>
    </w:p>
    <w:p w14:paraId="362CBE97" w14:textId="2DBE7D93" w:rsidR="00F91316" w:rsidRPr="0009604A" w:rsidRDefault="00F91316" w:rsidP="00F91316">
      <w:pPr>
        <w:tabs>
          <w:tab w:val="center" w:pos="7101"/>
          <w:tab w:val="right" w:pos="14202"/>
        </w:tabs>
        <w:rPr>
          <w:rFonts w:ascii="Arial" w:hAnsi="Arial" w:cs="Arial"/>
          <w:b/>
          <w:sz w:val="24"/>
          <w:szCs w:val="24"/>
        </w:rPr>
      </w:pPr>
      <w:r w:rsidRPr="0009604A">
        <w:rPr>
          <w:rFonts w:ascii="Arial" w:hAnsi="Arial" w:cs="Arial"/>
          <w:b/>
          <w:sz w:val="24"/>
          <w:szCs w:val="24"/>
        </w:rPr>
        <w:tab/>
      </w:r>
      <w:r w:rsidRPr="0023576A">
        <w:rPr>
          <w:rFonts w:ascii="Arial" w:hAnsi="Arial" w:cs="Arial"/>
          <w:b/>
          <w:sz w:val="24"/>
          <w:szCs w:val="24"/>
          <w:highlight w:val="yellow"/>
        </w:rPr>
        <w:t>District Academic Senate Meeting</w:t>
      </w:r>
      <w:r w:rsidRPr="0009604A">
        <w:rPr>
          <w:rFonts w:ascii="Arial" w:hAnsi="Arial" w:cs="Arial"/>
          <w:b/>
          <w:sz w:val="24"/>
          <w:szCs w:val="24"/>
        </w:rPr>
        <w:tab/>
      </w:r>
    </w:p>
    <w:p w14:paraId="6D987381" w14:textId="274643C0" w:rsidR="00F91316" w:rsidRPr="0009604A" w:rsidRDefault="005556F8" w:rsidP="00F91316">
      <w:pPr>
        <w:jc w:val="center"/>
        <w:rPr>
          <w:rFonts w:ascii="Arial" w:hAnsi="Arial" w:cs="Arial"/>
          <w:b/>
          <w:sz w:val="24"/>
          <w:szCs w:val="24"/>
        </w:rPr>
      </w:pPr>
      <w:r>
        <w:rPr>
          <w:rFonts w:ascii="Arial" w:hAnsi="Arial" w:cs="Arial"/>
          <w:b/>
          <w:sz w:val="24"/>
          <w:szCs w:val="24"/>
          <w:highlight w:val="yellow"/>
        </w:rPr>
        <w:t>May</w:t>
      </w:r>
      <w:r w:rsidR="00117441">
        <w:rPr>
          <w:rFonts w:ascii="Arial" w:hAnsi="Arial" w:cs="Arial"/>
          <w:b/>
          <w:sz w:val="24"/>
          <w:szCs w:val="24"/>
          <w:highlight w:val="yellow"/>
        </w:rPr>
        <w:t xml:space="preserve"> </w:t>
      </w:r>
      <w:r>
        <w:rPr>
          <w:rFonts w:ascii="Arial" w:hAnsi="Arial" w:cs="Arial"/>
          <w:b/>
          <w:sz w:val="24"/>
          <w:szCs w:val="24"/>
          <w:highlight w:val="yellow"/>
        </w:rPr>
        <w:t>3</w:t>
      </w:r>
      <w:r w:rsidR="00F91316" w:rsidRPr="007B05AF">
        <w:rPr>
          <w:rFonts w:ascii="Arial" w:hAnsi="Arial" w:cs="Arial"/>
          <w:b/>
          <w:sz w:val="24"/>
          <w:szCs w:val="24"/>
          <w:highlight w:val="yellow"/>
        </w:rPr>
        <w:t>, 202</w:t>
      </w:r>
      <w:r w:rsidR="00980CDD">
        <w:rPr>
          <w:rFonts w:ascii="Arial" w:hAnsi="Arial" w:cs="Arial"/>
          <w:b/>
          <w:sz w:val="24"/>
          <w:szCs w:val="24"/>
          <w:highlight w:val="yellow"/>
        </w:rPr>
        <w:t>2</w:t>
      </w:r>
      <w:r w:rsidR="00F91316" w:rsidRPr="007B05AF">
        <w:rPr>
          <w:rFonts w:ascii="Arial" w:hAnsi="Arial" w:cs="Arial"/>
          <w:b/>
          <w:sz w:val="24"/>
          <w:szCs w:val="24"/>
          <w:highlight w:val="yellow"/>
        </w:rPr>
        <w:t xml:space="preserve"> – 2:30</w:t>
      </w:r>
      <w:r w:rsidR="00F91316">
        <w:rPr>
          <w:rFonts w:ascii="Arial" w:hAnsi="Arial" w:cs="Arial"/>
          <w:b/>
          <w:sz w:val="24"/>
          <w:szCs w:val="24"/>
          <w:highlight w:val="yellow"/>
        </w:rPr>
        <w:t>PM</w:t>
      </w:r>
      <w:r w:rsidR="00F91316" w:rsidRPr="007B05AF">
        <w:rPr>
          <w:rFonts w:ascii="Arial" w:hAnsi="Arial" w:cs="Arial"/>
          <w:b/>
          <w:sz w:val="24"/>
          <w:szCs w:val="24"/>
          <w:highlight w:val="yellow"/>
        </w:rPr>
        <w:t xml:space="preserve"> to 4:3</w:t>
      </w:r>
      <w:r w:rsidR="00F91316">
        <w:rPr>
          <w:rFonts w:ascii="Arial" w:hAnsi="Arial" w:cs="Arial"/>
          <w:b/>
          <w:sz w:val="24"/>
          <w:szCs w:val="24"/>
          <w:highlight w:val="yellow"/>
        </w:rPr>
        <w:t>0PM</w:t>
      </w:r>
    </w:p>
    <w:p w14:paraId="0C94151A" w14:textId="625B138C" w:rsidR="00F91316" w:rsidRPr="0009604A" w:rsidRDefault="00F91316" w:rsidP="00F91316">
      <w:pPr>
        <w:jc w:val="center"/>
        <w:rPr>
          <w:rFonts w:ascii="Segoe UI" w:hAnsi="Segoe UI" w:cs="Segoe UI"/>
          <w:color w:val="2F90C4"/>
          <w:sz w:val="21"/>
          <w:szCs w:val="21"/>
          <w:shd w:val="clear" w:color="auto" w:fill="FFFFFF"/>
        </w:rPr>
      </w:pPr>
      <w:r w:rsidRPr="0009604A">
        <w:rPr>
          <w:rFonts w:ascii="Arial" w:hAnsi="Arial" w:cs="Arial"/>
          <w:b/>
          <w:sz w:val="24"/>
          <w:szCs w:val="24"/>
        </w:rPr>
        <w:t>Zoom Link</w:t>
      </w:r>
      <w:r w:rsidRPr="0051443C">
        <w:rPr>
          <w:rFonts w:ascii="Arial" w:hAnsi="Arial" w:cs="Arial"/>
          <w:b/>
          <w:color w:val="17365D" w:themeColor="text2" w:themeShade="BF"/>
          <w:sz w:val="24"/>
          <w:szCs w:val="24"/>
        </w:rPr>
        <w:t>:</w:t>
      </w:r>
      <w:r>
        <w:rPr>
          <w:rFonts w:ascii="Arial" w:hAnsi="Arial" w:cs="Arial"/>
          <w:b/>
          <w:color w:val="17365D" w:themeColor="text2" w:themeShade="BF"/>
          <w:sz w:val="24"/>
          <w:szCs w:val="24"/>
        </w:rPr>
        <w:t xml:space="preserve"> </w:t>
      </w:r>
      <w:hyperlink r:id="rId12" w:history="1">
        <w:r w:rsidR="005556F8">
          <w:rPr>
            <w:rStyle w:val="Hyperlink"/>
            <w:rFonts w:ascii="Arial" w:hAnsi="Arial" w:cs="Arial"/>
            <w:b/>
            <w:sz w:val="24"/>
            <w:szCs w:val="24"/>
          </w:rPr>
          <w:t>https://cccconfer.zoom.us/j/9781680578</w:t>
        </w:r>
      </w:hyperlink>
      <w:r>
        <w:rPr>
          <w:rFonts w:ascii="Arial" w:hAnsi="Arial" w:cs="Arial"/>
          <w:b/>
          <w:color w:val="17365D" w:themeColor="text2" w:themeShade="BF"/>
          <w:sz w:val="24"/>
          <w:szCs w:val="24"/>
        </w:rPr>
        <w:t xml:space="preserve"> </w:t>
      </w:r>
    </w:p>
    <w:p w14:paraId="27FA3607" w14:textId="77777777" w:rsidR="00F91316" w:rsidRPr="0009604A" w:rsidRDefault="00F91316" w:rsidP="00F91316">
      <w:pPr>
        <w:jc w:val="center"/>
        <w:rPr>
          <w:rFonts w:ascii="Segoe UI" w:hAnsi="Segoe UI" w:cs="Segoe UI"/>
          <w:color w:val="548DD4" w:themeColor="text2" w:themeTint="99"/>
          <w:sz w:val="21"/>
          <w:szCs w:val="21"/>
          <w:shd w:val="clear" w:color="auto" w:fill="FFFFFF"/>
        </w:rPr>
      </w:pPr>
    </w:p>
    <w:p w14:paraId="44F76B22" w14:textId="77777777" w:rsidR="00F91316" w:rsidRPr="0009604A" w:rsidRDefault="00F91316" w:rsidP="00F91316">
      <w:pPr>
        <w:jc w:val="center"/>
        <w:rPr>
          <w:rFonts w:ascii="Arial" w:hAnsi="Arial" w:cs="Arial"/>
          <w:b/>
          <w:sz w:val="24"/>
          <w:szCs w:val="24"/>
        </w:rPr>
      </w:pPr>
    </w:p>
    <w:p w14:paraId="62D5C0DB" w14:textId="77777777" w:rsidR="00F91316" w:rsidRPr="00F445EB" w:rsidRDefault="00F91316" w:rsidP="00F91316">
      <w:pPr>
        <w:tabs>
          <w:tab w:val="left" w:pos="720"/>
          <w:tab w:val="left" w:pos="1440"/>
        </w:tabs>
        <w:ind w:left="1440" w:hanging="1440"/>
        <w:rPr>
          <w:rFonts w:ascii="Arial" w:hAnsi="Arial" w:cs="Arial"/>
          <w:b/>
          <w:color w:val="000000"/>
          <w:sz w:val="27"/>
          <w:szCs w:val="27"/>
        </w:rPr>
      </w:pPr>
      <w:r w:rsidRPr="00F445EB">
        <w:rPr>
          <w:rFonts w:ascii="Arial" w:hAnsi="Arial" w:cs="Arial"/>
          <w:b/>
          <w:sz w:val="27"/>
          <w:szCs w:val="27"/>
        </w:rPr>
        <w:t xml:space="preserve">Present: </w:t>
      </w:r>
      <w:r w:rsidRPr="00F445EB">
        <w:rPr>
          <w:rFonts w:ascii="Arial" w:hAnsi="Arial" w:cs="Arial"/>
          <w:b/>
          <w:sz w:val="27"/>
          <w:szCs w:val="27"/>
        </w:rPr>
        <w:tab/>
      </w:r>
      <w:r w:rsidRPr="00F445EB">
        <w:rPr>
          <w:rFonts w:ascii="Arial" w:hAnsi="Arial" w:cs="Arial"/>
          <w:b/>
          <w:color w:val="000000"/>
          <w:sz w:val="27"/>
          <w:szCs w:val="27"/>
        </w:rPr>
        <w:t xml:space="preserve">VOTING – List full name below, identify which constituency group </w:t>
      </w:r>
      <w:proofErr w:type="gramStart"/>
      <w:r w:rsidRPr="00F445EB">
        <w:rPr>
          <w:rFonts w:ascii="Arial" w:hAnsi="Arial" w:cs="Arial"/>
          <w:b/>
          <w:color w:val="000000"/>
          <w:sz w:val="27"/>
          <w:szCs w:val="27"/>
        </w:rPr>
        <w:t>each individual</w:t>
      </w:r>
      <w:proofErr w:type="gramEnd"/>
      <w:r w:rsidRPr="00F445EB">
        <w:rPr>
          <w:rFonts w:ascii="Arial" w:hAnsi="Arial" w:cs="Arial"/>
          <w:b/>
          <w:color w:val="000000"/>
          <w:sz w:val="27"/>
          <w:szCs w:val="27"/>
        </w:rPr>
        <w:t xml:space="preserve"> represents (place X in box adjacent to name when present)</w:t>
      </w:r>
    </w:p>
    <w:p w14:paraId="3D5472AB" w14:textId="77777777" w:rsidR="00F91316" w:rsidRPr="0009604A" w:rsidRDefault="00F91316" w:rsidP="00F91316">
      <w:pPr>
        <w:tabs>
          <w:tab w:val="left" w:pos="720"/>
          <w:tab w:val="left" w:pos="1440"/>
        </w:tabs>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Donald Moore, DAS President, Laney</w:t>
            </w:r>
          </w:p>
        </w:tc>
        <w:tc>
          <w:tcPr>
            <w:tcW w:w="377" w:type="dxa"/>
          </w:tcPr>
          <w:p w14:paraId="09B7686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Goldstein, DAS Vice President, COA Senate President</w:t>
            </w:r>
          </w:p>
        </w:tc>
        <w:tc>
          <w:tcPr>
            <w:tcW w:w="377" w:type="dxa"/>
          </w:tcPr>
          <w:p w14:paraId="5402782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7DC7D497" w14:textId="5C9807D9" w:rsidR="00F91316" w:rsidRPr="0068708D" w:rsidRDefault="00A73E7B" w:rsidP="00F667B5">
            <w:pPr>
              <w:tabs>
                <w:tab w:val="left" w:pos="720"/>
                <w:tab w:val="left" w:pos="1440"/>
              </w:tabs>
              <w:rPr>
                <w:rFonts w:ascii="Arial" w:hAnsi="Arial" w:cs="Arial"/>
                <w:bCs/>
                <w:sz w:val="24"/>
                <w:szCs w:val="24"/>
              </w:rPr>
            </w:pPr>
            <w:r>
              <w:rPr>
                <w:rFonts w:ascii="Arial" w:hAnsi="Arial" w:cs="Arial"/>
                <w:bCs/>
                <w:sz w:val="24"/>
                <w:szCs w:val="24"/>
              </w:rPr>
              <w:t>Andrew Park</w:t>
            </w:r>
            <w:r w:rsidRPr="0068708D">
              <w:rPr>
                <w:rFonts w:ascii="Arial" w:hAnsi="Arial" w:cs="Arial"/>
                <w:bCs/>
                <w:sz w:val="24"/>
                <w:szCs w:val="24"/>
              </w:rPr>
              <w:t xml:space="preserve">, DAS Treasurer, </w:t>
            </w:r>
            <w:r>
              <w:rPr>
                <w:rFonts w:ascii="Arial" w:hAnsi="Arial" w:cs="Arial"/>
                <w:bCs/>
                <w:sz w:val="24"/>
                <w:szCs w:val="24"/>
              </w:rPr>
              <w:t>COA Treasurer</w:t>
            </w:r>
          </w:p>
        </w:tc>
      </w:tr>
      <w:tr w:rsidR="00F91316" w:rsidRPr="0009604A" w14:paraId="22FD658C" w14:textId="77777777" w:rsidTr="00923B0D">
        <w:tc>
          <w:tcPr>
            <w:tcW w:w="377" w:type="dxa"/>
          </w:tcPr>
          <w:p w14:paraId="3735F7DA"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Jennifer Fowler, DAS Recording Secretary, COA Senate Vice President</w:t>
            </w:r>
          </w:p>
        </w:tc>
        <w:tc>
          <w:tcPr>
            <w:tcW w:w="377" w:type="dxa"/>
          </w:tcPr>
          <w:p w14:paraId="33A286E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Matthew Freeman, BCC Senate President</w:t>
            </w:r>
          </w:p>
        </w:tc>
        <w:tc>
          <w:tcPr>
            <w:tcW w:w="377" w:type="dxa"/>
          </w:tcPr>
          <w:p w14:paraId="6176D7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27487D5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Joseph </w:t>
            </w:r>
            <w:proofErr w:type="spellStart"/>
            <w:r w:rsidRPr="0068708D">
              <w:rPr>
                <w:rFonts w:ascii="Arial" w:hAnsi="Arial" w:cs="Arial"/>
                <w:bCs/>
                <w:sz w:val="24"/>
                <w:szCs w:val="24"/>
              </w:rPr>
              <w:t>Bielanski</w:t>
            </w:r>
            <w:proofErr w:type="spellEnd"/>
            <w:r w:rsidRPr="0068708D">
              <w:rPr>
                <w:rFonts w:ascii="Arial" w:hAnsi="Arial" w:cs="Arial"/>
                <w:bCs/>
                <w:sz w:val="24"/>
                <w:szCs w:val="24"/>
              </w:rPr>
              <w:t>, BCC DAS Representative</w:t>
            </w:r>
          </w:p>
        </w:tc>
      </w:tr>
      <w:tr w:rsidR="00F91316" w:rsidRPr="0009604A" w14:paraId="17D1EA00" w14:textId="77777777" w:rsidTr="00923B0D">
        <w:tc>
          <w:tcPr>
            <w:tcW w:w="377" w:type="dxa"/>
          </w:tcPr>
          <w:p w14:paraId="6E2D77C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61584DC1" w14:textId="69477AEA" w:rsidR="00F91316" w:rsidRPr="0068708D" w:rsidRDefault="0012043F" w:rsidP="00F667B5">
            <w:pPr>
              <w:tabs>
                <w:tab w:val="left" w:pos="720"/>
                <w:tab w:val="left" w:pos="1440"/>
              </w:tabs>
              <w:rPr>
                <w:rFonts w:ascii="Arial" w:hAnsi="Arial" w:cs="Arial"/>
                <w:bCs/>
                <w:sz w:val="24"/>
                <w:szCs w:val="24"/>
              </w:rPr>
            </w:pPr>
            <w:r>
              <w:rPr>
                <w:rFonts w:ascii="Arial" w:hAnsi="Arial" w:cs="Arial"/>
                <w:bCs/>
                <w:sz w:val="24"/>
                <w:szCs w:val="24"/>
              </w:rPr>
              <w:t>Jeff Sanceri</w:t>
            </w:r>
            <w:r w:rsidR="00F91316" w:rsidRPr="0068708D">
              <w:rPr>
                <w:rFonts w:ascii="Arial" w:hAnsi="Arial" w:cs="Arial"/>
                <w:bCs/>
                <w:sz w:val="24"/>
                <w:szCs w:val="24"/>
              </w:rPr>
              <w:t>, COA DAS Representative</w:t>
            </w:r>
          </w:p>
        </w:tc>
        <w:tc>
          <w:tcPr>
            <w:tcW w:w="377" w:type="dxa"/>
          </w:tcPr>
          <w:p w14:paraId="13ABBDC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3E9B6A62"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Eleni </w:t>
            </w:r>
            <w:proofErr w:type="spellStart"/>
            <w:r w:rsidRPr="0068708D">
              <w:rPr>
                <w:rFonts w:ascii="Arial" w:hAnsi="Arial" w:cs="Arial"/>
                <w:bCs/>
                <w:sz w:val="24"/>
                <w:szCs w:val="24"/>
              </w:rPr>
              <w:t>Gastis</w:t>
            </w:r>
            <w:proofErr w:type="spellEnd"/>
            <w:r w:rsidRPr="0068708D">
              <w:rPr>
                <w:rFonts w:ascii="Arial" w:hAnsi="Arial" w:cs="Arial"/>
                <w:bCs/>
                <w:sz w:val="24"/>
                <w:szCs w:val="24"/>
              </w:rPr>
              <w:t>, Laney Senate President</w:t>
            </w:r>
          </w:p>
        </w:tc>
        <w:tc>
          <w:tcPr>
            <w:tcW w:w="377" w:type="dxa"/>
          </w:tcPr>
          <w:p w14:paraId="6B4D0033"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040D9320"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Leslie Blackie, Laney Senate Vice President</w:t>
            </w:r>
          </w:p>
        </w:tc>
      </w:tr>
      <w:tr w:rsidR="00F91316" w:rsidRPr="0009604A" w14:paraId="10FA0AEA" w14:textId="77777777" w:rsidTr="00923B0D">
        <w:tc>
          <w:tcPr>
            <w:tcW w:w="377" w:type="dxa"/>
          </w:tcPr>
          <w:p w14:paraId="6B0ABE64"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1636EB9B"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Kimberly King, Laney DAS Representative</w:t>
            </w:r>
          </w:p>
        </w:tc>
        <w:tc>
          <w:tcPr>
            <w:tcW w:w="377" w:type="dxa"/>
          </w:tcPr>
          <w:p w14:paraId="53F954B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1F343EFC"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Thomas </w:t>
            </w:r>
            <w:proofErr w:type="spellStart"/>
            <w:r w:rsidRPr="0068708D">
              <w:rPr>
                <w:rFonts w:ascii="Arial" w:hAnsi="Arial" w:cs="Arial"/>
                <w:bCs/>
                <w:sz w:val="24"/>
                <w:szCs w:val="24"/>
              </w:rPr>
              <w:t>Renbarger</w:t>
            </w:r>
            <w:proofErr w:type="spellEnd"/>
            <w:r w:rsidRPr="0068708D">
              <w:rPr>
                <w:rFonts w:ascii="Arial" w:hAnsi="Arial" w:cs="Arial"/>
                <w:bCs/>
                <w:sz w:val="24"/>
                <w:szCs w:val="24"/>
              </w:rPr>
              <w:t>, Merritt Senate President</w:t>
            </w:r>
          </w:p>
        </w:tc>
        <w:tc>
          <w:tcPr>
            <w:tcW w:w="377" w:type="dxa"/>
          </w:tcPr>
          <w:p w14:paraId="3261141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96" w:type="dxa"/>
          </w:tcPr>
          <w:p w14:paraId="514CF905"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 xml:space="preserve">Mary </w:t>
            </w:r>
            <w:proofErr w:type="spellStart"/>
            <w:r w:rsidRPr="0068708D">
              <w:rPr>
                <w:rFonts w:ascii="Arial" w:hAnsi="Arial" w:cs="Arial"/>
                <w:bCs/>
                <w:sz w:val="24"/>
                <w:szCs w:val="24"/>
              </w:rPr>
              <w:t>Ciddio</w:t>
            </w:r>
            <w:proofErr w:type="spellEnd"/>
            <w:r w:rsidRPr="0068708D">
              <w:rPr>
                <w:rFonts w:ascii="Arial" w:hAnsi="Arial" w:cs="Arial"/>
                <w:bCs/>
                <w:sz w:val="24"/>
                <w:szCs w:val="24"/>
              </w:rPr>
              <w:t>, Merritt Senate Vice President</w:t>
            </w:r>
          </w:p>
        </w:tc>
      </w:tr>
      <w:tr w:rsidR="00F91316" w:rsidRPr="0009604A" w14:paraId="02821371" w14:textId="77777777" w:rsidTr="00923B0D">
        <w:tc>
          <w:tcPr>
            <w:tcW w:w="377" w:type="dxa"/>
          </w:tcPr>
          <w:p w14:paraId="63815B2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7493683E" w14:textId="4ECDE4AE" w:rsidR="00F91316" w:rsidRPr="0068708D" w:rsidRDefault="00872279" w:rsidP="00F667B5">
            <w:pPr>
              <w:tabs>
                <w:tab w:val="left" w:pos="720"/>
                <w:tab w:val="left" w:pos="1440"/>
              </w:tabs>
              <w:rPr>
                <w:rFonts w:ascii="Arial" w:hAnsi="Arial" w:cs="Arial"/>
                <w:bCs/>
                <w:sz w:val="24"/>
                <w:szCs w:val="24"/>
              </w:rPr>
            </w:pPr>
            <w:r>
              <w:rPr>
                <w:rFonts w:ascii="Arial" w:hAnsi="Arial" w:cs="Arial"/>
                <w:bCs/>
                <w:sz w:val="24"/>
                <w:szCs w:val="24"/>
              </w:rPr>
              <w:t>Lowell Bennett</w:t>
            </w:r>
            <w:r w:rsidR="00F91316" w:rsidRPr="0068708D">
              <w:rPr>
                <w:rFonts w:ascii="Arial" w:hAnsi="Arial" w:cs="Arial"/>
                <w:bCs/>
                <w:sz w:val="24"/>
                <w:szCs w:val="24"/>
              </w:rPr>
              <w:t>, Merritt DAS Representative</w:t>
            </w:r>
          </w:p>
        </w:tc>
        <w:tc>
          <w:tcPr>
            <w:tcW w:w="377" w:type="dxa"/>
          </w:tcPr>
          <w:p w14:paraId="56131ABE" w14:textId="4E1499A2" w:rsidR="00F91316" w:rsidRPr="0068708D" w:rsidRDefault="00F91316" w:rsidP="00F667B5">
            <w:pPr>
              <w:tabs>
                <w:tab w:val="left" w:pos="720"/>
                <w:tab w:val="left" w:pos="1440"/>
              </w:tabs>
              <w:rPr>
                <w:rFonts w:ascii="Arial" w:hAnsi="Arial" w:cs="Arial"/>
                <w:bCs/>
                <w:sz w:val="24"/>
                <w:szCs w:val="24"/>
              </w:rPr>
            </w:pPr>
          </w:p>
        </w:tc>
        <w:tc>
          <w:tcPr>
            <w:tcW w:w="3877" w:type="dxa"/>
          </w:tcPr>
          <w:p w14:paraId="35F5CD8E"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31DB94F5" w14:textId="77777777" w:rsidR="00F91316" w:rsidRPr="0068708D" w:rsidRDefault="00F91316" w:rsidP="00F667B5">
            <w:pPr>
              <w:tabs>
                <w:tab w:val="left" w:pos="720"/>
                <w:tab w:val="left" w:pos="1440"/>
              </w:tabs>
              <w:rPr>
                <w:rFonts w:ascii="Arial" w:hAnsi="Arial" w:cs="Arial"/>
                <w:bCs/>
                <w:sz w:val="24"/>
                <w:szCs w:val="24"/>
              </w:rPr>
            </w:pPr>
          </w:p>
        </w:tc>
        <w:tc>
          <w:tcPr>
            <w:tcW w:w="3996" w:type="dxa"/>
          </w:tcPr>
          <w:p w14:paraId="4FEE42B6" w14:textId="77777777" w:rsidR="00F91316" w:rsidRPr="0068708D" w:rsidRDefault="00F91316" w:rsidP="00F667B5">
            <w:pPr>
              <w:tabs>
                <w:tab w:val="left" w:pos="720"/>
                <w:tab w:val="left" w:pos="1440"/>
              </w:tabs>
              <w:rPr>
                <w:rFonts w:ascii="Arial" w:hAnsi="Arial" w:cs="Arial"/>
                <w:bCs/>
                <w:sz w:val="24"/>
                <w:szCs w:val="24"/>
              </w:rPr>
            </w:pP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0801D2C1" w14:textId="77777777" w:rsidR="00F91316" w:rsidRPr="00F445EB" w:rsidRDefault="00F91316" w:rsidP="00F91316">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 xml:space="preserve">List full name below, identify which constituency group </w:t>
      </w:r>
      <w:proofErr w:type="gramStart"/>
      <w:r w:rsidRPr="00F445EB">
        <w:rPr>
          <w:rFonts w:ascii="Arial" w:eastAsia="Times New Roman" w:hAnsi="Arial" w:cs="Arial"/>
          <w:b/>
          <w:sz w:val="27"/>
          <w:szCs w:val="27"/>
        </w:rPr>
        <w:t>each individual</w:t>
      </w:r>
      <w:proofErr w:type="gramEnd"/>
      <w:r w:rsidRPr="00F445EB">
        <w:rPr>
          <w:rFonts w:ascii="Arial" w:eastAsia="Times New Roman" w:hAnsi="Arial" w:cs="Arial"/>
          <w:b/>
          <w:sz w:val="27"/>
          <w:szCs w:val="27"/>
        </w:rPr>
        <w:t xml:space="preserve"> represents (place X in </w:t>
      </w:r>
      <w:r w:rsidRPr="00F445EB">
        <w:rPr>
          <w:rFonts w:ascii="Arial" w:hAnsi="Arial" w:cs="Arial"/>
          <w:b/>
          <w:sz w:val="27"/>
          <w:szCs w:val="27"/>
        </w:rPr>
        <w:t>box adjacent to name when present)</w:t>
      </w:r>
    </w:p>
    <w:p w14:paraId="48FEFABF" w14:textId="77777777" w:rsidR="00F91316" w:rsidRPr="00F445EB" w:rsidRDefault="00F91316" w:rsidP="00F91316">
      <w:pPr>
        <w:pStyle w:val="NormalWeb"/>
        <w:ind w:left="1440" w:hanging="1440"/>
        <w:rPr>
          <w:rFonts w:ascii="Arial" w:hAnsi="Arial" w:cs="Arial"/>
          <w:b/>
          <w:sz w:val="24"/>
          <w:szCs w:val="24"/>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8142865" w14:textId="1DEDD9CD" w:rsidR="00F91316" w:rsidRPr="0068708D" w:rsidRDefault="00EE018D" w:rsidP="00F667B5">
            <w:pPr>
              <w:tabs>
                <w:tab w:val="left" w:pos="720"/>
                <w:tab w:val="left" w:pos="1440"/>
              </w:tabs>
              <w:rPr>
                <w:rFonts w:ascii="Arial" w:hAnsi="Arial" w:cs="Arial"/>
                <w:bCs/>
                <w:sz w:val="24"/>
                <w:szCs w:val="24"/>
              </w:rPr>
            </w:pPr>
            <w:r>
              <w:rPr>
                <w:rFonts w:ascii="Arial" w:hAnsi="Arial" w:cs="Arial"/>
                <w:bCs/>
                <w:sz w:val="24"/>
                <w:szCs w:val="24"/>
              </w:rPr>
              <w:t>Inger Stark</w:t>
            </w:r>
          </w:p>
        </w:tc>
        <w:tc>
          <w:tcPr>
            <w:tcW w:w="377" w:type="dxa"/>
          </w:tcPr>
          <w:p w14:paraId="785E8221"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B32B37" w14:textId="7A47BBCC" w:rsidR="00F91316" w:rsidRPr="0068708D" w:rsidRDefault="00EE018D" w:rsidP="00F667B5">
            <w:pPr>
              <w:tabs>
                <w:tab w:val="left" w:pos="720"/>
                <w:tab w:val="left" w:pos="1440"/>
              </w:tabs>
              <w:rPr>
                <w:rFonts w:ascii="Arial" w:hAnsi="Arial" w:cs="Arial"/>
                <w:bCs/>
                <w:sz w:val="24"/>
                <w:szCs w:val="24"/>
              </w:rPr>
            </w:pPr>
            <w:proofErr w:type="spellStart"/>
            <w:r>
              <w:rPr>
                <w:rFonts w:ascii="Arial" w:hAnsi="Arial" w:cs="Arial"/>
                <w:bCs/>
                <w:sz w:val="24"/>
                <w:szCs w:val="24"/>
              </w:rPr>
              <w:t>Didem</w:t>
            </w:r>
            <w:proofErr w:type="spellEnd"/>
            <w:r>
              <w:rPr>
                <w:rFonts w:ascii="Arial" w:hAnsi="Arial" w:cs="Arial"/>
                <w:bCs/>
                <w:sz w:val="24"/>
                <w:szCs w:val="24"/>
              </w:rPr>
              <w:t xml:space="preserve"> </w:t>
            </w:r>
            <w:proofErr w:type="spellStart"/>
            <w:r>
              <w:rPr>
                <w:rFonts w:ascii="Arial" w:hAnsi="Arial" w:cs="Arial"/>
                <w:bCs/>
                <w:sz w:val="24"/>
                <w:szCs w:val="24"/>
              </w:rPr>
              <w:t>Ekici</w:t>
            </w:r>
            <w:proofErr w:type="spellEnd"/>
          </w:p>
        </w:tc>
        <w:tc>
          <w:tcPr>
            <w:tcW w:w="377" w:type="dxa"/>
          </w:tcPr>
          <w:p w14:paraId="608DC74D"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3A23CB83" w14:textId="238EBF65" w:rsidR="00F91316" w:rsidRPr="0068708D" w:rsidRDefault="00EE018D" w:rsidP="00F667B5">
            <w:pPr>
              <w:tabs>
                <w:tab w:val="left" w:pos="720"/>
                <w:tab w:val="left" w:pos="1440"/>
              </w:tabs>
              <w:rPr>
                <w:rFonts w:ascii="Arial" w:hAnsi="Arial" w:cs="Arial"/>
                <w:bCs/>
                <w:sz w:val="24"/>
                <w:szCs w:val="24"/>
              </w:rPr>
            </w:pPr>
            <w:r>
              <w:rPr>
                <w:rFonts w:ascii="Arial" w:hAnsi="Arial" w:cs="Arial"/>
                <w:bCs/>
                <w:sz w:val="24"/>
                <w:szCs w:val="24"/>
              </w:rPr>
              <w:t xml:space="preserve">Stephanie </w:t>
            </w:r>
            <w:proofErr w:type="spellStart"/>
            <w:r>
              <w:rPr>
                <w:rFonts w:ascii="Arial" w:hAnsi="Arial" w:cs="Arial"/>
                <w:bCs/>
                <w:sz w:val="24"/>
                <w:szCs w:val="24"/>
              </w:rPr>
              <w:t>Droker</w:t>
            </w:r>
            <w:proofErr w:type="spellEnd"/>
          </w:p>
        </w:tc>
      </w:tr>
      <w:tr w:rsidR="00923B0D" w14:paraId="034701CF" w14:textId="77777777" w:rsidTr="00923B0D">
        <w:tc>
          <w:tcPr>
            <w:tcW w:w="377" w:type="dxa"/>
          </w:tcPr>
          <w:p w14:paraId="4C70CA4F"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E0E2353" w14:textId="70336B09" w:rsidR="00F91316" w:rsidRPr="0068708D" w:rsidRDefault="00EE018D" w:rsidP="00F667B5">
            <w:pPr>
              <w:tabs>
                <w:tab w:val="left" w:pos="720"/>
                <w:tab w:val="left" w:pos="1440"/>
              </w:tabs>
              <w:rPr>
                <w:rFonts w:ascii="Arial" w:hAnsi="Arial" w:cs="Arial"/>
                <w:bCs/>
                <w:sz w:val="24"/>
                <w:szCs w:val="24"/>
              </w:rPr>
            </w:pPr>
            <w:r>
              <w:rPr>
                <w:rFonts w:ascii="Arial" w:hAnsi="Arial" w:cs="Arial"/>
                <w:bCs/>
                <w:sz w:val="24"/>
                <w:szCs w:val="24"/>
              </w:rPr>
              <w:t>Laney Library</w:t>
            </w:r>
          </w:p>
        </w:tc>
        <w:tc>
          <w:tcPr>
            <w:tcW w:w="377" w:type="dxa"/>
          </w:tcPr>
          <w:p w14:paraId="1F6DECD7"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723A4BC" w14:textId="227695C7" w:rsidR="00F91316" w:rsidRPr="0068708D" w:rsidRDefault="00EE018D" w:rsidP="00F667B5">
            <w:pPr>
              <w:tabs>
                <w:tab w:val="left" w:pos="720"/>
                <w:tab w:val="left" w:pos="1440"/>
              </w:tabs>
              <w:rPr>
                <w:rFonts w:ascii="Arial" w:hAnsi="Arial" w:cs="Arial"/>
                <w:bCs/>
                <w:sz w:val="24"/>
                <w:szCs w:val="24"/>
              </w:rPr>
            </w:pPr>
            <w:r>
              <w:rPr>
                <w:rFonts w:ascii="Arial" w:hAnsi="Arial" w:cs="Arial"/>
                <w:bCs/>
                <w:sz w:val="24"/>
                <w:szCs w:val="24"/>
              </w:rPr>
              <w:t>Jacinda Marshall</w:t>
            </w:r>
          </w:p>
        </w:tc>
        <w:tc>
          <w:tcPr>
            <w:tcW w:w="377" w:type="dxa"/>
          </w:tcPr>
          <w:p w14:paraId="0D7395B8"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26436A05" w14:textId="19D886BA" w:rsidR="00F91316" w:rsidRPr="0068708D" w:rsidRDefault="00EE018D" w:rsidP="00F667B5">
            <w:pPr>
              <w:tabs>
                <w:tab w:val="left" w:pos="720"/>
                <w:tab w:val="left" w:pos="1440"/>
              </w:tabs>
              <w:rPr>
                <w:rFonts w:ascii="Arial" w:hAnsi="Arial" w:cs="Arial"/>
                <w:bCs/>
                <w:sz w:val="24"/>
                <w:szCs w:val="24"/>
              </w:rPr>
            </w:pPr>
            <w:r>
              <w:rPr>
                <w:rFonts w:ascii="Arial" w:hAnsi="Arial" w:cs="Arial"/>
                <w:bCs/>
                <w:sz w:val="24"/>
                <w:szCs w:val="24"/>
              </w:rPr>
              <w:t>Johnnie Williams</w:t>
            </w:r>
          </w:p>
        </w:tc>
      </w:tr>
      <w:tr w:rsidR="00923B0D" w14:paraId="17108600" w14:textId="77777777" w:rsidTr="00923B0D">
        <w:tc>
          <w:tcPr>
            <w:tcW w:w="377" w:type="dxa"/>
          </w:tcPr>
          <w:p w14:paraId="561D1A52"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35879781" w14:textId="0A8EF43E" w:rsidR="00F91316" w:rsidRPr="0068708D" w:rsidRDefault="00EE018D" w:rsidP="00F667B5">
            <w:pPr>
              <w:tabs>
                <w:tab w:val="left" w:pos="720"/>
                <w:tab w:val="left" w:pos="1440"/>
              </w:tabs>
              <w:rPr>
                <w:rFonts w:ascii="Arial" w:hAnsi="Arial" w:cs="Arial"/>
                <w:bCs/>
                <w:sz w:val="24"/>
                <w:szCs w:val="24"/>
              </w:rPr>
            </w:pPr>
            <w:proofErr w:type="spellStart"/>
            <w:r>
              <w:rPr>
                <w:rFonts w:ascii="Arial" w:hAnsi="Arial" w:cs="Arial"/>
                <w:bCs/>
                <w:sz w:val="24"/>
                <w:szCs w:val="24"/>
              </w:rPr>
              <w:t>Jamille</w:t>
            </w:r>
            <w:proofErr w:type="spellEnd"/>
            <w:r>
              <w:rPr>
                <w:rFonts w:ascii="Arial" w:hAnsi="Arial" w:cs="Arial"/>
                <w:bCs/>
                <w:sz w:val="24"/>
                <w:szCs w:val="24"/>
              </w:rPr>
              <w:t xml:space="preserve"> Teer</w:t>
            </w:r>
          </w:p>
        </w:tc>
        <w:tc>
          <w:tcPr>
            <w:tcW w:w="377" w:type="dxa"/>
          </w:tcPr>
          <w:p w14:paraId="2DCC06EE"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732B4DA" w14:textId="25563429" w:rsidR="00F91316" w:rsidRPr="0068708D" w:rsidRDefault="00EE018D" w:rsidP="00F667B5">
            <w:pPr>
              <w:tabs>
                <w:tab w:val="left" w:pos="720"/>
                <w:tab w:val="left" w:pos="1440"/>
              </w:tabs>
              <w:rPr>
                <w:rFonts w:ascii="Arial" w:hAnsi="Arial" w:cs="Arial"/>
                <w:bCs/>
                <w:sz w:val="24"/>
                <w:szCs w:val="24"/>
              </w:rPr>
            </w:pPr>
            <w:r>
              <w:rPr>
                <w:rFonts w:ascii="Arial" w:hAnsi="Arial" w:cs="Arial"/>
                <w:bCs/>
                <w:sz w:val="24"/>
                <w:szCs w:val="24"/>
              </w:rPr>
              <w:t>Nancy Cayton</w:t>
            </w:r>
          </w:p>
        </w:tc>
        <w:tc>
          <w:tcPr>
            <w:tcW w:w="377" w:type="dxa"/>
          </w:tcPr>
          <w:p w14:paraId="3F50C13F"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812749E" w14:textId="39979515" w:rsidR="00F91316" w:rsidRPr="0068708D" w:rsidRDefault="00BA25FF" w:rsidP="00F667B5">
            <w:pPr>
              <w:tabs>
                <w:tab w:val="left" w:pos="720"/>
                <w:tab w:val="left" w:pos="1440"/>
              </w:tabs>
              <w:rPr>
                <w:rFonts w:ascii="Arial" w:hAnsi="Arial" w:cs="Arial"/>
                <w:bCs/>
                <w:sz w:val="24"/>
                <w:szCs w:val="24"/>
              </w:rPr>
            </w:pPr>
            <w:r>
              <w:rPr>
                <w:rFonts w:ascii="Arial" w:hAnsi="Arial" w:cs="Arial"/>
                <w:bCs/>
                <w:sz w:val="24"/>
                <w:szCs w:val="24"/>
              </w:rPr>
              <w:t xml:space="preserve">Heather </w:t>
            </w:r>
            <w:proofErr w:type="spellStart"/>
            <w:r>
              <w:rPr>
                <w:rFonts w:ascii="Arial" w:hAnsi="Arial" w:cs="Arial"/>
                <w:bCs/>
                <w:sz w:val="24"/>
                <w:szCs w:val="24"/>
              </w:rPr>
              <w:t>Sisneros</w:t>
            </w:r>
            <w:proofErr w:type="spellEnd"/>
          </w:p>
        </w:tc>
      </w:tr>
      <w:tr w:rsidR="00923B0D" w14:paraId="0D3755A1" w14:textId="77777777" w:rsidTr="00923B0D">
        <w:tc>
          <w:tcPr>
            <w:tcW w:w="377" w:type="dxa"/>
          </w:tcPr>
          <w:p w14:paraId="6FF1751B" w14:textId="77777777" w:rsidR="00F91316" w:rsidRPr="00DC7985" w:rsidRDefault="00F91316" w:rsidP="00F667B5">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90" w:type="dxa"/>
          </w:tcPr>
          <w:p w14:paraId="1D26751C" w14:textId="696FB8FE" w:rsidR="00F91316" w:rsidRPr="0068708D" w:rsidRDefault="00836294" w:rsidP="00F667B5">
            <w:pPr>
              <w:tabs>
                <w:tab w:val="left" w:pos="720"/>
                <w:tab w:val="left" w:pos="1440"/>
              </w:tabs>
              <w:rPr>
                <w:rFonts w:ascii="Arial" w:hAnsi="Arial" w:cs="Arial"/>
                <w:bCs/>
                <w:sz w:val="24"/>
                <w:szCs w:val="24"/>
              </w:rPr>
            </w:pPr>
            <w:r>
              <w:rPr>
                <w:rFonts w:ascii="Arial" w:hAnsi="Arial" w:cs="Arial"/>
                <w:bCs/>
                <w:sz w:val="24"/>
                <w:szCs w:val="24"/>
              </w:rPr>
              <w:t>Jayne Smithson</w:t>
            </w:r>
          </w:p>
        </w:tc>
        <w:tc>
          <w:tcPr>
            <w:tcW w:w="377" w:type="dxa"/>
          </w:tcPr>
          <w:p w14:paraId="67678704"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09B3881D" w14:textId="77777777" w:rsidR="00F91316" w:rsidRPr="0068708D" w:rsidRDefault="00F91316" w:rsidP="00F667B5">
            <w:pPr>
              <w:tabs>
                <w:tab w:val="left" w:pos="720"/>
                <w:tab w:val="left" w:pos="1440"/>
              </w:tabs>
              <w:rPr>
                <w:rFonts w:ascii="Arial" w:hAnsi="Arial" w:cs="Arial"/>
                <w:bCs/>
                <w:sz w:val="24"/>
                <w:szCs w:val="24"/>
              </w:rPr>
            </w:pPr>
          </w:p>
        </w:tc>
        <w:tc>
          <w:tcPr>
            <w:tcW w:w="377" w:type="dxa"/>
          </w:tcPr>
          <w:p w14:paraId="477963FA" w14:textId="77777777" w:rsidR="00F91316" w:rsidRPr="0068708D" w:rsidRDefault="00F91316" w:rsidP="00F667B5">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957" w:type="dxa"/>
          </w:tcPr>
          <w:p w14:paraId="16FD4471" w14:textId="77777777" w:rsidR="00F91316" w:rsidRPr="0068708D" w:rsidRDefault="00F91316" w:rsidP="00F667B5">
            <w:pPr>
              <w:tabs>
                <w:tab w:val="left" w:pos="720"/>
                <w:tab w:val="left" w:pos="1440"/>
              </w:tabs>
              <w:rPr>
                <w:rFonts w:ascii="Arial" w:hAnsi="Arial" w:cs="Arial"/>
                <w:bCs/>
                <w:sz w:val="24"/>
                <w:szCs w:val="24"/>
              </w:rPr>
            </w:pPr>
          </w:p>
        </w:tc>
      </w:tr>
    </w:tbl>
    <w:p w14:paraId="387131A0"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77777777"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Pr>
                <w:rFonts w:ascii="Arial" w:hAnsi="Arial" w:cs="Arial"/>
                <w:b/>
                <w:sz w:val="24"/>
                <w:szCs w:val="24"/>
              </w:rPr>
              <w:t>:</w:t>
            </w:r>
            <w:r w:rsidRPr="005E3414">
              <w:rPr>
                <w:rFonts w:ascii="Arial" w:hAnsi="Arial" w:cs="Arial"/>
                <w:sz w:val="24"/>
                <w:szCs w:val="24"/>
              </w:rPr>
              <w:t xml:space="preserve"> </w:t>
            </w:r>
            <w:r>
              <w:rPr>
                <w:rFonts w:ascii="Arial" w:hAnsi="Arial" w:cs="Arial"/>
                <w:b/>
                <w:sz w:val="24"/>
                <w:szCs w:val="24"/>
              </w:rPr>
              <w:t>A</w:t>
            </w:r>
            <w:r w:rsidRPr="00CB4925">
              <w:rPr>
                <w:rFonts w:ascii="Arial" w:hAnsi="Arial" w:cs="Arial"/>
                <w:b/>
                <w:sz w:val="24"/>
                <w:szCs w:val="24"/>
              </w:rPr>
              <w:t xml:space="preserve">genda </w:t>
            </w:r>
            <w:r>
              <w:rPr>
                <w:rFonts w:ascii="Arial" w:hAnsi="Arial" w:cs="Arial"/>
                <w:b/>
                <w:sz w:val="24"/>
                <w:szCs w:val="24"/>
              </w:rPr>
              <w:t>r</w:t>
            </w:r>
            <w:r w:rsidRPr="00CB4925">
              <w:rPr>
                <w:rFonts w:ascii="Arial" w:hAnsi="Arial" w:cs="Arial"/>
                <w:b/>
                <w:sz w:val="24"/>
                <w:szCs w:val="24"/>
              </w:rPr>
              <w:t>eview</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F667B5">
            <w:pPr>
              <w:rPr>
                <w:rFonts w:ascii="Arial" w:hAnsi="Arial" w:cs="Arial"/>
                <w:sz w:val="24"/>
                <w:szCs w:val="24"/>
              </w:rPr>
            </w:pPr>
          </w:p>
        </w:tc>
        <w:tc>
          <w:tcPr>
            <w:tcW w:w="3577" w:type="dxa"/>
          </w:tcPr>
          <w:p w14:paraId="5A35ABD1" w14:textId="77777777" w:rsidR="00F91316" w:rsidRPr="00AA0A34" w:rsidRDefault="00F91316" w:rsidP="00F667B5">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0B40107A" w:rsidR="00F91316" w:rsidRDefault="00F91316" w:rsidP="00F667B5">
            <w:pPr>
              <w:rPr>
                <w:rFonts w:ascii="Arial" w:hAnsi="Arial" w:cs="Arial"/>
                <w:sz w:val="24"/>
                <w:szCs w:val="24"/>
              </w:rPr>
            </w:pPr>
            <w:r>
              <w:rPr>
                <w:rFonts w:ascii="Arial" w:hAnsi="Arial" w:cs="Arial"/>
                <w:sz w:val="24"/>
                <w:szCs w:val="24"/>
              </w:rPr>
              <w:t xml:space="preserve">Moved by: </w:t>
            </w:r>
            <w:proofErr w:type="spellStart"/>
            <w:r w:rsidR="00906973" w:rsidRPr="0068708D">
              <w:rPr>
                <w:rFonts w:ascii="Arial" w:hAnsi="Arial" w:cs="Arial"/>
                <w:bCs/>
                <w:sz w:val="24"/>
                <w:szCs w:val="24"/>
              </w:rPr>
              <w:t>Bielanski</w:t>
            </w:r>
            <w:proofErr w:type="spellEnd"/>
          </w:p>
          <w:p w14:paraId="14164F0E" w14:textId="5AA69127" w:rsidR="00F91316" w:rsidRDefault="00F91316" w:rsidP="00F667B5">
            <w:pPr>
              <w:rPr>
                <w:rFonts w:ascii="Arial" w:hAnsi="Arial" w:cs="Arial"/>
                <w:sz w:val="24"/>
                <w:szCs w:val="24"/>
              </w:rPr>
            </w:pPr>
            <w:r>
              <w:rPr>
                <w:rFonts w:ascii="Arial" w:hAnsi="Arial" w:cs="Arial"/>
                <w:sz w:val="24"/>
                <w:szCs w:val="24"/>
              </w:rPr>
              <w:lastRenderedPageBreak/>
              <w:t xml:space="preserve">Seconded by: </w:t>
            </w:r>
            <w:r w:rsidR="00906973">
              <w:rPr>
                <w:rFonts w:ascii="Arial" w:hAnsi="Arial" w:cs="Arial"/>
                <w:sz w:val="24"/>
                <w:szCs w:val="24"/>
              </w:rPr>
              <w:t>King</w:t>
            </w:r>
          </w:p>
          <w:p w14:paraId="36E3887B" w14:textId="1DE85391" w:rsidR="00F91316" w:rsidRPr="005E3414" w:rsidRDefault="00F91316" w:rsidP="00F667B5">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06973">
              <w:rPr>
                <w:rFonts w:ascii="Arial" w:hAnsi="Arial" w:cs="Arial"/>
                <w:sz w:val="24"/>
                <w:szCs w:val="24"/>
              </w:rPr>
              <w:t xml:space="preserve"> Unanimously</w:t>
            </w:r>
          </w:p>
        </w:tc>
      </w:tr>
      <w:tr w:rsidR="00F91316" w:rsidRPr="005E3414" w14:paraId="714D2A8F" w14:textId="77777777" w:rsidTr="007B73FE">
        <w:tc>
          <w:tcPr>
            <w:tcW w:w="4140" w:type="dxa"/>
          </w:tcPr>
          <w:p w14:paraId="22CC3DED" w14:textId="77777777" w:rsidR="00F91316" w:rsidRPr="00A949CD" w:rsidRDefault="00F91316" w:rsidP="007B73FE">
            <w:pPr>
              <w:pStyle w:val="ListParagraph"/>
              <w:numPr>
                <w:ilvl w:val="0"/>
                <w:numId w:val="2"/>
              </w:numPr>
              <w:ind w:left="350" w:hanging="270"/>
              <w:rPr>
                <w:rFonts w:ascii="Arial" w:hAnsi="Arial" w:cs="Arial"/>
                <w:sz w:val="24"/>
                <w:szCs w:val="24"/>
              </w:rPr>
            </w:pPr>
            <w:r w:rsidRPr="00A5241C">
              <w:rPr>
                <w:rFonts w:ascii="Arial" w:hAnsi="Arial" w:cs="Arial"/>
                <w:b/>
                <w:sz w:val="24"/>
                <w:szCs w:val="24"/>
              </w:rPr>
              <w:lastRenderedPageBreak/>
              <w:t>Approval of minutes from previous meeting(s)</w:t>
            </w:r>
            <w:r>
              <w:rPr>
                <w:rFonts w:ascii="Arial" w:hAnsi="Arial" w:cs="Arial"/>
                <w:b/>
                <w:sz w:val="24"/>
                <w:szCs w:val="24"/>
              </w:rPr>
              <w:t xml:space="preserve"> – </w:t>
            </w:r>
            <w:r w:rsidRPr="005E3414">
              <w:rPr>
                <w:rFonts w:ascii="Arial" w:hAnsi="Arial" w:cs="Arial"/>
                <w:sz w:val="24"/>
                <w:szCs w:val="24"/>
              </w:rPr>
              <w:t>(5 minutes)</w:t>
            </w:r>
          </w:p>
        </w:tc>
        <w:tc>
          <w:tcPr>
            <w:tcW w:w="5850" w:type="dxa"/>
          </w:tcPr>
          <w:p w14:paraId="1070818C" w14:textId="77777777" w:rsidR="00F91316" w:rsidRPr="005E3414" w:rsidRDefault="00F91316" w:rsidP="00F667B5">
            <w:pPr>
              <w:rPr>
                <w:rFonts w:ascii="Arial" w:hAnsi="Arial" w:cs="Arial"/>
                <w:sz w:val="24"/>
                <w:szCs w:val="24"/>
              </w:rPr>
            </w:pPr>
          </w:p>
        </w:tc>
        <w:tc>
          <w:tcPr>
            <w:tcW w:w="3577" w:type="dxa"/>
          </w:tcPr>
          <w:p w14:paraId="4726802C" w14:textId="10C38267" w:rsidR="00F91316" w:rsidRDefault="00F91316" w:rsidP="00F667B5">
            <w:pPr>
              <w:rPr>
                <w:rFonts w:ascii="Arial" w:hAnsi="Arial" w:cs="Arial"/>
                <w:sz w:val="24"/>
                <w:szCs w:val="24"/>
              </w:rPr>
            </w:pPr>
            <w:r>
              <w:rPr>
                <w:rFonts w:ascii="Arial" w:hAnsi="Arial" w:cs="Arial"/>
                <w:sz w:val="24"/>
                <w:szCs w:val="24"/>
              </w:rPr>
              <w:t>Motion to approve minutes from</w:t>
            </w:r>
            <w:r w:rsidR="00906973">
              <w:rPr>
                <w:rFonts w:ascii="Arial" w:hAnsi="Arial" w:cs="Arial"/>
                <w:sz w:val="24"/>
                <w:szCs w:val="24"/>
              </w:rPr>
              <w:t xml:space="preserve"> 4/19/22</w:t>
            </w:r>
            <w:r>
              <w:rPr>
                <w:rFonts w:ascii="Arial" w:hAnsi="Arial" w:cs="Arial"/>
                <w:sz w:val="24"/>
                <w:szCs w:val="24"/>
              </w:rPr>
              <w:t>.</w:t>
            </w:r>
          </w:p>
          <w:p w14:paraId="2B0FE72F" w14:textId="77777777" w:rsidR="00F91316" w:rsidRDefault="00F91316" w:rsidP="00F667B5">
            <w:pPr>
              <w:rPr>
                <w:rFonts w:ascii="Arial" w:hAnsi="Arial" w:cs="Arial"/>
                <w:sz w:val="24"/>
                <w:szCs w:val="24"/>
              </w:rPr>
            </w:pPr>
          </w:p>
          <w:p w14:paraId="1C24CFB1" w14:textId="27F0D488" w:rsidR="00F91316" w:rsidRDefault="00F91316" w:rsidP="00F667B5">
            <w:pPr>
              <w:rPr>
                <w:rFonts w:ascii="Arial" w:hAnsi="Arial" w:cs="Arial"/>
                <w:sz w:val="24"/>
                <w:szCs w:val="24"/>
              </w:rPr>
            </w:pPr>
            <w:r>
              <w:rPr>
                <w:rFonts w:ascii="Arial" w:hAnsi="Arial" w:cs="Arial"/>
                <w:sz w:val="24"/>
                <w:szCs w:val="24"/>
              </w:rPr>
              <w:t xml:space="preserve">Moved by: </w:t>
            </w:r>
            <w:r w:rsidR="00906973">
              <w:rPr>
                <w:rFonts w:ascii="Arial" w:hAnsi="Arial" w:cs="Arial"/>
                <w:sz w:val="24"/>
                <w:szCs w:val="24"/>
              </w:rPr>
              <w:t>Freeman</w:t>
            </w:r>
          </w:p>
          <w:p w14:paraId="4B407611" w14:textId="2329590E" w:rsidR="00F91316" w:rsidRDefault="00F91316" w:rsidP="00F667B5">
            <w:pPr>
              <w:rPr>
                <w:rFonts w:ascii="Arial" w:hAnsi="Arial" w:cs="Arial"/>
                <w:sz w:val="24"/>
                <w:szCs w:val="24"/>
              </w:rPr>
            </w:pPr>
            <w:r>
              <w:rPr>
                <w:rFonts w:ascii="Arial" w:hAnsi="Arial" w:cs="Arial"/>
                <w:sz w:val="24"/>
                <w:szCs w:val="24"/>
              </w:rPr>
              <w:t xml:space="preserve">Seconded by: </w:t>
            </w:r>
            <w:proofErr w:type="spellStart"/>
            <w:r w:rsidR="00906973">
              <w:rPr>
                <w:rFonts w:ascii="Arial" w:hAnsi="Arial" w:cs="Arial"/>
                <w:sz w:val="24"/>
                <w:szCs w:val="24"/>
              </w:rPr>
              <w:t>Ciddio</w:t>
            </w:r>
            <w:proofErr w:type="spellEnd"/>
          </w:p>
          <w:p w14:paraId="02FE4FEF" w14:textId="285F18DF" w:rsidR="00F91316" w:rsidRPr="005E3414" w:rsidRDefault="00F91316" w:rsidP="00F667B5">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06973">
              <w:rPr>
                <w:rFonts w:ascii="Arial" w:hAnsi="Arial" w:cs="Arial"/>
                <w:sz w:val="24"/>
                <w:szCs w:val="24"/>
              </w:rPr>
              <w:t xml:space="preserve"> Unanimously</w:t>
            </w:r>
          </w:p>
        </w:tc>
      </w:tr>
      <w:tr w:rsidR="00F91316" w:rsidRPr="005E3414" w14:paraId="3FA6D128" w14:textId="77777777" w:rsidTr="007B73FE">
        <w:tc>
          <w:tcPr>
            <w:tcW w:w="4140" w:type="dxa"/>
          </w:tcPr>
          <w:p w14:paraId="3866ACA2" w14:textId="77777777" w:rsidR="00F9131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Public Comment – </w:t>
            </w:r>
            <w:r>
              <w:rPr>
                <w:rFonts w:ascii="Arial" w:hAnsi="Arial" w:cs="Arial"/>
                <w:bCs/>
                <w:sz w:val="24"/>
                <w:szCs w:val="24"/>
              </w:rPr>
              <w:t>(3 minutes)</w:t>
            </w:r>
          </w:p>
        </w:tc>
        <w:tc>
          <w:tcPr>
            <w:tcW w:w="5850" w:type="dxa"/>
          </w:tcPr>
          <w:p w14:paraId="55F996FF" w14:textId="32325D92" w:rsidR="002741E6" w:rsidRPr="00906973" w:rsidRDefault="00906973" w:rsidP="00906973">
            <w:pPr>
              <w:rPr>
                <w:rFonts w:ascii="Arial" w:hAnsi="Arial" w:cs="Arial"/>
                <w:sz w:val="24"/>
                <w:szCs w:val="24"/>
              </w:rPr>
            </w:pPr>
            <w:r>
              <w:rPr>
                <w:rFonts w:ascii="Arial" w:hAnsi="Arial" w:cs="Arial"/>
                <w:sz w:val="24"/>
                <w:szCs w:val="24"/>
              </w:rPr>
              <w:t>None</w:t>
            </w:r>
          </w:p>
        </w:tc>
        <w:tc>
          <w:tcPr>
            <w:tcW w:w="3577" w:type="dxa"/>
          </w:tcPr>
          <w:p w14:paraId="63228DCD" w14:textId="77777777" w:rsidR="00F91316" w:rsidRDefault="00F91316" w:rsidP="00F667B5">
            <w:pPr>
              <w:rPr>
                <w:rFonts w:ascii="Arial" w:hAnsi="Arial" w:cs="Arial"/>
                <w:sz w:val="24"/>
                <w:szCs w:val="24"/>
              </w:rPr>
            </w:pPr>
          </w:p>
        </w:tc>
      </w:tr>
      <w:tr w:rsidR="00F91316" w:rsidRPr="005E3414" w14:paraId="4A51F9AA" w14:textId="77777777" w:rsidTr="007B73FE">
        <w:tc>
          <w:tcPr>
            <w:tcW w:w="4140" w:type="dxa"/>
          </w:tcPr>
          <w:p w14:paraId="7DB2C3A5" w14:textId="19D9D4F2" w:rsidR="002741E6" w:rsidRPr="002741E6" w:rsidRDefault="00F91316" w:rsidP="007B73FE">
            <w:pPr>
              <w:pStyle w:val="ListParagraph"/>
              <w:numPr>
                <w:ilvl w:val="0"/>
                <w:numId w:val="2"/>
              </w:numPr>
              <w:ind w:left="350" w:hanging="270"/>
              <w:rPr>
                <w:rFonts w:ascii="Arial" w:hAnsi="Arial" w:cs="Arial"/>
                <w:b/>
                <w:sz w:val="24"/>
                <w:szCs w:val="24"/>
              </w:rPr>
            </w:pPr>
            <w:r>
              <w:rPr>
                <w:rFonts w:ascii="Arial" w:hAnsi="Arial" w:cs="Arial"/>
                <w:b/>
                <w:sz w:val="24"/>
                <w:szCs w:val="24"/>
              </w:rPr>
              <w:t xml:space="preserve">For Action and/or Consideration – </w:t>
            </w:r>
            <w:r>
              <w:rPr>
                <w:rFonts w:ascii="Arial" w:hAnsi="Arial" w:cs="Arial"/>
                <w:bCs/>
                <w:sz w:val="24"/>
                <w:szCs w:val="24"/>
              </w:rPr>
              <w:t>(40 minutes)</w:t>
            </w:r>
          </w:p>
        </w:tc>
        <w:tc>
          <w:tcPr>
            <w:tcW w:w="5850" w:type="dxa"/>
          </w:tcPr>
          <w:p w14:paraId="4E088228" w14:textId="77777777" w:rsidR="00F91316" w:rsidRDefault="00F91316" w:rsidP="00F667B5">
            <w:pPr>
              <w:rPr>
                <w:rFonts w:ascii="Arial" w:hAnsi="Arial" w:cs="Arial"/>
                <w:sz w:val="24"/>
                <w:szCs w:val="24"/>
              </w:rPr>
            </w:pPr>
          </w:p>
        </w:tc>
        <w:tc>
          <w:tcPr>
            <w:tcW w:w="3577" w:type="dxa"/>
          </w:tcPr>
          <w:p w14:paraId="3776240E" w14:textId="77777777" w:rsidR="00F91316" w:rsidRDefault="00F91316" w:rsidP="00F667B5">
            <w:pPr>
              <w:rPr>
                <w:rFonts w:ascii="Arial" w:hAnsi="Arial" w:cs="Arial"/>
                <w:sz w:val="24"/>
                <w:szCs w:val="24"/>
              </w:rPr>
            </w:pPr>
          </w:p>
        </w:tc>
      </w:tr>
      <w:tr w:rsidR="00F91316" w:rsidRPr="005E3414" w14:paraId="2441EE20" w14:textId="77777777" w:rsidTr="007B73FE">
        <w:tc>
          <w:tcPr>
            <w:tcW w:w="4140" w:type="dxa"/>
          </w:tcPr>
          <w:p w14:paraId="45E3BAA9" w14:textId="7B25E595" w:rsidR="00F91316" w:rsidRPr="004204AD" w:rsidRDefault="00EE018D" w:rsidP="007B73FE">
            <w:pPr>
              <w:pStyle w:val="ListParagraph"/>
              <w:numPr>
                <w:ilvl w:val="0"/>
                <w:numId w:val="35"/>
              </w:numPr>
              <w:ind w:left="800" w:hanging="270"/>
              <w:rPr>
                <w:rFonts w:ascii="Arial" w:hAnsi="Arial" w:cs="Arial"/>
                <w:sz w:val="24"/>
                <w:szCs w:val="24"/>
              </w:rPr>
            </w:pPr>
            <w:r>
              <w:rPr>
                <w:rFonts w:ascii="Arial" w:hAnsi="Arial" w:cs="Arial"/>
                <w:sz w:val="24"/>
                <w:szCs w:val="24"/>
              </w:rPr>
              <w:t>Proposed Peralta Academic Senate Plenary</w:t>
            </w:r>
          </w:p>
        </w:tc>
        <w:tc>
          <w:tcPr>
            <w:tcW w:w="5850" w:type="dxa"/>
          </w:tcPr>
          <w:p w14:paraId="234F61B8" w14:textId="77777777" w:rsidR="003674B0" w:rsidRDefault="000F648F" w:rsidP="00F667B5">
            <w:pPr>
              <w:rPr>
                <w:rFonts w:ascii="Arial" w:hAnsi="Arial" w:cs="Arial"/>
                <w:sz w:val="24"/>
                <w:szCs w:val="24"/>
              </w:rPr>
            </w:pPr>
            <w:r>
              <w:rPr>
                <w:rFonts w:ascii="Arial" w:hAnsi="Arial" w:cs="Arial"/>
                <w:sz w:val="24"/>
                <w:szCs w:val="24"/>
              </w:rPr>
              <w:t xml:space="preserve">The District Academic Senate will host a Peralta Academic Senate Plenary the week before Fall semester begins. Wednesday 8/17/22 is </w:t>
            </w:r>
            <w:r w:rsidR="003674B0">
              <w:rPr>
                <w:rFonts w:ascii="Arial" w:hAnsi="Arial" w:cs="Arial"/>
                <w:sz w:val="24"/>
                <w:szCs w:val="24"/>
              </w:rPr>
              <w:t>being considered as the possible date.</w:t>
            </w:r>
            <w:r>
              <w:rPr>
                <w:rFonts w:ascii="Arial" w:hAnsi="Arial" w:cs="Arial"/>
                <w:sz w:val="24"/>
                <w:szCs w:val="24"/>
              </w:rPr>
              <w:t xml:space="preserve">  </w:t>
            </w:r>
          </w:p>
          <w:p w14:paraId="2761E334" w14:textId="77777777" w:rsidR="003674B0" w:rsidRDefault="003674B0" w:rsidP="00F667B5">
            <w:pPr>
              <w:rPr>
                <w:rFonts w:ascii="Arial" w:hAnsi="Arial" w:cs="Arial"/>
                <w:sz w:val="24"/>
                <w:szCs w:val="24"/>
              </w:rPr>
            </w:pPr>
          </w:p>
          <w:p w14:paraId="3CC7FEE0" w14:textId="3267E8A1" w:rsidR="00517780" w:rsidRDefault="003674B0" w:rsidP="00F667B5">
            <w:pPr>
              <w:rPr>
                <w:rFonts w:ascii="Arial" w:hAnsi="Arial" w:cs="Arial"/>
                <w:sz w:val="24"/>
                <w:szCs w:val="24"/>
              </w:rPr>
            </w:pPr>
            <w:r>
              <w:rPr>
                <w:rFonts w:ascii="Arial" w:hAnsi="Arial" w:cs="Arial"/>
                <w:sz w:val="24"/>
                <w:szCs w:val="24"/>
              </w:rPr>
              <w:t>District Academic Senators recommended</w:t>
            </w:r>
            <w:r w:rsidR="00517780">
              <w:rPr>
                <w:rFonts w:ascii="Arial" w:hAnsi="Arial" w:cs="Arial"/>
                <w:sz w:val="24"/>
                <w:szCs w:val="24"/>
              </w:rPr>
              <w:t xml:space="preserve"> possible topics/sessions</w:t>
            </w:r>
            <w:r>
              <w:rPr>
                <w:rFonts w:ascii="Arial" w:hAnsi="Arial" w:cs="Arial"/>
                <w:sz w:val="24"/>
                <w:szCs w:val="24"/>
              </w:rPr>
              <w:t xml:space="preserve"> to include</w:t>
            </w:r>
            <w:r w:rsidR="00EE018D">
              <w:rPr>
                <w:rFonts w:ascii="Arial" w:hAnsi="Arial" w:cs="Arial"/>
                <w:sz w:val="24"/>
                <w:szCs w:val="24"/>
              </w:rPr>
              <w:t xml:space="preserve">: </w:t>
            </w:r>
          </w:p>
          <w:p w14:paraId="678B13F4" w14:textId="77777777" w:rsidR="00517780" w:rsidRDefault="00EE018D" w:rsidP="00517780">
            <w:pPr>
              <w:pStyle w:val="ListParagraph"/>
              <w:numPr>
                <w:ilvl w:val="0"/>
                <w:numId w:val="42"/>
              </w:numPr>
              <w:rPr>
                <w:rFonts w:ascii="Arial" w:hAnsi="Arial" w:cs="Arial"/>
                <w:sz w:val="24"/>
                <w:szCs w:val="24"/>
              </w:rPr>
            </w:pPr>
            <w:r w:rsidRPr="00517780">
              <w:rPr>
                <w:rFonts w:ascii="Arial" w:hAnsi="Arial" w:cs="Arial"/>
                <w:sz w:val="24"/>
                <w:szCs w:val="24"/>
              </w:rPr>
              <w:t>Breaking down acronyms</w:t>
            </w:r>
          </w:p>
          <w:p w14:paraId="3FC0AD0A" w14:textId="77777777" w:rsidR="00517780" w:rsidRDefault="00517780" w:rsidP="00517780">
            <w:pPr>
              <w:pStyle w:val="ListParagraph"/>
              <w:numPr>
                <w:ilvl w:val="0"/>
                <w:numId w:val="42"/>
              </w:numPr>
              <w:rPr>
                <w:rFonts w:ascii="Arial" w:hAnsi="Arial" w:cs="Arial"/>
                <w:sz w:val="24"/>
                <w:szCs w:val="24"/>
              </w:rPr>
            </w:pPr>
            <w:r>
              <w:rPr>
                <w:rFonts w:ascii="Arial" w:hAnsi="Arial" w:cs="Arial"/>
                <w:sz w:val="24"/>
                <w:szCs w:val="24"/>
              </w:rPr>
              <w:t>B</w:t>
            </w:r>
            <w:r w:rsidR="00EE018D" w:rsidRPr="00517780">
              <w:rPr>
                <w:rFonts w:ascii="Arial" w:hAnsi="Arial" w:cs="Arial"/>
                <w:sz w:val="24"/>
                <w:szCs w:val="24"/>
              </w:rPr>
              <w:t xml:space="preserve">rown </w:t>
            </w:r>
            <w:r>
              <w:rPr>
                <w:rFonts w:ascii="Arial" w:hAnsi="Arial" w:cs="Arial"/>
                <w:sz w:val="24"/>
                <w:szCs w:val="24"/>
              </w:rPr>
              <w:t>Act</w:t>
            </w:r>
            <w:r w:rsidR="00EE018D" w:rsidRPr="00517780">
              <w:rPr>
                <w:rFonts w:ascii="Arial" w:hAnsi="Arial" w:cs="Arial"/>
                <w:sz w:val="24"/>
                <w:szCs w:val="24"/>
              </w:rPr>
              <w:t xml:space="preserve"> training</w:t>
            </w:r>
            <w:r>
              <w:rPr>
                <w:rFonts w:ascii="Arial" w:hAnsi="Arial" w:cs="Arial"/>
                <w:sz w:val="24"/>
                <w:szCs w:val="24"/>
              </w:rPr>
              <w:t xml:space="preserve"> by someone at ASCCC</w:t>
            </w:r>
          </w:p>
          <w:p w14:paraId="5503B82F" w14:textId="10B7ACBE" w:rsidR="00517780" w:rsidRDefault="00517780" w:rsidP="00517780">
            <w:pPr>
              <w:pStyle w:val="ListParagraph"/>
              <w:numPr>
                <w:ilvl w:val="0"/>
                <w:numId w:val="42"/>
              </w:numPr>
              <w:rPr>
                <w:rFonts w:ascii="Arial" w:hAnsi="Arial" w:cs="Arial"/>
                <w:sz w:val="24"/>
                <w:szCs w:val="24"/>
              </w:rPr>
            </w:pPr>
            <w:r>
              <w:rPr>
                <w:rFonts w:ascii="Arial" w:hAnsi="Arial" w:cs="Arial"/>
                <w:sz w:val="24"/>
                <w:szCs w:val="24"/>
              </w:rPr>
              <w:t>P</w:t>
            </w:r>
            <w:r w:rsidR="00EE018D" w:rsidRPr="00517780">
              <w:rPr>
                <w:rFonts w:ascii="Arial" w:hAnsi="Arial" w:cs="Arial"/>
                <w:sz w:val="24"/>
                <w:szCs w:val="24"/>
              </w:rPr>
              <w:t xml:space="preserve">ublic information </w:t>
            </w:r>
            <w:r>
              <w:rPr>
                <w:rFonts w:ascii="Arial" w:hAnsi="Arial" w:cs="Arial"/>
                <w:sz w:val="24"/>
                <w:szCs w:val="24"/>
              </w:rPr>
              <w:t>requests</w:t>
            </w:r>
          </w:p>
          <w:p w14:paraId="2F5248A9" w14:textId="29BE9DC7" w:rsidR="00517780" w:rsidRDefault="00517780" w:rsidP="00517780">
            <w:pPr>
              <w:pStyle w:val="ListParagraph"/>
              <w:numPr>
                <w:ilvl w:val="0"/>
                <w:numId w:val="42"/>
              </w:numPr>
              <w:rPr>
                <w:rFonts w:ascii="Arial" w:hAnsi="Arial" w:cs="Arial"/>
                <w:sz w:val="24"/>
                <w:szCs w:val="24"/>
              </w:rPr>
            </w:pPr>
            <w:r>
              <w:rPr>
                <w:rFonts w:ascii="Arial" w:hAnsi="Arial" w:cs="Arial"/>
                <w:sz w:val="24"/>
                <w:szCs w:val="24"/>
              </w:rPr>
              <w:t>Have an option to do it in-person</w:t>
            </w:r>
            <w:r w:rsidR="00D07554" w:rsidRPr="00517780">
              <w:rPr>
                <w:rFonts w:ascii="Arial" w:hAnsi="Arial" w:cs="Arial"/>
                <w:sz w:val="24"/>
                <w:szCs w:val="24"/>
              </w:rPr>
              <w:t xml:space="preserve"> </w:t>
            </w:r>
          </w:p>
          <w:p w14:paraId="1C3C9F23" w14:textId="28FC186F" w:rsidR="00517780" w:rsidRDefault="00517780" w:rsidP="00517780">
            <w:pPr>
              <w:pStyle w:val="ListParagraph"/>
              <w:numPr>
                <w:ilvl w:val="0"/>
                <w:numId w:val="42"/>
              </w:numPr>
              <w:rPr>
                <w:rFonts w:ascii="Arial" w:hAnsi="Arial" w:cs="Arial"/>
                <w:sz w:val="24"/>
                <w:szCs w:val="24"/>
              </w:rPr>
            </w:pPr>
            <w:r>
              <w:rPr>
                <w:rFonts w:ascii="Arial" w:hAnsi="Arial" w:cs="Arial"/>
                <w:sz w:val="24"/>
                <w:szCs w:val="24"/>
              </w:rPr>
              <w:t>Current</w:t>
            </w:r>
            <w:r w:rsidR="00D07554" w:rsidRPr="00517780">
              <w:rPr>
                <w:rFonts w:ascii="Arial" w:hAnsi="Arial" w:cs="Arial"/>
                <w:sz w:val="24"/>
                <w:szCs w:val="24"/>
              </w:rPr>
              <w:t xml:space="preserve"> challenges to participatory governance</w:t>
            </w:r>
          </w:p>
          <w:p w14:paraId="1AF5D6F8" w14:textId="6A42210E" w:rsidR="00F91316" w:rsidRPr="00517780" w:rsidRDefault="00517780" w:rsidP="00517780">
            <w:pPr>
              <w:pStyle w:val="ListParagraph"/>
              <w:numPr>
                <w:ilvl w:val="0"/>
                <w:numId w:val="42"/>
              </w:numPr>
              <w:rPr>
                <w:rFonts w:ascii="Arial" w:hAnsi="Arial" w:cs="Arial"/>
                <w:sz w:val="24"/>
                <w:szCs w:val="24"/>
              </w:rPr>
            </w:pPr>
            <w:r>
              <w:rPr>
                <w:rFonts w:ascii="Arial" w:hAnsi="Arial" w:cs="Arial"/>
                <w:sz w:val="24"/>
                <w:szCs w:val="24"/>
              </w:rPr>
              <w:t>C</w:t>
            </w:r>
            <w:r w:rsidR="00BA25FF" w:rsidRPr="00517780">
              <w:rPr>
                <w:rFonts w:ascii="Arial" w:hAnsi="Arial" w:cs="Arial"/>
                <w:sz w:val="24"/>
                <w:szCs w:val="24"/>
              </w:rPr>
              <w:t>lass cuts</w:t>
            </w:r>
          </w:p>
          <w:p w14:paraId="4C7CBF4F" w14:textId="4FCF49AE" w:rsidR="00BA25FF" w:rsidRPr="005E3414" w:rsidRDefault="00BA25FF" w:rsidP="00F667B5">
            <w:pPr>
              <w:rPr>
                <w:rFonts w:ascii="Arial" w:hAnsi="Arial" w:cs="Arial"/>
                <w:sz w:val="24"/>
                <w:szCs w:val="24"/>
              </w:rPr>
            </w:pPr>
          </w:p>
        </w:tc>
        <w:tc>
          <w:tcPr>
            <w:tcW w:w="3577" w:type="dxa"/>
          </w:tcPr>
          <w:p w14:paraId="24A33556" w14:textId="00A9D117" w:rsidR="00F91316" w:rsidRPr="00BA7CAC" w:rsidRDefault="00092A98" w:rsidP="002741E6">
            <w:pPr>
              <w:rPr>
                <w:rFonts w:ascii="Arial" w:hAnsi="Arial" w:cs="Arial"/>
                <w:sz w:val="24"/>
                <w:szCs w:val="24"/>
              </w:rPr>
            </w:pPr>
            <w:r>
              <w:rPr>
                <w:rFonts w:ascii="Arial" w:hAnsi="Arial" w:cs="Arial"/>
                <w:sz w:val="24"/>
                <w:szCs w:val="24"/>
              </w:rPr>
              <w:t>President Moore is going to put together a draft program with the recommended topics.</w:t>
            </w:r>
          </w:p>
        </w:tc>
      </w:tr>
      <w:tr w:rsidR="00F91316" w:rsidRPr="005E3414" w14:paraId="3230F588" w14:textId="77777777" w:rsidTr="007B73FE">
        <w:tc>
          <w:tcPr>
            <w:tcW w:w="4140" w:type="dxa"/>
          </w:tcPr>
          <w:p w14:paraId="76BD495E" w14:textId="77777777" w:rsidR="00F91316" w:rsidRPr="007B73FE" w:rsidRDefault="00F91316" w:rsidP="007B73FE">
            <w:pPr>
              <w:pStyle w:val="ListParagraph"/>
              <w:numPr>
                <w:ilvl w:val="0"/>
                <w:numId w:val="2"/>
              </w:numPr>
              <w:ind w:left="350" w:hanging="270"/>
              <w:rPr>
                <w:rFonts w:ascii="Arial" w:hAnsi="Arial" w:cs="Arial"/>
                <w:b/>
                <w:sz w:val="24"/>
                <w:szCs w:val="24"/>
              </w:rPr>
            </w:pPr>
            <w:r w:rsidRPr="004204AD">
              <w:rPr>
                <w:rFonts w:ascii="Arial" w:hAnsi="Arial" w:cs="Arial"/>
                <w:b/>
                <w:sz w:val="24"/>
                <w:szCs w:val="24"/>
              </w:rPr>
              <w:t xml:space="preserve">Standing </w:t>
            </w:r>
            <w:r>
              <w:rPr>
                <w:rFonts w:ascii="Arial" w:hAnsi="Arial" w:cs="Arial"/>
                <w:b/>
                <w:sz w:val="24"/>
                <w:szCs w:val="24"/>
              </w:rPr>
              <w:t>I</w:t>
            </w:r>
            <w:r w:rsidRPr="004204AD">
              <w:rPr>
                <w:rFonts w:ascii="Arial" w:hAnsi="Arial" w:cs="Arial"/>
                <w:b/>
                <w:sz w:val="24"/>
                <w:szCs w:val="24"/>
              </w:rPr>
              <w:t>tems</w:t>
            </w:r>
            <w:r>
              <w:rPr>
                <w:rFonts w:ascii="Arial" w:hAnsi="Arial" w:cs="Arial"/>
                <w:b/>
                <w:sz w:val="24"/>
                <w:szCs w:val="24"/>
              </w:rPr>
              <w:t xml:space="preserve"> – </w:t>
            </w:r>
            <w:r w:rsidRPr="00F9627C">
              <w:rPr>
                <w:rFonts w:ascii="Arial" w:hAnsi="Arial" w:cs="Arial"/>
                <w:bCs/>
                <w:sz w:val="24"/>
                <w:szCs w:val="24"/>
              </w:rPr>
              <w:t>(15 Min</w:t>
            </w:r>
            <w:r>
              <w:rPr>
                <w:rFonts w:ascii="Arial" w:hAnsi="Arial" w:cs="Arial"/>
                <w:bCs/>
                <w:sz w:val="24"/>
                <w:szCs w:val="24"/>
              </w:rPr>
              <w:t>utes</w:t>
            </w:r>
            <w:r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F667B5">
            <w:pPr>
              <w:rPr>
                <w:rFonts w:ascii="Arial" w:hAnsi="Arial" w:cs="Arial"/>
                <w:sz w:val="24"/>
                <w:szCs w:val="24"/>
              </w:rPr>
            </w:pPr>
          </w:p>
        </w:tc>
        <w:tc>
          <w:tcPr>
            <w:tcW w:w="3577" w:type="dxa"/>
          </w:tcPr>
          <w:p w14:paraId="639DA788" w14:textId="77777777" w:rsidR="00F91316" w:rsidRPr="008D60FA" w:rsidRDefault="00F91316" w:rsidP="00F667B5">
            <w:pPr>
              <w:rPr>
                <w:rFonts w:ascii="Arial" w:hAnsi="Arial" w:cs="Arial"/>
                <w:sz w:val="24"/>
                <w:szCs w:val="24"/>
                <w:highlight w:val="yellow"/>
              </w:rPr>
            </w:pPr>
          </w:p>
        </w:tc>
      </w:tr>
      <w:tr w:rsidR="007B73FE" w:rsidRPr="005E3414" w14:paraId="741112D3" w14:textId="77777777" w:rsidTr="007B73FE">
        <w:tc>
          <w:tcPr>
            <w:tcW w:w="4140" w:type="dxa"/>
          </w:tcPr>
          <w:p w14:paraId="327E7404" w14:textId="41AB00C6" w:rsidR="007B73FE" w:rsidRDefault="007B73FE" w:rsidP="007B73FE">
            <w:pPr>
              <w:pStyle w:val="ListParagraph"/>
              <w:numPr>
                <w:ilvl w:val="0"/>
                <w:numId w:val="6"/>
              </w:numPr>
              <w:ind w:left="800" w:hanging="270"/>
              <w:rPr>
                <w:rFonts w:ascii="Arial" w:hAnsi="Arial" w:cs="Arial"/>
                <w:sz w:val="24"/>
                <w:szCs w:val="24"/>
              </w:rPr>
            </w:pPr>
            <w:r>
              <w:rPr>
                <w:rFonts w:ascii="Arial" w:hAnsi="Arial" w:cs="Arial"/>
                <w:sz w:val="24"/>
                <w:szCs w:val="24"/>
              </w:rPr>
              <w:t>Staff Development Officer Report, Inger Stark</w:t>
            </w:r>
          </w:p>
        </w:tc>
        <w:tc>
          <w:tcPr>
            <w:tcW w:w="5850" w:type="dxa"/>
          </w:tcPr>
          <w:p w14:paraId="43EABB93" w14:textId="15C0F8C0" w:rsidR="00BA25FF" w:rsidRDefault="00BA25FF" w:rsidP="00BA25FF">
            <w:pPr>
              <w:pStyle w:val="ListParagraph"/>
              <w:numPr>
                <w:ilvl w:val="0"/>
                <w:numId w:val="41"/>
              </w:numPr>
              <w:rPr>
                <w:rFonts w:ascii="Arial" w:hAnsi="Arial" w:cs="Arial"/>
                <w:sz w:val="24"/>
                <w:szCs w:val="24"/>
              </w:rPr>
            </w:pPr>
            <w:r w:rsidRPr="00BA25FF">
              <w:rPr>
                <w:rFonts w:ascii="Arial" w:hAnsi="Arial" w:cs="Arial"/>
                <w:sz w:val="24"/>
                <w:szCs w:val="24"/>
              </w:rPr>
              <w:t>5 board approved sabbaticals</w:t>
            </w:r>
          </w:p>
          <w:p w14:paraId="38359EC9" w14:textId="1B7DCB3E" w:rsidR="00BA25FF" w:rsidRPr="00BA25FF" w:rsidRDefault="00BA25FF" w:rsidP="00BA25FF">
            <w:pPr>
              <w:pStyle w:val="ListParagraph"/>
              <w:numPr>
                <w:ilvl w:val="0"/>
                <w:numId w:val="41"/>
              </w:numPr>
              <w:rPr>
                <w:rFonts w:ascii="Arial" w:hAnsi="Arial" w:cs="Arial"/>
                <w:sz w:val="24"/>
                <w:szCs w:val="24"/>
              </w:rPr>
            </w:pPr>
            <w:r w:rsidRPr="00BA25FF">
              <w:rPr>
                <w:rFonts w:ascii="Arial" w:hAnsi="Arial" w:cs="Arial"/>
                <w:sz w:val="24"/>
                <w:szCs w:val="24"/>
              </w:rPr>
              <w:t>Peralta Online Equity Conference had over 900+ participants over the world.</w:t>
            </w:r>
          </w:p>
        </w:tc>
        <w:tc>
          <w:tcPr>
            <w:tcW w:w="3577" w:type="dxa"/>
          </w:tcPr>
          <w:p w14:paraId="7C195CFB" w14:textId="77777777" w:rsidR="007B73FE" w:rsidRPr="00BA7CAC" w:rsidRDefault="007B73FE" w:rsidP="00F667B5">
            <w:pPr>
              <w:rPr>
                <w:rFonts w:ascii="Arial" w:hAnsi="Arial" w:cs="Arial"/>
                <w:sz w:val="24"/>
                <w:szCs w:val="24"/>
              </w:rPr>
            </w:pPr>
          </w:p>
        </w:tc>
      </w:tr>
      <w:tr w:rsidR="00F91316" w:rsidRPr="005E3414" w14:paraId="5E6F4068" w14:textId="77777777" w:rsidTr="007B73FE">
        <w:tc>
          <w:tcPr>
            <w:tcW w:w="4140" w:type="dxa"/>
          </w:tcPr>
          <w:p w14:paraId="1B48362E" w14:textId="45F10A7F" w:rsidR="00F91316" w:rsidRPr="004D43CA"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Treasurer’s Report, </w:t>
            </w:r>
            <w:r w:rsidR="00E560F8">
              <w:rPr>
                <w:rFonts w:ascii="Arial" w:hAnsi="Arial" w:cs="Arial"/>
                <w:sz w:val="24"/>
                <w:szCs w:val="24"/>
              </w:rPr>
              <w:t>Andrew Park</w:t>
            </w:r>
          </w:p>
        </w:tc>
        <w:tc>
          <w:tcPr>
            <w:tcW w:w="5850" w:type="dxa"/>
          </w:tcPr>
          <w:p w14:paraId="38C65B86" w14:textId="55B031A4" w:rsidR="00F91316" w:rsidRDefault="00115800" w:rsidP="00115800">
            <w:pPr>
              <w:rPr>
                <w:rFonts w:ascii="Arial" w:hAnsi="Arial" w:cs="Arial"/>
                <w:sz w:val="24"/>
                <w:szCs w:val="24"/>
              </w:rPr>
            </w:pPr>
            <w:r>
              <w:rPr>
                <w:rFonts w:ascii="Arial" w:hAnsi="Arial" w:cs="Arial"/>
                <w:sz w:val="24"/>
                <w:szCs w:val="24"/>
              </w:rPr>
              <w:t xml:space="preserve">Trying to get clarification on budget for next year. Thinking we should be able to send at least one person per college in-person. Might be able to send more once the budget is confirmed.  </w:t>
            </w:r>
          </w:p>
          <w:p w14:paraId="4110233E" w14:textId="77777777" w:rsidR="00115800" w:rsidRDefault="00115800" w:rsidP="00115800">
            <w:pPr>
              <w:rPr>
                <w:rFonts w:ascii="Arial" w:hAnsi="Arial" w:cs="Arial"/>
                <w:sz w:val="24"/>
                <w:szCs w:val="24"/>
              </w:rPr>
            </w:pPr>
          </w:p>
          <w:p w14:paraId="757AC726" w14:textId="40431B8B" w:rsidR="003674B0" w:rsidRDefault="00115800" w:rsidP="00115800">
            <w:pPr>
              <w:rPr>
                <w:rFonts w:ascii="Arial" w:hAnsi="Arial" w:cs="Arial"/>
                <w:sz w:val="24"/>
                <w:szCs w:val="24"/>
              </w:rPr>
            </w:pPr>
            <w:r>
              <w:rPr>
                <w:rFonts w:ascii="Arial" w:hAnsi="Arial" w:cs="Arial"/>
                <w:sz w:val="24"/>
                <w:szCs w:val="24"/>
              </w:rPr>
              <w:t xml:space="preserve">Submit the </w:t>
            </w:r>
            <w:r w:rsidR="003674B0">
              <w:rPr>
                <w:rFonts w:ascii="Arial" w:hAnsi="Arial" w:cs="Arial"/>
                <w:sz w:val="24"/>
                <w:szCs w:val="24"/>
              </w:rPr>
              <w:t>Google</w:t>
            </w:r>
            <w:r>
              <w:rPr>
                <w:rFonts w:ascii="Arial" w:hAnsi="Arial" w:cs="Arial"/>
                <w:sz w:val="24"/>
                <w:szCs w:val="24"/>
              </w:rPr>
              <w:t xml:space="preserve"> form</w:t>
            </w:r>
            <w:r w:rsidR="003674B0">
              <w:rPr>
                <w:rFonts w:ascii="Arial" w:hAnsi="Arial" w:cs="Arial"/>
                <w:sz w:val="24"/>
                <w:szCs w:val="24"/>
              </w:rPr>
              <w:t xml:space="preserve"> to sign up:</w:t>
            </w:r>
            <w:r>
              <w:rPr>
                <w:rFonts w:ascii="Arial" w:hAnsi="Arial" w:cs="Arial"/>
                <w:sz w:val="24"/>
                <w:szCs w:val="24"/>
              </w:rPr>
              <w:t xml:space="preserve"> </w:t>
            </w:r>
          </w:p>
          <w:p w14:paraId="11CBD087" w14:textId="77777777" w:rsidR="003674B0" w:rsidRDefault="003674B0" w:rsidP="00115800">
            <w:pPr>
              <w:rPr>
                <w:rFonts w:ascii="Arial" w:hAnsi="Arial" w:cs="Arial"/>
                <w:sz w:val="24"/>
                <w:szCs w:val="24"/>
              </w:rPr>
            </w:pPr>
          </w:p>
          <w:p w14:paraId="3C533909" w14:textId="297AB448" w:rsidR="00115800" w:rsidRPr="00115800" w:rsidRDefault="00115800" w:rsidP="00115800">
            <w:pPr>
              <w:rPr>
                <w:rFonts w:ascii="Arial" w:hAnsi="Arial" w:cs="Arial"/>
                <w:sz w:val="24"/>
                <w:szCs w:val="24"/>
              </w:rPr>
            </w:pPr>
            <w:r w:rsidRPr="00115800">
              <w:rPr>
                <w:rFonts w:ascii="Arial" w:hAnsi="Arial" w:cs="Arial"/>
                <w:sz w:val="24"/>
                <w:szCs w:val="24"/>
              </w:rPr>
              <w:t xml:space="preserve">Sign-Up </w:t>
            </w:r>
            <w:r w:rsidR="003674B0">
              <w:rPr>
                <w:rFonts w:ascii="Arial" w:hAnsi="Arial" w:cs="Arial"/>
                <w:sz w:val="24"/>
                <w:szCs w:val="24"/>
              </w:rPr>
              <w:t xml:space="preserve">Form </w:t>
            </w:r>
            <w:r w:rsidRPr="00115800">
              <w:rPr>
                <w:rFonts w:ascii="Arial" w:hAnsi="Arial" w:cs="Arial"/>
                <w:sz w:val="24"/>
                <w:szCs w:val="24"/>
              </w:rPr>
              <w:t>for Peralta Attendees to ASCCC 2022 Curriculum Institute</w:t>
            </w:r>
            <w:r w:rsidR="003674B0">
              <w:rPr>
                <w:rFonts w:ascii="Arial" w:hAnsi="Arial" w:cs="Arial"/>
                <w:sz w:val="24"/>
                <w:szCs w:val="24"/>
              </w:rPr>
              <w:t>:</w:t>
            </w:r>
            <w:r>
              <w:rPr>
                <w:rFonts w:ascii="Arial" w:hAnsi="Arial" w:cs="Arial"/>
                <w:sz w:val="24"/>
                <w:szCs w:val="24"/>
              </w:rPr>
              <w:t xml:space="preserve"> </w:t>
            </w:r>
            <w:hyperlink r:id="rId13" w:history="1">
              <w:r w:rsidRPr="00D75001">
                <w:rPr>
                  <w:rStyle w:val="Hyperlink"/>
                  <w:rFonts w:ascii="Arial" w:hAnsi="Arial" w:cs="Arial"/>
                  <w:sz w:val="24"/>
                  <w:szCs w:val="24"/>
                </w:rPr>
                <w:t>https://docs.google.com/forms/d/e/1FAIpQLScnmOGBpYwc9oqld4xco7TC0vX4ui0QaW1Pbmxb1gcqdMT4ng/viewform</w:t>
              </w:r>
            </w:hyperlink>
            <w:r>
              <w:rPr>
                <w:rFonts w:ascii="Arial" w:hAnsi="Arial" w:cs="Arial"/>
                <w:sz w:val="24"/>
                <w:szCs w:val="24"/>
              </w:rPr>
              <w:t xml:space="preserve"> </w:t>
            </w:r>
          </w:p>
        </w:tc>
        <w:tc>
          <w:tcPr>
            <w:tcW w:w="3577" w:type="dxa"/>
          </w:tcPr>
          <w:p w14:paraId="5FBFDC31" w14:textId="4719B8D8" w:rsidR="00F91316" w:rsidRPr="00BA7CAC" w:rsidRDefault="00115800" w:rsidP="00F667B5">
            <w:pPr>
              <w:rPr>
                <w:rFonts w:ascii="Arial" w:hAnsi="Arial" w:cs="Arial"/>
                <w:sz w:val="24"/>
                <w:szCs w:val="24"/>
              </w:rPr>
            </w:pPr>
            <w:r>
              <w:rPr>
                <w:rFonts w:ascii="Arial" w:hAnsi="Arial" w:cs="Arial"/>
                <w:sz w:val="24"/>
                <w:szCs w:val="24"/>
              </w:rPr>
              <w:lastRenderedPageBreak/>
              <w:t xml:space="preserve">Senate Presidents to take the lead in identifying </w:t>
            </w:r>
            <w:r w:rsidR="006A6786">
              <w:rPr>
                <w:rFonts w:ascii="Arial" w:hAnsi="Arial" w:cs="Arial"/>
                <w:sz w:val="24"/>
                <w:szCs w:val="24"/>
              </w:rPr>
              <w:t xml:space="preserve">who from their college will attend the plenary, whether virtual or in-person. </w:t>
            </w:r>
            <w:r w:rsidR="008152F7">
              <w:rPr>
                <w:rFonts w:ascii="Arial" w:hAnsi="Arial" w:cs="Arial"/>
                <w:sz w:val="24"/>
                <w:szCs w:val="24"/>
              </w:rPr>
              <w:t xml:space="preserve">Let </w:t>
            </w:r>
            <w:r w:rsidR="003674B0">
              <w:rPr>
                <w:rFonts w:ascii="Arial" w:hAnsi="Arial" w:cs="Arial"/>
                <w:sz w:val="24"/>
                <w:szCs w:val="24"/>
              </w:rPr>
              <w:t xml:space="preserve">Treasurer </w:t>
            </w:r>
            <w:r w:rsidR="008152F7">
              <w:rPr>
                <w:rFonts w:ascii="Arial" w:hAnsi="Arial" w:cs="Arial"/>
                <w:sz w:val="24"/>
                <w:szCs w:val="24"/>
              </w:rPr>
              <w:t xml:space="preserve">Andrew </w:t>
            </w:r>
            <w:r w:rsidR="003674B0">
              <w:rPr>
                <w:rFonts w:ascii="Arial" w:hAnsi="Arial" w:cs="Arial"/>
                <w:sz w:val="24"/>
                <w:szCs w:val="24"/>
              </w:rPr>
              <w:t xml:space="preserve">Park </w:t>
            </w:r>
            <w:r w:rsidR="008152F7">
              <w:rPr>
                <w:rFonts w:ascii="Arial" w:hAnsi="Arial" w:cs="Arial"/>
                <w:sz w:val="24"/>
                <w:szCs w:val="24"/>
              </w:rPr>
              <w:t xml:space="preserve">know your numbers and </w:t>
            </w:r>
            <w:r w:rsidR="008152F7">
              <w:rPr>
                <w:rFonts w:ascii="Arial" w:hAnsi="Arial" w:cs="Arial"/>
                <w:sz w:val="24"/>
                <w:szCs w:val="24"/>
              </w:rPr>
              <w:lastRenderedPageBreak/>
              <w:t>names by this Friday 5/6</w:t>
            </w:r>
            <w:r w:rsidR="003674B0">
              <w:rPr>
                <w:rFonts w:ascii="Arial" w:hAnsi="Arial" w:cs="Arial"/>
                <w:sz w:val="24"/>
                <w:szCs w:val="24"/>
              </w:rPr>
              <w:t>/22</w:t>
            </w:r>
            <w:r w:rsidR="008152F7">
              <w:rPr>
                <w:rFonts w:ascii="Arial" w:hAnsi="Arial" w:cs="Arial"/>
                <w:sz w:val="24"/>
                <w:szCs w:val="24"/>
              </w:rPr>
              <w:t>.</w:t>
            </w:r>
          </w:p>
        </w:tc>
      </w:tr>
      <w:tr w:rsidR="00F91316" w:rsidRPr="005E3414" w14:paraId="5801B8AC" w14:textId="77777777" w:rsidTr="007B73FE">
        <w:tc>
          <w:tcPr>
            <w:tcW w:w="4140" w:type="dxa"/>
          </w:tcPr>
          <w:p w14:paraId="6D06B23E" w14:textId="1D44C63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lastRenderedPageBreak/>
              <w:t xml:space="preserve">CE Liaison Report, </w:t>
            </w:r>
            <w:r w:rsidR="004C6B50">
              <w:rPr>
                <w:rFonts w:ascii="Arial" w:hAnsi="Arial" w:cs="Arial"/>
                <w:bCs/>
                <w:sz w:val="24"/>
                <w:szCs w:val="24"/>
              </w:rPr>
              <w:t>Leslie Blackie</w:t>
            </w:r>
          </w:p>
        </w:tc>
        <w:tc>
          <w:tcPr>
            <w:tcW w:w="5850" w:type="dxa"/>
          </w:tcPr>
          <w:p w14:paraId="6007C8AC" w14:textId="5CC2A268" w:rsidR="00F91316" w:rsidRDefault="008152F7" w:rsidP="00F667B5">
            <w:pPr>
              <w:rPr>
                <w:rFonts w:ascii="Arial" w:hAnsi="Arial" w:cs="Arial"/>
                <w:sz w:val="24"/>
                <w:szCs w:val="24"/>
              </w:rPr>
            </w:pPr>
            <w:r>
              <w:rPr>
                <w:rFonts w:ascii="Arial" w:hAnsi="Arial" w:cs="Arial"/>
                <w:sz w:val="24"/>
                <w:szCs w:val="24"/>
              </w:rPr>
              <w:t>The CTE programs at each campus are hosting expos for students to learn about their programs.</w:t>
            </w:r>
          </w:p>
          <w:p w14:paraId="31DD6306" w14:textId="152C9E98" w:rsidR="008152F7" w:rsidRDefault="008152F7" w:rsidP="00F667B5">
            <w:pPr>
              <w:rPr>
                <w:rFonts w:ascii="Arial" w:hAnsi="Arial" w:cs="Arial"/>
                <w:sz w:val="24"/>
                <w:szCs w:val="24"/>
              </w:rPr>
            </w:pPr>
          </w:p>
          <w:p w14:paraId="6BCCF6A5" w14:textId="3F273ED7" w:rsidR="008152F7" w:rsidRDefault="008152F7" w:rsidP="00F667B5">
            <w:pPr>
              <w:rPr>
                <w:rFonts w:ascii="Arial" w:hAnsi="Arial" w:cs="Arial"/>
                <w:sz w:val="24"/>
                <w:szCs w:val="24"/>
              </w:rPr>
            </w:pPr>
            <w:r>
              <w:rPr>
                <w:rFonts w:ascii="Arial" w:hAnsi="Arial" w:cs="Arial"/>
                <w:sz w:val="24"/>
                <w:szCs w:val="24"/>
              </w:rPr>
              <w:t xml:space="preserve">CTE faculty </w:t>
            </w:r>
            <w:r w:rsidR="000F648F">
              <w:rPr>
                <w:rFonts w:ascii="Arial" w:hAnsi="Arial" w:cs="Arial"/>
                <w:sz w:val="24"/>
                <w:szCs w:val="24"/>
              </w:rPr>
              <w:t xml:space="preserve">continue to be frustrated by the </w:t>
            </w:r>
            <w:proofErr w:type="gramStart"/>
            <w:r w:rsidR="000F648F">
              <w:rPr>
                <w:rFonts w:ascii="Arial" w:hAnsi="Arial" w:cs="Arial"/>
                <w:sz w:val="24"/>
                <w:szCs w:val="24"/>
              </w:rPr>
              <w:t>District’s</w:t>
            </w:r>
            <w:proofErr w:type="gramEnd"/>
            <w:r w:rsidR="000F648F">
              <w:rPr>
                <w:rFonts w:ascii="Arial" w:hAnsi="Arial" w:cs="Arial"/>
                <w:sz w:val="24"/>
                <w:szCs w:val="24"/>
              </w:rPr>
              <w:t xml:space="preserve"> lack of acknowledgment in the protocols faculty largely </w:t>
            </w:r>
            <w:r>
              <w:rPr>
                <w:rFonts w:ascii="Arial" w:hAnsi="Arial" w:cs="Arial"/>
                <w:sz w:val="24"/>
                <w:szCs w:val="24"/>
              </w:rPr>
              <w:t xml:space="preserve">created protocols to bring </w:t>
            </w:r>
            <w:r w:rsidR="000F648F">
              <w:rPr>
                <w:rFonts w:ascii="Arial" w:hAnsi="Arial" w:cs="Arial"/>
                <w:sz w:val="24"/>
                <w:szCs w:val="24"/>
              </w:rPr>
              <w:t>people back to campus safely.</w:t>
            </w:r>
          </w:p>
          <w:p w14:paraId="34F0D3E8" w14:textId="1DCD1769" w:rsidR="008152F7" w:rsidRPr="00BC5E43" w:rsidRDefault="008152F7" w:rsidP="00F667B5">
            <w:pPr>
              <w:rPr>
                <w:rFonts w:ascii="Arial" w:hAnsi="Arial" w:cs="Arial"/>
                <w:sz w:val="24"/>
                <w:szCs w:val="24"/>
              </w:rPr>
            </w:pPr>
          </w:p>
        </w:tc>
        <w:tc>
          <w:tcPr>
            <w:tcW w:w="3577" w:type="dxa"/>
          </w:tcPr>
          <w:p w14:paraId="15FE4DF7" w14:textId="77777777" w:rsidR="00F91316" w:rsidRPr="00BA7CAC" w:rsidRDefault="00F91316" w:rsidP="00F667B5">
            <w:pPr>
              <w:rPr>
                <w:rFonts w:ascii="Arial" w:hAnsi="Arial" w:cs="Arial"/>
                <w:sz w:val="24"/>
                <w:szCs w:val="24"/>
              </w:rPr>
            </w:pPr>
          </w:p>
        </w:tc>
      </w:tr>
      <w:tr w:rsidR="00F91316" w:rsidRPr="005E3414" w14:paraId="2DB98DAA" w14:textId="77777777" w:rsidTr="007B73FE">
        <w:tc>
          <w:tcPr>
            <w:tcW w:w="4140" w:type="dxa"/>
          </w:tcPr>
          <w:p w14:paraId="55168450" w14:textId="79D21649" w:rsidR="00F91316" w:rsidRDefault="00F91316" w:rsidP="007B73FE">
            <w:pPr>
              <w:pStyle w:val="ListParagraph"/>
              <w:numPr>
                <w:ilvl w:val="0"/>
                <w:numId w:val="6"/>
              </w:numPr>
              <w:ind w:left="800" w:hanging="270"/>
              <w:rPr>
                <w:rFonts w:ascii="Arial" w:hAnsi="Arial" w:cs="Arial"/>
                <w:sz w:val="24"/>
                <w:szCs w:val="24"/>
              </w:rPr>
            </w:pPr>
            <w:r>
              <w:rPr>
                <w:rFonts w:ascii="Arial" w:hAnsi="Arial" w:cs="Arial"/>
                <w:sz w:val="24"/>
                <w:szCs w:val="24"/>
              </w:rPr>
              <w:t xml:space="preserve">DE Liaison Report, </w:t>
            </w:r>
            <w:proofErr w:type="spellStart"/>
            <w:r w:rsidR="008152F7">
              <w:rPr>
                <w:rFonts w:ascii="Arial" w:hAnsi="Arial" w:cs="Arial"/>
                <w:bCs/>
                <w:sz w:val="24"/>
                <w:szCs w:val="24"/>
              </w:rPr>
              <w:t>Didem</w:t>
            </w:r>
            <w:proofErr w:type="spellEnd"/>
            <w:r w:rsidR="008152F7">
              <w:rPr>
                <w:rFonts w:ascii="Arial" w:hAnsi="Arial" w:cs="Arial"/>
                <w:bCs/>
                <w:sz w:val="24"/>
                <w:szCs w:val="24"/>
              </w:rPr>
              <w:t xml:space="preserve"> </w:t>
            </w:r>
            <w:proofErr w:type="spellStart"/>
            <w:r w:rsidR="008152F7">
              <w:rPr>
                <w:rFonts w:ascii="Arial" w:hAnsi="Arial" w:cs="Arial"/>
                <w:bCs/>
                <w:sz w:val="24"/>
                <w:szCs w:val="24"/>
              </w:rPr>
              <w:t>Ekici</w:t>
            </w:r>
            <w:proofErr w:type="spellEnd"/>
          </w:p>
        </w:tc>
        <w:tc>
          <w:tcPr>
            <w:tcW w:w="5850" w:type="dxa"/>
          </w:tcPr>
          <w:p w14:paraId="5B14C013" w14:textId="77777777" w:rsidR="00F91316" w:rsidRDefault="0056239A" w:rsidP="00F667B5">
            <w:pPr>
              <w:rPr>
                <w:rFonts w:ascii="Arial" w:hAnsi="Arial" w:cs="Arial"/>
                <w:sz w:val="24"/>
                <w:szCs w:val="24"/>
              </w:rPr>
            </w:pPr>
            <w:r>
              <w:rPr>
                <w:rFonts w:ascii="Arial" w:hAnsi="Arial" w:cs="Arial"/>
                <w:sz w:val="24"/>
                <w:szCs w:val="24"/>
              </w:rPr>
              <w:t xml:space="preserve">Peralta Online Equity Conference was a success. </w:t>
            </w:r>
          </w:p>
          <w:p w14:paraId="5BF7364D" w14:textId="77777777" w:rsidR="0056239A" w:rsidRDefault="0056239A" w:rsidP="00F667B5">
            <w:pPr>
              <w:rPr>
                <w:rFonts w:ascii="Arial" w:hAnsi="Arial" w:cs="Arial"/>
                <w:sz w:val="24"/>
                <w:szCs w:val="24"/>
              </w:rPr>
            </w:pPr>
          </w:p>
          <w:p w14:paraId="603A1586" w14:textId="5EB738F8" w:rsidR="00251452" w:rsidRDefault="0056239A" w:rsidP="00F667B5">
            <w:pPr>
              <w:rPr>
                <w:rFonts w:ascii="Arial" w:hAnsi="Arial" w:cs="Arial"/>
                <w:sz w:val="24"/>
                <w:szCs w:val="24"/>
              </w:rPr>
            </w:pPr>
            <w:r>
              <w:rPr>
                <w:rFonts w:ascii="Arial" w:hAnsi="Arial" w:cs="Arial"/>
                <w:sz w:val="24"/>
                <w:szCs w:val="24"/>
              </w:rPr>
              <w:t>DE College Coordinator load inequitable</w:t>
            </w:r>
            <w:r w:rsidR="000F648F">
              <w:rPr>
                <w:rFonts w:ascii="Arial" w:hAnsi="Arial" w:cs="Arial"/>
                <w:sz w:val="24"/>
                <w:szCs w:val="24"/>
              </w:rPr>
              <w:t xml:space="preserve"> and varying widely by campus</w:t>
            </w:r>
            <w:r>
              <w:rPr>
                <w:rFonts w:ascii="Arial" w:hAnsi="Arial" w:cs="Arial"/>
                <w:sz w:val="24"/>
                <w:szCs w:val="24"/>
              </w:rPr>
              <w:t>.</w:t>
            </w:r>
            <w:r w:rsidR="000F648F">
              <w:rPr>
                <w:rFonts w:ascii="Arial" w:hAnsi="Arial" w:cs="Arial"/>
                <w:sz w:val="24"/>
                <w:szCs w:val="24"/>
              </w:rPr>
              <w:t xml:space="preserve"> Makes it difficult for campuses to have more equitable DE Coordinator and services for faculty.</w:t>
            </w:r>
            <w:r>
              <w:rPr>
                <w:rFonts w:ascii="Arial" w:hAnsi="Arial" w:cs="Arial"/>
                <w:sz w:val="24"/>
                <w:szCs w:val="24"/>
              </w:rPr>
              <w:t xml:space="preserve"> </w:t>
            </w:r>
            <w:r w:rsidR="000F648F">
              <w:rPr>
                <w:rFonts w:ascii="Arial" w:hAnsi="Arial" w:cs="Arial"/>
                <w:sz w:val="24"/>
                <w:szCs w:val="24"/>
              </w:rPr>
              <w:t xml:space="preserve">A few Senators offered to work together on a resolution to bring more parity to faculty special </w:t>
            </w:r>
            <w:r w:rsidR="003674B0">
              <w:rPr>
                <w:rFonts w:ascii="Arial" w:hAnsi="Arial" w:cs="Arial"/>
                <w:sz w:val="24"/>
                <w:szCs w:val="24"/>
              </w:rPr>
              <w:t>assignments</w:t>
            </w:r>
            <w:r w:rsidR="000F648F">
              <w:rPr>
                <w:rFonts w:ascii="Arial" w:hAnsi="Arial" w:cs="Arial"/>
                <w:sz w:val="24"/>
                <w:szCs w:val="24"/>
              </w:rPr>
              <w:t>.</w:t>
            </w:r>
          </w:p>
          <w:p w14:paraId="5BDEC521" w14:textId="0E760212" w:rsidR="00251452" w:rsidRPr="005E3414" w:rsidRDefault="00251452" w:rsidP="00F667B5">
            <w:pPr>
              <w:rPr>
                <w:rFonts w:ascii="Arial" w:hAnsi="Arial" w:cs="Arial"/>
                <w:sz w:val="24"/>
                <w:szCs w:val="24"/>
              </w:rPr>
            </w:pPr>
          </w:p>
        </w:tc>
        <w:tc>
          <w:tcPr>
            <w:tcW w:w="3577" w:type="dxa"/>
          </w:tcPr>
          <w:p w14:paraId="0C3D7B8D" w14:textId="77777777" w:rsidR="00F91316" w:rsidRPr="00BA7CAC" w:rsidRDefault="00F91316" w:rsidP="00F667B5">
            <w:pPr>
              <w:rPr>
                <w:rFonts w:ascii="Arial" w:hAnsi="Arial" w:cs="Arial"/>
                <w:sz w:val="24"/>
                <w:szCs w:val="24"/>
              </w:rPr>
            </w:pPr>
          </w:p>
        </w:tc>
      </w:tr>
      <w:tr w:rsidR="00F91316" w:rsidRPr="005E3414" w14:paraId="79237280" w14:textId="77777777" w:rsidTr="007B73FE">
        <w:tc>
          <w:tcPr>
            <w:tcW w:w="4140" w:type="dxa"/>
          </w:tcPr>
          <w:p w14:paraId="5D710EDD" w14:textId="333FE1F7" w:rsidR="00F91316" w:rsidRDefault="00F91316" w:rsidP="00F445EB">
            <w:pPr>
              <w:pStyle w:val="ListParagraph"/>
              <w:numPr>
                <w:ilvl w:val="0"/>
                <w:numId w:val="6"/>
              </w:numPr>
              <w:ind w:left="800" w:hanging="270"/>
              <w:rPr>
                <w:rFonts w:ascii="Arial" w:hAnsi="Arial" w:cs="Arial"/>
                <w:sz w:val="24"/>
                <w:szCs w:val="24"/>
              </w:rPr>
            </w:pPr>
            <w:r>
              <w:rPr>
                <w:rFonts w:ascii="Arial" w:hAnsi="Arial" w:cs="Arial"/>
                <w:sz w:val="24"/>
                <w:szCs w:val="24"/>
              </w:rPr>
              <w:t>CIPD</w:t>
            </w:r>
          </w:p>
        </w:tc>
        <w:tc>
          <w:tcPr>
            <w:tcW w:w="5850" w:type="dxa"/>
          </w:tcPr>
          <w:p w14:paraId="22B2EC07" w14:textId="66F7F796" w:rsidR="00F91316" w:rsidRDefault="00251452" w:rsidP="00F667B5">
            <w:pPr>
              <w:rPr>
                <w:rFonts w:ascii="Arial" w:hAnsi="Arial" w:cs="Arial"/>
                <w:sz w:val="24"/>
                <w:szCs w:val="24"/>
              </w:rPr>
            </w:pPr>
            <w:r>
              <w:rPr>
                <w:rFonts w:ascii="Arial" w:hAnsi="Arial" w:cs="Arial"/>
                <w:sz w:val="24"/>
                <w:szCs w:val="24"/>
              </w:rPr>
              <w:t>Completed an end of year survey to assess effectiveness. At the next meeting they will look at the results to frame next year’s goals.</w:t>
            </w:r>
          </w:p>
          <w:p w14:paraId="1EAAEC1F" w14:textId="1E3114BD" w:rsidR="00251452" w:rsidRDefault="00251452" w:rsidP="00F667B5">
            <w:pPr>
              <w:rPr>
                <w:rFonts w:ascii="Arial" w:hAnsi="Arial" w:cs="Arial"/>
                <w:sz w:val="24"/>
                <w:szCs w:val="24"/>
              </w:rPr>
            </w:pPr>
          </w:p>
          <w:p w14:paraId="5BF56855" w14:textId="77777777" w:rsidR="00251452" w:rsidRDefault="00251452" w:rsidP="00F667B5">
            <w:pPr>
              <w:rPr>
                <w:rFonts w:ascii="Arial" w:hAnsi="Arial" w:cs="Arial"/>
                <w:sz w:val="24"/>
                <w:szCs w:val="24"/>
              </w:rPr>
            </w:pPr>
          </w:p>
          <w:p w14:paraId="64F2F599" w14:textId="77777777" w:rsidR="00251452" w:rsidRDefault="00251452" w:rsidP="00F667B5">
            <w:pPr>
              <w:rPr>
                <w:rFonts w:ascii="Arial" w:hAnsi="Arial" w:cs="Arial"/>
                <w:sz w:val="24"/>
                <w:szCs w:val="24"/>
              </w:rPr>
            </w:pPr>
          </w:p>
          <w:p w14:paraId="55541A1D" w14:textId="45158097" w:rsidR="00251452" w:rsidRPr="005E3414" w:rsidRDefault="00251452" w:rsidP="00F667B5">
            <w:pPr>
              <w:rPr>
                <w:rFonts w:ascii="Arial" w:hAnsi="Arial" w:cs="Arial"/>
                <w:sz w:val="24"/>
                <w:szCs w:val="24"/>
              </w:rPr>
            </w:pPr>
          </w:p>
        </w:tc>
        <w:tc>
          <w:tcPr>
            <w:tcW w:w="3577" w:type="dxa"/>
          </w:tcPr>
          <w:p w14:paraId="167A9E9C" w14:textId="77777777" w:rsidR="00F91316" w:rsidRPr="00BA7CAC" w:rsidRDefault="00F91316" w:rsidP="00F667B5">
            <w:pPr>
              <w:rPr>
                <w:rFonts w:ascii="Arial" w:hAnsi="Arial" w:cs="Arial"/>
                <w:sz w:val="24"/>
                <w:szCs w:val="24"/>
              </w:rPr>
            </w:pPr>
          </w:p>
        </w:tc>
      </w:tr>
      <w:tr w:rsidR="00F91316" w:rsidRPr="005E3414" w14:paraId="101A8216" w14:textId="77777777" w:rsidTr="007B73FE">
        <w:tc>
          <w:tcPr>
            <w:tcW w:w="4140" w:type="dxa"/>
          </w:tcPr>
          <w:p w14:paraId="5FECA2AB" w14:textId="1E706A6A" w:rsidR="00F91316" w:rsidRPr="00923B0D" w:rsidRDefault="00F91316" w:rsidP="00923B0D">
            <w:pPr>
              <w:pStyle w:val="ListParagraph"/>
              <w:numPr>
                <w:ilvl w:val="0"/>
                <w:numId w:val="2"/>
              </w:numPr>
              <w:ind w:left="350" w:hanging="270"/>
              <w:rPr>
                <w:rFonts w:ascii="Arial" w:hAnsi="Arial" w:cs="Arial"/>
                <w:sz w:val="24"/>
                <w:szCs w:val="24"/>
              </w:rPr>
            </w:pPr>
            <w:r w:rsidRPr="00C31B30">
              <w:rPr>
                <w:rFonts w:ascii="Arial" w:hAnsi="Arial" w:cs="Arial"/>
                <w:b/>
                <w:sz w:val="24"/>
                <w:szCs w:val="24"/>
              </w:rPr>
              <w:t>For Discussion and/or Information</w:t>
            </w:r>
            <w:r>
              <w:rPr>
                <w:rFonts w:ascii="Arial" w:hAnsi="Arial" w:cs="Arial"/>
                <w:b/>
                <w:sz w:val="24"/>
                <w:szCs w:val="24"/>
              </w:rPr>
              <w:t xml:space="preserve"> – </w:t>
            </w:r>
            <w:r w:rsidRPr="00F9627C">
              <w:rPr>
                <w:rFonts w:ascii="Arial" w:hAnsi="Arial" w:cs="Arial"/>
                <w:bCs/>
                <w:sz w:val="24"/>
                <w:szCs w:val="24"/>
              </w:rPr>
              <w:t>(</w:t>
            </w:r>
            <w:r>
              <w:rPr>
                <w:rFonts w:ascii="Arial" w:hAnsi="Arial" w:cs="Arial"/>
                <w:bCs/>
                <w:sz w:val="24"/>
                <w:szCs w:val="24"/>
              </w:rPr>
              <w:t>4</w:t>
            </w:r>
            <w:r w:rsidRPr="00F9627C">
              <w:rPr>
                <w:rFonts w:ascii="Arial" w:hAnsi="Arial" w:cs="Arial"/>
                <w:bCs/>
                <w:sz w:val="24"/>
                <w:szCs w:val="24"/>
              </w:rPr>
              <w:t>0 minutes)</w:t>
            </w:r>
          </w:p>
        </w:tc>
        <w:tc>
          <w:tcPr>
            <w:tcW w:w="5850" w:type="dxa"/>
          </w:tcPr>
          <w:p w14:paraId="142951DD" w14:textId="77777777" w:rsidR="00F91316" w:rsidRPr="005E3414" w:rsidRDefault="00F91316" w:rsidP="00F667B5">
            <w:pPr>
              <w:rPr>
                <w:rFonts w:ascii="Arial" w:hAnsi="Arial" w:cs="Arial"/>
                <w:sz w:val="24"/>
                <w:szCs w:val="24"/>
              </w:rPr>
            </w:pPr>
          </w:p>
        </w:tc>
        <w:tc>
          <w:tcPr>
            <w:tcW w:w="3577" w:type="dxa"/>
          </w:tcPr>
          <w:p w14:paraId="103659AA" w14:textId="77777777" w:rsidR="00F91316" w:rsidRPr="00BA7CAC" w:rsidRDefault="00F91316" w:rsidP="00F667B5">
            <w:pPr>
              <w:rPr>
                <w:rFonts w:ascii="Arial" w:hAnsi="Arial" w:cs="Arial"/>
                <w:sz w:val="24"/>
                <w:szCs w:val="24"/>
              </w:rPr>
            </w:pPr>
          </w:p>
        </w:tc>
      </w:tr>
      <w:tr w:rsidR="00923B0D" w:rsidRPr="005E3414" w14:paraId="46478ADF" w14:textId="77777777" w:rsidTr="007B73FE">
        <w:tc>
          <w:tcPr>
            <w:tcW w:w="4140" w:type="dxa"/>
          </w:tcPr>
          <w:p w14:paraId="257AFCAE" w14:textId="28462487" w:rsidR="00923B0D" w:rsidRPr="00923B0D" w:rsidRDefault="00D0755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 xml:space="preserve">Deputy Chancellor Stephanie </w:t>
            </w:r>
            <w:proofErr w:type="spellStart"/>
            <w:r>
              <w:rPr>
                <w:rFonts w:ascii="Arial" w:hAnsi="Arial" w:cs="Arial"/>
                <w:bCs/>
                <w:sz w:val="24"/>
                <w:szCs w:val="24"/>
              </w:rPr>
              <w:t>Droker</w:t>
            </w:r>
            <w:proofErr w:type="spellEnd"/>
          </w:p>
        </w:tc>
        <w:tc>
          <w:tcPr>
            <w:tcW w:w="5850" w:type="dxa"/>
          </w:tcPr>
          <w:p w14:paraId="1900AB82" w14:textId="3AB83D6C" w:rsidR="00836294" w:rsidRDefault="003041F9" w:rsidP="00F667B5">
            <w:pPr>
              <w:rPr>
                <w:rFonts w:ascii="Arial" w:hAnsi="Arial" w:cs="Arial"/>
                <w:sz w:val="24"/>
                <w:szCs w:val="24"/>
              </w:rPr>
            </w:pPr>
            <w:r>
              <w:rPr>
                <w:rFonts w:ascii="Arial" w:hAnsi="Arial" w:cs="Arial"/>
                <w:sz w:val="24"/>
                <w:szCs w:val="24"/>
              </w:rPr>
              <w:t>There will be</w:t>
            </w:r>
            <w:r w:rsidR="00836294">
              <w:rPr>
                <w:rFonts w:ascii="Arial" w:hAnsi="Arial" w:cs="Arial"/>
                <w:sz w:val="24"/>
                <w:szCs w:val="24"/>
              </w:rPr>
              <w:t xml:space="preserve"> an Emeritus and Tenured Faculty reception before the next board meeting on Tuesday 5/24. A</w:t>
            </w:r>
            <w:r>
              <w:rPr>
                <w:rFonts w:ascii="Arial" w:hAnsi="Arial" w:cs="Arial"/>
                <w:sz w:val="24"/>
                <w:szCs w:val="24"/>
              </w:rPr>
              <w:t>n a</w:t>
            </w:r>
            <w:r w:rsidR="00836294">
              <w:rPr>
                <w:rFonts w:ascii="Arial" w:hAnsi="Arial" w:cs="Arial"/>
                <w:sz w:val="24"/>
                <w:szCs w:val="24"/>
              </w:rPr>
              <w:t xml:space="preserve">nnouncement </w:t>
            </w:r>
            <w:r>
              <w:rPr>
                <w:rFonts w:ascii="Arial" w:hAnsi="Arial" w:cs="Arial"/>
                <w:sz w:val="24"/>
                <w:szCs w:val="24"/>
              </w:rPr>
              <w:t xml:space="preserve">will go out via email </w:t>
            </w:r>
            <w:r w:rsidR="000F648F">
              <w:rPr>
                <w:rFonts w:ascii="Arial" w:hAnsi="Arial" w:cs="Arial"/>
                <w:sz w:val="24"/>
                <w:szCs w:val="24"/>
              </w:rPr>
              <w:t>soon.</w:t>
            </w:r>
            <w:r w:rsidR="00836294">
              <w:rPr>
                <w:rFonts w:ascii="Arial" w:hAnsi="Arial" w:cs="Arial"/>
                <w:sz w:val="24"/>
                <w:szCs w:val="24"/>
              </w:rPr>
              <w:t xml:space="preserve"> </w:t>
            </w:r>
          </w:p>
          <w:p w14:paraId="742964C3" w14:textId="77777777" w:rsidR="00836294" w:rsidRDefault="00836294" w:rsidP="00F667B5">
            <w:pPr>
              <w:rPr>
                <w:rFonts w:ascii="Arial" w:hAnsi="Arial" w:cs="Arial"/>
                <w:sz w:val="24"/>
                <w:szCs w:val="24"/>
              </w:rPr>
            </w:pPr>
          </w:p>
          <w:p w14:paraId="004AA978" w14:textId="4919367E" w:rsidR="00836294" w:rsidRDefault="00836294" w:rsidP="00F667B5">
            <w:pPr>
              <w:rPr>
                <w:rFonts w:ascii="Arial" w:hAnsi="Arial" w:cs="Arial"/>
                <w:sz w:val="24"/>
                <w:szCs w:val="24"/>
              </w:rPr>
            </w:pPr>
            <w:r>
              <w:rPr>
                <w:rFonts w:ascii="Arial" w:hAnsi="Arial" w:cs="Arial"/>
                <w:sz w:val="24"/>
                <w:szCs w:val="24"/>
              </w:rPr>
              <w:t xml:space="preserve">Peralta is signing on with Oakland Undivided, a coalition </w:t>
            </w:r>
            <w:r w:rsidR="003041F9">
              <w:rPr>
                <w:rFonts w:ascii="Arial" w:hAnsi="Arial" w:cs="Arial"/>
                <w:sz w:val="24"/>
                <w:szCs w:val="24"/>
              </w:rPr>
              <w:t>committed</w:t>
            </w:r>
            <w:r>
              <w:rPr>
                <w:rFonts w:ascii="Arial" w:hAnsi="Arial" w:cs="Arial"/>
                <w:sz w:val="24"/>
                <w:szCs w:val="24"/>
              </w:rPr>
              <w:t xml:space="preserve"> to closing the digital divide. </w:t>
            </w:r>
          </w:p>
          <w:p w14:paraId="7A3C559B" w14:textId="122A6AAA" w:rsidR="00836294" w:rsidRPr="005E3414" w:rsidRDefault="00836294" w:rsidP="00F667B5">
            <w:pPr>
              <w:rPr>
                <w:rFonts w:ascii="Arial" w:hAnsi="Arial" w:cs="Arial"/>
                <w:sz w:val="24"/>
                <w:szCs w:val="24"/>
              </w:rPr>
            </w:pPr>
          </w:p>
        </w:tc>
        <w:tc>
          <w:tcPr>
            <w:tcW w:w="3577" w:type="dxa"/>
          </w:tcPr>
          <w:p w14:paraId="77AD1690" w14:textId="77777777" w:rsidR="00923B0D" w:rsidRPr="00BA7CAC" w:rsidRDefault="00923B0D" w:rsidP="00F667B5">
            <w:pPr>
              <w:rPr>
                <w:rFonts w:ascii="Arial" w:hAnsi="Arial" w:cs="Arial"/>
                <w:sz w:val="24"/>
                <w:szCs w:val="24"/>
              </w:rPr>
            </w:pPr>
          </w:p>
        </w:tc>
      </w:tr>
      <w:tr w:rsidR="00923B0D" w:rsidRPr="005E3414" w14:paraId="2CDBC83C" w14:textId="77777777" w:rsidTr="007B73FE">
        <w:tc>
          <w:tcPr>
            <w:tcW w:w="4140" w:type="dxa"/>
          </w:tcPr>
          <w:p w14:paraId="1E6C8908" w14:textId="7DD12FF1" w:rsidR="00923B0D" w:rsidRPr="00923B0D" w:rsidRDefault="00D07554" w:rsidP="00923B0D">
            <w:pPr>
              <w:pStyle w:val="ListParagraph"/>
              <w:numPr>
                <w:ilvl w:val="1"/>
                <w:numId w:val="2"/>
              </w:numPr>
              <w:ind w:left="800" w:hanging="270"/>
              <w:rPr>
                <w:rFonts w:ascii="Arial" w:hAnsi="Arial" w:cs="Arial"/>
                <w:bCs/>
                <w:sz w:val="24"/>
                <w:szCs w:val="24"/>
              </w:rPr>
            </w:pPr>
            <w:r>
              <w:rPr>
                <w:rFonts w:ascii="Arial" w:hAnsi="Arial" w:cs="Arial"/>
                <w:bCs/>
                <w:sz w:val="24"/>
                <w:szCs w:val="24"/>
              </w:rPr>
              <w:t>Chancellor and Board Response to Resolution</w:t>
            </w:r>
          </w:p>
        </w:tc>
        <w:tc>
          <w:tcPr>
            <w:tcW w:w="5850" w:type="dxa"/>
          </w:tcPr>
          <w:p w14:paraId="30D810D0" w14:textId="77777777" w:rsidR="00923B0D" w:rsidRDefault="00EA694D" w:rsidP="00F667B5">
            <w:pPr>
              <w:rPr>
                <w:rFonts w:ascii="Arial" w:hAnsi="Arial" w:cs="Arial"/>
                <w:sz w:val="24"/>
                <w:szCs w:val="24"/>
              </w:rPr>
            </w:pPr>
            <w:r>
              <w:rPr>
                <w:rFonts w:ascii="Arial" w:hAnsi="Arial" w:cs="Arial"/>
                <w:sz w:val="24"/>
                <w:szCs w:val="24"/>
              </w:rPr>
              <w:t xml:space="preserve">Board President emailed a response back. Indicated that they would get back to us by this week. </w:t>
            </w:r>
          </w:p>
          <w:p w14:paraId="4FDF6701" w14:textId="77777777" w:rsidR="00EA694D" w:rsidRDefault="00EA694D" w:rsidP="00F667B5">
            <w:pPr>
              <w:rPr>
                <w:rFonts w:ascii="Arial" w:hAnsi="Arial" w:cs="Arial"/>
                <w:sz w:val="24"/>
                <w:szCs w:val="24"/>
              </w:rPr>
            </w:pPr>
          </w:p>
          <w:p w14:paraId="44D1B81F" w14:textId="7E4FA0F2" w:rsidR="00EA694D" w:rsidRPr="005E3414" w:rsidRDefault="00EA694D" w:rsidP="00F667B5">
            <w:pPr>
              <w:rPr>
                <w:rFonts w:ascii="Arial" w:hAnsi="Arial" w:cs="Arial"/>
                <w:sz w:val="24"/>
                <w:szCs w:val="24"/>
              </w:rPr>
            </w:pPr>
          </w:p>
        </w:tc>
        <w:tc>
          <w:tcPr>
            <w:tcW w:w="3577" w:type="dxa"/>
          </w:tcPr>
          <w:p w14:paraId="3C914A4A" w14:textId="77777777" w:rsidR="00923B0D" w:rsidRPr="00BA7CAC" w:rsidRDefault="00923B0D" w:rsidP="00F667B5">
            <w:pPr>
              <w:rPr>
                <w:rFonts w:ascii="Arial" w:hAnsi="Arial" w:cs="Arial"/>
                <w:sz w:val="24"/>
                <w:szCs w:val="24"/>
              </w:rPr>
            </w:pPr>
          </w:p>
        </w:tc>
      </w:tr>
      <w:tr w:rsidR="00F91316" w:rsidRPr="005E3414" w14:paraId="57403969" w14:textId="77777777" w:rsidTr="007B73FE">
        <w:tc>
          <w:tcPr>
            <w:tcW w:w="4140" w:type="dxa"/>
          </w:tcPr>
          <w:p w14:paraId="5E4A7038" w14:textId="77777777"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New Business/ Announcements</w:t>
            </w:r>
          </w:p>
        </w:tc>
        <w:tc>
          <w:tcPr>
            <w:tcW w:w="5850" w:type="dxa"/>
          </w:tcPr>
          <w:p w14:paraId="68BFFF90" w14:textId="77777777" w:rsidR="00F91316" w:rsidRPr="005E3414" w:rsidRDefault="00F91316" w:rsidP="00F667B5">
            <w:pPr>
              <w:rPr>
                <w:rFonts w:ascii="Arial" w:hAnsi="Arial" w:cs="Arial"/>
                <w:sz w:val="24"/>
                <w:szCs w:val="24"/>
              </w:rPr>
            </w:pPr>
          </w:p>
        </w:tc>
        <w:tc>
          <w:tcPr>
            <w:tcW w:w="3577" w:type="dxa"/>
          </w:tcPr>
          <w:p w14:paraId="28BC34BF" w14:textId="77777777" w:rsidR="00F91316" w:rsidRPr="008E311D" w:rsidRDefault="00F91316" w:rsidP="00F667B5">
            <w:pPr>
              <w:pStyle w:val="ListParagraph"/>
              <w:rPr>
                <w:rFonts w:ascii="Arial" w:hAnsi="Arial" w:cs="Arial"/>
                <w:sz w:val="24"/>
                <w:szCs w:val="24"/>
              </w:rPr>
            </w:pPr>
          </w:p>
        </w:tc>
      </w:tr>
      <w:tr w:rsidR="00F91316" w:rsidRPr="005E3414" w14:paraId="15509EAC" w14:textId="77777777" w:rsidTr="007B73FE">
        <w:tc>
          <w:tcPr>
            <w:tcW w:w="4140" w:type="dxa"/>
          </w:tcPr>
          <w:p w14:paraId="55E7498F" w14:textId="317D5238" w:rsidR="00F91316" w:rsidRPr="00FF7892" w:rsidRDefault="00F91316" w:rsidP="00923B0D">
            <w:pPr>
              <w:pStyle w:val="ListParagraph"/>
              <w:numPr>
                <w:ilvl w:val="0"/>
                <w:numId w:val="20"/>
              </w:numPr>
              <w:ind w:left="800" w:hanging="270"/>
              <w:rPr>
                <w:rFonts w:ascii="Arial" w:hAnsi="Arial" w:cs="Arial"/>
                <w:sz w:val="24"/>
                <w:szCs w:val="24"/>
              </w:rPr>
            </w:pPr>
            <w:r w:rsidRPr="00D879ED">
              <w:rPr>
                <w:rFonts w:ascii="Arial" w:hAnsi="Arial" w:cs="Arial"/>
                <w:sz w:val="24"/>
                <w:szCs w:val="24"/>
              </w:rPr>
              <w:t>Next Meeting</w:t>
            </w:r>
            <w:r>
              <w:rPr>
                <w:rFonts w:ascii="Arial" w:hAnsi="Arial" w:cs="Arial"/>
                <w:sz w:val="24"/>
                <w:szCs w:val="24"/>
              </w:rPr>
              <w:t xml:space="preserve">             </w:t>
            </w:r>
          </w:p>
        </w:tc>
        <w:tc>
          <w:tcPr>
            <w:tcW w:w="5850" w:type="dxa"/>
          </w:tcPr>
          <w:p w14:paraId="24FDD9AE" w14:textId="30F92E4C" w:rsidR="00F91316" w:rsidRPr="005E3414" w:rsidRDefault="00D07554" w:rsidP="00F667B5">
            <w:pPr>
              <w:rPr>
                <w:rFonts w:ascii="Arial" w:hAnsi="Arial" w:cs="Arial"/>
                <w:sz w:val="24"/>
                <w:szCs w:val="24"/>
              </w:rPr>
            </w:pPr>
            <w:r>
              <w:rPr>
                <w:rFonts w:ascii="Arial" w:hAnsi="Arial" w:cs="Arial"/>
                <w:sz w:val="24"/>
                <w:szCs w:val="24"/>
              </w:rPr>
              <w:t>May 17,</w:t>
            </w:r>
            <w:r w:rsidR="00F91316">
              <w:rPr>
                <w:rFonts w:ascii="Arial" w:hAnsi="Arial" w:cs="Arial"/>
                <w:sz w:val="24"/>
                <w:szCs w:val="24"/>
              </w:rPr>
              <w:t xml:space="preserve"> 202</w:t>
            </w:r>
            <w:r w:rsidR="00980CDD">
              <w:rPr>
                <w:rFonts w:ascii="Arial" w:hAnsi="Arial" w:cs="Arial"/>
                <w:sz w:val="24"/>
                <w:szCs w:val="24"/>
              </w:rPr>
              <w:t>2</w:t>
            </w:r>
          </w:p>
        </w:tc>
        <w:tc>
          <w:tcPr>
            <w:tcW w:w="3577" w:type="dxa"/>
          </w:tcPr>
          <w:p w14:paraId="39949CD0" w14:textId="77777777" w:rsidR="00F91316" w:rsidRPr="00BA7CAC" w:rsidRDefault="00F91316" w:rsidP="00F667B5">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655D36B5" w:rsidR="00F91316" w:rsidRDefault="00500B00" w:rsidP="00F667B5">
            <w:pPr>
              <w:rPr>
                <w:rFonts w:ascii="Arial" w:hAnsi="Arial" w:cs="Arial"/>
                <w:sz w:val="24"/>
                <w:szCs w:val="24"/>
              </w:rPr>
            </w:pPr>
            <w:r>
              <w:rPr>
                <w:rFonts w:ascii="Arial" w:hAnsi="Arial" w:cs="Arial"/>
                <w:sz w:val="24"/>
                <w:szCs w:val="24"/>
              </w:rPr>
              <w:t>Meeting adjourned at 4:07PM</w:t>
            </w:r>
            <w:r w:rsidR="00F237BA">
              <w:rPr>
                <w:rFonts w:ascii="Arial" w:hAnsi="Arial" w:cs="Arial"/>
                <w:sz w:val="24"/>
                <w:szCs w:val="24"/>
              </w:rPr>
              <w:t>.</w:t>
            </w:r>
          </w:p>
        </w:tc>
        <w:tc>
          <w:tcPr>
            <w:tcW w:w="3577" w:type="dxa"/>
          </w:tcPr>
          <w:p w14:paraId="6123E78C" w14:textId="02C817D2" w:rsidR="00F91316" w:rsidRPr="00181B34" w:rsidRDefault="00F91316" w:rsidP="00F667B5">
            <w:pPr>
              <w:rPr>
                <w:rFonts w:ascii="Arial" w:hAnsi="Arial" w:cs="Arial"/>
                <w:b/>
                <w:sz w:val="24"/>
                <w:szCs w:val="24"/>
              </w:rPr>
            </w:pPr>
          </w:p>
        </w:tc>
      </w:tr>
    </w:tbl>
    <w:p w14:paraId="1C20A224" w14:textId="77777777" w:rsidR="00F91316" w:rsidRDefault="00F91316" w:rsidP="00F91316">
      <w:pPr>
        <w:rPr>
          <w:rFonts w:ascii="Arial" w:hAnsi="Arial" w:cs="Arial"/>
          <w:sz w:val="24"/>
          <w:szCs w:val="24"/>
        </w:rPr>
      </w:pPr>
    </w:p>
    <w:p w14:paraId="2AF900B8" w14:textId="77777777" w:rsidR="00F91316" w:rsidRDefault="00F91316" w:rsidP="00F91316">
      <w:pPr>
        <w:rPr>
          <w:rFonts w:ascii="Arial" w:hAnsi="Arial" w:cs="Arial"/>
          <w:sz w:val="24"/>
          <w:szCs w:val="24"/>
        </w:rPr>
      </w:pPr>
    </w:p>
    <w:p w14:paraId="2D9D4AD1" w14:textId="77777777" w:rsidR="00F91316" w:rsidRPr="005E3414" w:rsidRDefault="00F91316" w:rsidP="00F91316">
      <w:pPr>
        <w:rPr>
          <w:rFonts w:ascii="Arial" w:hAnsi="Arial" w:cs="Arial"/>
          <w:sz w:val="24"/>
          <w:szCs w:val="24"/>
        </w:rPr>
      </w:pPr>
      <w:r w:rsidRPr="005E3414">
        <w:rPr>
          <w:rFonts w:ascii="Arial" w:hAnsi="Arial" w:cs="Arial"/>
          <w:sz w:val="24"/>
          <w:szCs w:val="24"/>
        </w:rPr>
        <w:t>Abbreviations:</w:t>
      </w:r>
    </w:p>
    <w:p w14:paraId="064C01B5"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DAS – District Academic Senate</w:t>
      </w:r>
    </w:p>
    <w:p w14:paraId="2CEA1EB3"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2CA8775F"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BOT – Board of Trustees</w:t>
      </w:r>
    </w:p>
    <w:p w14:paraId="55F82FC8"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DAC – District Administrative Center</w:t>
      </w:r>
    </w:p>
    <w:p w14:paraId="2D4DF54E"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22C88F86" w14:textId="77777777" w:rsidR="00F91316" w:rsidRPr="005E3414" w:rsidRDefault="00F91316" w:rsidP="00F91316">
      <w:pPr>
        <w:pStyle w:val="ListParagraph"/>
        <w:numPr>
          <w:ilvl w:val="0"/>
          <w:numId w:val="1"/>
        </w:numPr>
        <w:rPr>
          <w:rFonts w:ascii="Arial" w:hAnsi="Arial" w:cs="Arial"/>
          <w:sz w:val="24"/>
          <w:szCs w:val="24"/>
        </w:rPr>
      </w:pPr>
      <w:r w:rsidRPr="005E3414">
        <w:rPr>
          <w:rFonts w:ascii="Arial" w:hAnsi="Arial" w:cs="Arial"/>
          <w:sz w:val="24"/>
          <w:szCs w:val="24"/>
        </w:rPr>
        <w:t>BP – Board Policy</w:t>
      </w:r>
    </w:p>
    <w:p w14:paraId="0336C786" w14:textId="77777777" w:rsidR="00F91316" w:rsidRPr="005E3414" w:rsidRDefault="00F91316" w:rsidP="00F91316">
      <w:pPr>
        <w:rPr>
          <w:rFonts w:ascii="Arial" w:hAnsi="Arial" w:cs="Arial"/>
          <w:sz w:val="24"/>
          <w:szCs w:val="24"/>
        </w:rPr>
      </w:pPr>
    </w:p>
    <w:p w14:paraId="679109DD" w14:textId="77777777" w:rsidR="00F91316" w:rsidRPr="005E3414" w:rsidRDefault="00F91316" w:rsidP="00F91316">
      <w:pPr>
        <w:pStyle w:val="NormalWeb"/>
        <w:rPr>
          <w:rFonts w:ascii="Arial" w:hAnsi="Arial" w:cs="Arial"/>
          <w:sz w:val="24"/>
          <w:szCs w:val="24"/>
        </w:rPr>
      </w:pPr>
      <w:r w:rsidRPr="005E3414">
        <w:rPr>
          <w:rFonts w:ascii="Arial" w:hAnsi="Arial" w:cs="Arial"/>
          <w:sz w:val="24"/>
          <w:szCs w:val="24"/>
        </w:rPr>
        <w:t xml:space="preserve">Title 5 §53200 DEFINITIONS [Source: </w:t>
      </w:r>
      <w:hyperlink r:id="rId14" w:history="1">
        <w:r w:rsidRPr="005E3414">
          <w:rPr>
            <w:rStyle w:val="Hyperlink"/>
            <w:rFonts w:ascii="Arial" w:hAnsi="Arial" w:cs="Arial"/>
            <w:sz w:val="24"/>
            <w:szCs w:val="24"/>
          </w:rPr>
          <w:t>http://www.asccc.org/communities/local-senates/handbook/partI</w:t>
        </w:r>
      </w:hyperlink>
      <w:r w:rsidRPr="005E3414">
        <w:rPr>
          <w:rFonts w:ascii="Arial" w:hAnsi="Arial" w:cs="Arial"/>
          <w:sz w:val="24"/>
          <w:szCs w:val="24"/>
        </w:rPr>
        <w:t>.  Retrieved 10/28/11.]</w:t>
      </w:r>
    </w:p>
    <w:p w14:paraId="4234473E" w14:textId="77777777" w:rsidR="00F91316" w:rsidRPr="005E3414" w:rsidRDefault="00F91316" w:rsidP="00F91316">
      <w:pPr>
        <w:pStyle w:val="NormalWeb"/>
        <w:spacing w:after="60"/>
        <w:rPr>
          <w:rFonts w:ascii="Arial" w:hAnsi="Arial" w:cs="Arial"/>
          <w:sz w:val="24"/>
          <w:szCs w:val="24"/>
        </w:rPr>
      </w:pPr>
      <w:r w:rsidRPr="005E3414">
        <w:rPr>
          <w:rFonts w:ascii="Arial" w:hAnsi="Arial" w:cs="Arial"/>
          <w:sz w:val="24"/>
          <w:szCs w:val="24"/>
        </w:rPr>
        <w:t xml:space="preserve">Academic Senate means an organization whose primary function is to make recommendations with respect to academic and professional matters. </w:t>
      </w:r>
    </w:p>
    <w:p w14:paraId="6A9DEBD7"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xml:space="preserve">Academic and Professional matters </w:t>
      </w:r>
      <w:proofErr w:type="gramStart"/>
      <w:r w:rsidRPr="005E3414">
        <w:rPr>
          <w:rFonts w:ascii="Arial" w:hAnsi="Arial" w:cs="Arial"/>
          <w:sz w:val="24"/>
          <w:szCs w:val="24"/>
        </w:rPr>
        <w:t>means</w:t>
      </w:r>
      <w:proofErr w:type="gramEnd"/>
      <w:r w:rsidRPr="005E3414">
        <w:rPr>
          <w:rFonts w:ascii="Arial" w:hAnsi="Arial" w:cs="Arial"/>
          <w:sz w:val="24"/>
          <w:szCs w:val="24"/>
        </w:rPr>
        <w:t xml:space="preserve"> the following policy development matters: </w:t>
      </w:r>
    </w:p>
    <w:p w14:paraId="476D7A89" w14:textId="77777777" w:rsidR="00F91316" w:rsidRPr="005E3414" w:rsidRDefault="00F91316" w:rsidP="00F91316">
      <w:pPr>
        <w:pStyle w:val="NormalWeb"/>
        <w:spacing w:before="120" w:after="120"/>
        <w:rPr>
          <w:rFonts w:ascii="Arial" w:hAnsi="Arial" w:cs="Arial"/>
          <w:sz w:val="24"/>
          <w:szCs w:val="24"/>
        </w:rPr>
      </w:pPr>
      <w:r w:rsidRPr="005E3414">
        <w:rPr>
          <w:rFonts w:ascii="Arial" w:hAnsi="Arial" w:cs="Arial"/>
          <w:sz w:val="24"/>
          <w:szCs w:val="24"/>
        </w:rPr>
        <w:t>1. Curriculum, including establishing prerequisites.</w:t>
      </w:r>
      <w:r w:rsidRPr="005E3414">
        <w:rPr>
          <w:rFonts w:ascii="Arial" w:hAnsi="Arial" w:cs="Arial"/>
          <w:sz w:val="24"/>
          <w:szCs w:val="24"/>
        </w:rPr>
        <w:cr/>
        <w:t>2. Degree and certificate requirements.</w:t>
      </w:r>
      <w:r w:rsidRPr="005E3414">
        <w:rPr>
          <w:rFonts w:ascii="Arial" w:hAnsi="Arial" w:cs="Arial"/>
          <w:sz w:val="24"/>
          <w:szCs w:val="24"/>
        </w:rPr>
        <w:cr/>
        <w:t>3. Grading policies.</w:t>
      </w:r>
      <w:r w:rsidRPr="005E3414">
        <w:rPr>
          <w:rFonts w:ascii="Arial" w:hAnsi="Arial" w:cs="Arial"/>
          <w:sz w:val="24"/>
          <w:szCs w:val="24"/>
        </w:rPr>
        <w:cr/>
        <w:t>4. Educational program development.</w:t>
      </w:r>
      <w:r w:rsidRPr="005E3414">
        <w:rPr>
          <w:rFonts w:ascii="Arial" w:hAnsi="Arial" w:cs="Arial"/>
          <w:sz w:val="24"/>
          <w:szCs w:val="24"/>
        </w:rPr>
        <w:cr/>
        <w:t>5. Standards or policies regarding student preparation and success.</w:t>
      </w:r>
      <w:r w:rsidRPr="005E3414">
        <w:rPr>
          <w:rFonts w:ascii="Arial" w:hAnsi="Arial" w:cs="Arial"/>
          <w:sz w:val="24"/>
          <w:szCs w:val="24"/>
        </w:rPr>
        <w:cr/>
        <w:t>6. College governance structures, as related to faculty roles.</w:t>
      </w:r>
      <w:r w:rsidRPr="005E3414">
        <w:rPr>
          <w:rFonts w:ascii="Arial" w:hAnsi="Arial" w:cs="Arial"/>
          <w:sz w:val="24"/>
          <w:szCs w:val="24"/>
        </w:rPr>
        <w:cr/>
        <w:t>7. Faculty roles and involvement in accreditation processes.</w:t>
      </w:r>
      <w:r w:rsidRPr="005E3414">
        <w:rPr>
          <w:rFonts w:ascii="Arial" w:hAnsi="Arial" w:cs="Arial"/>
          <w:sz w:val="24"/>
          <w:szCs w:val="24"/>
        </w:rPr>
        <w:cr/>
        <w:t>8. Policies for faculty professional development activities.</w:t>
      </w:r>
      <w:r w:rsidRPr="005E3414">
        <w:rPr>
          <w:rFonts w:ascii="Arial" w:hAnsi="Arial" w:cs="Arial"/>
          <w:sz w:val="24"/>
          <w:szCs w:val="24"/>
        </w:rPr>
        <w:cr/>
        <w:t>9. Processes for program review.</w:t>
      </w:r>
      <w:r w:rsidRPr="005E3414">
        <w:rPr>
          <w:rFonts w:ascii="Arial" w:hAnsi="Arial" w:cs="Arial"/>
          <w:sz w:val="24"/>
          <w:szCs w:val="24"/>
        </w:rPr>
        <w:cr/>
        <w:t>10. Processes for institutional planning and budget development.</w:t>
      </w:r>
      <w:r w:rsidRPr="005E3414">
        <w:rPr>
          <w:rFonts w:ascii="Arial" w:hAnsi="Arial" w:cs="Arial"/>
          <w:sz w:val="24"/>
          <w:szCs w:val="24"/>
        </w:rPr>
        <w:cr/>
        <w:t>11. Other academic and professional matters as mutually agreed upon.</w:t>
      </w:r>
    </w:p>
    <w:p w14:paraId="4E02B50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Consult collegially means that the district governing board shall develop policies on academic and professional matters through either or both of the following:</w:t>
      </w:r>
    </w:p>
    <w:p w14:paraId="58E7D6E3" w14:textId="77777777" w:rsidR="00F91316" w:rsidRPr="005E3414" w:rsidRDefault="00F91316" w:rsidP="00F91316">
      <w:pPr>
        <w:pStyle w:val="NormalWeb"/>
        <w:spacing w:before="0"/>
        <w:rPr>
          <w:rFonts w:ascii="Arial" w:hAnsi="Arial" w:cs="Arial"/>
          <w:sz w:val="24"/>
          <w:szCs w:val="24"/>
        </w:rPr>
      </w:pPr>
      <w:r w:rsidRPr="005E3414">
        <w:rPr>
          <w:rFonts w:ascii="Arial" w:hAnsi="Arial" w:cs="Arial"/>
          <w:sz w:val="24"/>
          <w:szCs w:val="24"/>
        </w:rPr>
        <w:lastRenderedPageBreak/>
        <w:t>1. </w:t>
      </w:r>
      <w:r w:rsidRPr="005E3414">
        <w:rPr>
          <w:rFonts w:ascii="Arial" w:hAnsi="Arial" w:cs="Arial"/>
          <w:b/>
          <w:sz w:val="24"/>
          <w:szCs w:val="24"/>
        </w:rPr>
        <w:t>Rely primarily upon the advice and judgment of the academic senate</w:t>
      </w:r>
      <w:r w:rsidRPr="005E3414">
        <w:rPr>
          <w:rFonts w:ascii="Arial" w:hAnsi="Arial" w:cs="Arial"/>
          <w:sz w:val="24"/>
          <w:szCs w:val="24"/>
        </w:rPr>
        <w:t>, OR</w:t>
      </w:r>
      <w:r w:rsidRPr="005E3414">
        <w:rPr>
          <w:rFonts w:ascii="Arial" w:hAnsi="Arial" w:cs="Arial"/>
          <w:sz w:val="24"/>
          <w:szCs w:val="24"/>
        </w:rPr>
        <w:cr/>
        <w:t>2. The governing board, or its designees, and the academic senate shall reach mutual agreement by written resolution, regulation, or policy of the governing board effectuating such recommendations.</w:t>
      </w:r>
    </w:p>
    <w:p w14:paraId="512B9A48" w14:textId="77777777" w:rsidR="00F91316" w:rsidRPr="005E3414" w:rsidRDefault="00F91316" w:rsidP="00F91316">
      <w:pPr>
        <w:pStyle w:val="NormalWeb"/>
        <w:spacing w:before="0" w:after="60"/>
        <w:rPr>
          <w:rFonts w:ascii="Arial" w:hAnsi="Arial" w:cs="Arial"/>
          <w:sz w:val="24"/>
          <w:szCs w:val="24"/>
        </w:rPr>
      </w:pPr>
      <w:r w:rsidRPr="005E3414">
        <w:rPr>
          <w:rFonts w:ascii="Arial" w:hAnsi="Arial" w:cs="Arial"/>
          <w:sz w:val="24"/>
          <w:szCs w:val="24"/>
        </w:rPr>
        <w:t>§ (SECTION) 53203 POWERS</w:t>
      </w:r>
    </w:p>
    <w:p w14:paraId="10CA9181" w14:textId="77777777" w:rsidR="00F91316" w:rsidRPr="005E3414" w:rsidRDefault="00F91316" w:rsidP="00F91316">
      <w:pPr>
        <w:pStyle w:val="NormalWeb"/>
        <w:spacing w:before="0" w:after="0"/>
        <w:rPr>
          <w:rFonts w:ascii="Arial" w:hAnsi="Arial" w:cs="Arial"/>
          <w:sz w:val="24"/>
          <w:szCs w:val="24"/>
        </w:rPr>
      </w:pPr>
      <w:r w:rsidRPr="005E3414">
        <w:rPr>
          <w:rFonts w:ascii="Arial" w:hAnsi="Arial" w:cs="Arial"/>
          <w:sz w:val="24"/>
          <w:szCs w:val="24"/>
        </w:rPr>
        <w:t>A) The governing board shall adopt policies for the appropriate delegation of authority and responsibility to its college academic senate.</w:t>
      </w:r>
    </w:p>
    <w:p w14:paraId="463CB111"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B) In adopting the policies described in section (a), the governing board or designees, shall consult collegially with the academic senate.</w:t>
      </w:r>
    </w:p>
    <w:p w14:paraId="2161C3A7"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C) While consulting collegially, the academic senate shall retain the right to meet with or appear before the governing board with respect to its views and recommendations. In addition, after consultation with the administration, the academic senate may present its recommendations to the governing board.</w:t>
      </w:r>
    </w:p>
    <w:p w14:paraId="3E9B956A" w14:textId="77777777" w:rsidR="00F91316" w:rsidRPr="005E3414" w:rsidRDefault="00F91316" w:rsidP="00F91316">
      <w:pPr>
        <w:pStyle w:val="NormalWeb"/>
        <w:spacing w:before="60" w:after="60"/>
        <w:rPr>
          <w:rFonts w:ascii="Arial" w:hAnsi="Arial" w:cs="Arial"/>
          <w:sz w:val="24"/>
          <w:szCs w:val="24"/>
        </w:rPr>
      </w:pPr>
      <w:r w:rsidRPr="005E3414">
        <w:rPr>
          <w:rFonts w:ascii="Arial" w:hAnsi="Arial" w:cs="Arial"/>
          <w:sz w:val="24"/>
          <w:szCs w:val="24"/>
        </w:rPr>
        <w:t>D) The governing board shall adopt procedures for responding to recommendations of the academic senate that incorporate the following:</w:t>
      </w:r>
    </w:p>
    <w:p w14:paraId="71BFE2BD" w14:textId="77777777" w:rsidR="00F91316" w:rsidRPr="00970FB3" w:rsidRDefault="00F91316" w:rsidP="00F91316">
      <w:pPr>
        <w:pStyle w:val="NormalWeb"/>
        <w:rPr>
          <w:rFonts w:ascii="Arial" w:eastAsia="Times New Roman" w:hAnsi="Arial" w:cs="Arial"/>
          <w:color w:val="auto"/>
          <w:sz w:val="24"/>
          <w:szCs w:val="24"/>
        </w:rPr>
      </w:pPr>
      <w:r w:rsidRPr="005E3414">
        <w:rPr>
          <w:rFonts w:ascii="Arial" w:hAnsi="Arial" w:cs="Arial"/>
          <w:sz w:val="24"/>
          <w:szCs w:val="24"/>
        </w:rPr>
        <w:t>1. When the board elects to rely primarily upon the advice and judgment of the academic senate, the recommendation of the senate will normally be accepted, and only in exceptional circumstances and for compelling reasons will the recommendations not be</w:t>
      </w:r>
      <w:r>
        <w:rPr>
          <w:rFonts w:ascii="Arial" w:hAnsi="Arial" w:cs="Arial"/>
          <w:sz w:val="24"/>
          <w:szCs w:val="24"/>
        </w:rPr>
        <w:t xml:space="preserve"> </w:t>
      </w:r>
      <w:r w:rsidRPr="005E3414">
        <w:rPr>
          <w:rFonts w:ascii="Arial" w:hAnsi="Arial" w:cs="Arial"/>
          <w:sz w:val="24"/>
          <w:szCs w:val="24"/>
        </w:rPr>
        <w:t>accepted.</w:t>
      </w:r>
    </w:p>
    <w:p w14:paraId="696A67B1" w14:textId="77777777" w:rsidR="00F91316" w:rsidRDefault="00F91316" w:rsidP="00F91316"/>
    <w:p w14:paraId="3212D5F8" w14:textId="72223246" w:rsidR="001A6AE1" w:rsidRPr="00F91316" w:rsidRDefault="001A6AE1" w:rsidP="00F91316"/>
    <w:sectPr w:rsidR="001A6AE1" w:rsidRPr="00F91316" w:rsidSect="00D34197">
      <w:footerReference w:type="default" r:id="rId15"/>
      <w:pgSz w:w="15840" w:h="12240" w:orient="landscape"/>
      <w:pgMar w:top="432" w:right="630"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05A2" w14:textId="77777777" w:rsidR="000029F5" w:rsidRDefault="000029F5">
      <w:r>
        <w:separator/>
      </w:r>
    </w:p>
  </w:endnote>
  <w:endnote w:type="continuationSeparator" w:id="0">
    <w:p w14:paraId="2EB81AD4" w14:textId="77777777" w:rsidR="000029F5" w:rsidRDefault="0000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687B77" w:rsidRPr="00AE2668" w:rsidRDefault="00687B77"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863B7D">
      <w:rPr>
        <w:rFonts w:ascii="Cambria" w:hAnsi="Cambria"/>
        <w:b/>
        <w:noProof/>
        <w:sz w:val="16"/>
        <w:szCs w:val="16"/>
      </w:rPr>
      <w:t>6</w:t>
    </w:r>
    <w:r w:rsidRPr="00AE2668">
      <w:rPr>
        <w:rFonts w:ascii="Cambria" w:hAnsi="Cambria"/>
        <w:b/>
        <w:sz w:val="16"/>
        <w:szCs w:val="16"/>
      </w:rPr>
      <w:fldChar w:fldCharType="end"/>
    </w:r>
  </w:p>
  <w:p w14:paraId="6E834F15" w14:textId="77777777" w:rsidR="00687B77" w:rsidRPr="00E0513A" w:rsidRDefault="00687B77">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7B83" w14:textId="77777777" w:rsidR="000029F5" w:rsidRDefault="000029F5">
      <w:r>
        <w:separator/>
      </w:r>
    </w:p>
  </w:footnote>
  <w:footnote w:type="continuationSeparator" w:id="0">
    <w:p w14:paraId="6D424D5C" w14:textId="77777777" w:rsidR="000029F5" w:rsidRDefault="0000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15EA"/>
    <w:multiLevelType w:val="hybridMultilevel"/>
    <w:tmpl w:val="EE48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B708F"/>
    <w:multiLevelType w:val="hybridMultilevel"/>
    <w:tmpl w:val="F22A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2D74"/>
    <w:multiLevelType w:val="hybridMultilevel"/>
    <w:tmpl w:val="C9F0A1FC"/>
    <w:lvl w:ilvl="0" w:tplc="C20A99B8">
      <w:start w:val="1"/>
      <w:numFmt w:val="low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3A0874BB"/>
    <w:multiLevelType w:val="hybridMultilevel"/>
    <w:tmpl w:val="04523D36"/>
    <w:lvl w:ilvl="0" w:tplc="BE78900E">
      <w:start w:val="1"/>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2"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E8C7CBF"/>
    <w:multiLevelType w:val="hybridMultilevel"/>
    <w:tmpl w:val="E7BA79CA"/>
    <w:lvl w:ilvl="0" w:tplc="FF585DEE">
      <w:start w:val="1"/>
      <w:numFmt w:val="lowerLetter"/>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0"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47163">
    <w:abstractNumId w:val="2"/>
  </w:num>
  <w:num w:numId="2" w16cid:durableId="2129810861">
    <w:abstractNumId w:val="28"/>
  </w:num>
  <w:num w:numId="3" w16cid:durableId="1340084748">
    <w:abstractNumId w:val="6"/>
  </w:num>
  <w:num w:numId="4" w16cid:durableId="1714452888">
    <w:abstractNumId w:val="8"/>
  </w:num>
  <w:num w:numId="5" w16cid:durableId="1628707255">
    <w:abstractNumId w:val="25"/>
  </w:num>
  <w:num w:numId="6" w16cid:durableId="629820988">
    <w:abstractNumId w:val="21"/>
  </w:num>
  <w:num w:numId="7" w16cid:durableId="34282810">
    <w:abstractNumId w:val="18"/>
  </w:num>
  <w:num w:numId="8" w16cid:durableId="1497646463">
    <w:abstractNumId w:val="39"/>
  </w:num>
  <w:num w:numId="9" w16cid:durableId="221408528">
    <w:abstractNumId w:val="16"/>
  </w:num>
  <w:num w:numId="10" w16cid:durableId="773551323">
    <w:abstractNumId w:val="3"/>
  </w:num>
  <w:num w:numId="11" w16cid:durableId="1961186381">
    <w:abstractNumId w:val="5"/>
  </w:num>
  <w:num w:numId="12" w16cid:durableId="1180972812">
    <w:abstractNumId w:val="24"/>
  </w:num>
  <w:num w:numId="13" w16cid:durableId="619916804">
    <w:abstractNumId w:val="12"/>
  </w:num>
  <w:num w:numId="14" w16cid:durableId="304700284">
    <w:abstractNumId w:val="23"/>
  </w:num>
  <w:num w:numId="15" w16cid:durableId="1864782506">
    <w:abstractNumId w:val="31"/>
  </w:num>
  <w:num w:numId="16" w16cid:durableId="551384032">
    <w:abstractNumId w:val="32"/>
  </w:num>
  <w:num w:numId="17" w16cid:durableId="1805125062">
    <w:abstractNumId w:val="0"/>
  </w:num>
  <w:num w:numId="18" w16cid:durableId="1903952933">
    <w:abstractNumId w:val="10"/>
  </w:num>
  <w:num w:numId="19" w16cid:durableId="1409419357">
    <w:abstractNumId w:val="37"/>
  </w:num>
  <w:num w:numId="20" w16cid:durableId="151333581">
    <w:abstractNumId w:val="33"/>
  </w:num>
  <w:num w:numId="21" w16cid:durableId="1860318580">
    <w:abstractNumId w:val="26"/>
  </w:num>
  <w:num w:numId="22" w16cid:durableId="1841236669">
    <w:abstractNumId w:val="13"/>
  </w:num>
  <w:num w:numId="23" w16cid:durableId="1093477037">
    <w:abstractNumId w:val="11"/>
  </w:num>
  <w:num w:numId="24" w16cid:durableId="1898012974">
    <w:abstractNumId w:val="34"/>
  </w:num>
  <w:num w:numId="25" w16cid:durableId="1801922337">
    <w:abstractNumId w:val="22"/>
  </w:num>
  <w:num w:numId="26" w16cid:durableId="858935407">
    <w:abstractNumId w:val="17"/>
  </w:num>
  <w:num w:numId="27" w16cid:durableId="891036757">
    <w:abstractNumId w:val="19"/>
  </w:num>
  <w:num w:numId="28" w16cid:durableId="1885436847">
    <w:abstractNumId w:val="29"/>
  </w:num>
  <w:num w:numId="29" w16cid:durableId="1089934099">
    <w:abstractNumId w:val="14"/>
  </w:num>
  <w:num w:numId="30" w16cid:durableId="93596287">
    <w:abstractNumId w:val="30"/>
  </w:num>
  <w:num w:numId="31" w16cid:durableId="1977711223">
    <w:abstractNumId w:val="4"/>
  </w:num>
  <w:num w:numId="32" w16cid:durableId="1492528190">
    <w:abstractNumId w:val="40"/>
  </w:num>
  <w:num w:numId="33" w16cid:durableId="1165826513">
    <w:abstractNumId w:val="27"/>
  </w:num>
  <w:num w:numId="34" w16cid:durableId="1642923425">
    <w:abstractNumId w:val="41"/>
  </w:num>
  <w:num w:numId="35" w16cid:durableId="763964769">
    <w:abstractNumId w:val="20"/>
  </w:num>
  <w:num w:numId="36" w16cid:durableId="786896220">
    <w:abstractNumId w:val="9"/>
  </w:num>
  <w:num w:numId="37" w16cid:durableId="818151986">
    <w:abstractNumId w:val="38"/>
  </w:num>
  <w:num w:numId="38" w16cid:durableId="1944073912">
    <w:abstractNumId w:val="7"/>
  </w:num>
  <w:num w:numId="39" w16cid:durableId="1929197309">
    <w:abstractNumId w:val="35"/>
  </w:num>
  <w:num w:numId="40" w16cid:durableId="228810364">
    <w:abstractNumId w:val="36"/>
  </w:num>
  <w:num w:numId="41" w16cid:durableId="1023019748">
    <w:abstractNumId w:val="15"/>
  </w:num>
  <w:num w:numId="42" w16cid:durableId="6816690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48"/>
    <w:rsid w:val="00000930"/>
    <w:rsid w:val="000029F5"/>
    <w:rsid w:val="00005D59"/>
    <w:rsid w:val="00011EDA"/>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774A6"/>
    <w:rsid w:val="00084AEB"/>
    <w:rsid w:val="00090E63"/>
    <w:rsid w:val="00092A98"/>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0F648F"/>
    <w:rsid w:val="00105FC0"/>
    <w:rsid w:val="00107B9E"/>
    <w:rsid w:val="001113FE"/>
    <w:rsid w:val="00115800"/>
    <w:rsid w:val="00115BAD"/>
    <w:rsid w:val="001166F5"/>
    <w:rsid w:val="0011725B"/>
    <w:rsid w:val="00117441"/>
    <w:rsid w:val="0012043F"/>
    <w:rsid w:val="00120A5D"/>
    <w:rsid w:val="001222A4"/>
    <w:rsid w:val="00123892"/>
    <w:rsid w:val="00127275"/>
    <w:rsid w:val="00132B4C"/>
    <w:rsid w:val="0013534E"/>
    <w:rsid w:val="00135EE9"/>
    <w:rsid w:val="00136378"/>
    <w:rsid w:val="001507C2"/>
    <w:rsid w:val="0015245B"/>
    <w:rsid w:val="00153627"/>
    <w:rsid w:val="00154542"/>
    <w:rsid w:val="0015556D"/>
    <w:rsid w:val="00156172"/>
    <w:rsid w:val="00156D4C"/>
    <w:rsid w:val="00157F0F"/>
    <w:rsid w:val="00160DFD"/>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1452"/>
    <w:rsid w:val="00256325"/>
    <w:rsid w:val="002666C0"/>
    <w:rsid w:val="00273133"/>
    <w:rsid w:val="002741E6"/>
    <w:rsid w:val="00277A8A"/>
    <w:rsid w:val="00277DE7"/>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17BB"/>
    <w:rsid w:val="002E3DC4"/>
    <w:rsid w:val="002F4B38"/>
    <w:rsid w:val="002F51A0"/>
    <w:rsid w:val="002F68C1"/>
    <w:rsid w:val="00301C57"/>
    <w:rsid w:val="003041F9"/>
    <w:rsid w:val="00306C89"/>
    <w:rsid w:val="003158CC"/>
    <w:rsid w:val="00316B1E"/>
    <w:rsid w:val="003274C1"/>
    <w:rsid w:val="00335BB4"/>
    <w:rsid w:val="00337344"/>
    <w:rsid w:val="0034099C"/>
    <w:rsid w:val="00340F53"/>
    <w:rsid w:val="003460A4"/>
    <w:rsid w:val="00353239"/>
    <w:rsid w:val="00354D37"/>
    <w:rsid w:val="00357895"/>
    <w:rsid w:val="0036465D"/>
    <w:rsid w:val="00365FCA"/>
    <w:rsid w:val="003674B0"/>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71259"/>
    <w:rsid w:val="0047131C"/>
    <w:rsid w:val="0047207D"/>
    <w:rsid w:val="00474730"/>
    <w:rsid w:val="00483A20"/>
    <w:rsid w:val="0049427E"/>
    <w:rsid w:val="00496474"/>
    <w:rsid w:val="004C0984"/>
    <w:rsid w:val="004C4455"/>
    <w:rsid w:val="004C5A00"/>
    <w:rsid w:val="004C6B50"/>
    <w:rsid w:val="004C6D5C"/>
    <w:rsid w:val="004C79E1"/>
    <w:rsid w:val="004D43CA"/>
    <w:rsid w:val="004E0BF2"/>
    <w:rsid w:val="004E4D1A"/>
    <w:rsid w:val="004E5245"/>
    <w:rsid w:val="004E774E"/>
    <w:rsid w:val="004F5B8F"/>
    <w:rsid w:val="004F6F04"/>
    <w:rsid w:val="00500B00"/>
    <w:rsid w:val="00501D8B"/>
    <w:rsid w:val="00505677"/>
    <w:rsid w:val="0050775D"/>
    <w:rsid w:val="00510FF6"/>
    <w:rsid w:val="00512955"/>
    <w:rsid w:val="0051443C"/>
    <w:rsid w:val="00517780"/>
    <w:rsid w:val="00531E0E"/>
    <w:rsid w:val="00532E7C"/>
    <w:rsid w:val="005333F4"/>
    <w:rsid w:val="00533776"/>
    <w:rsid w:val="00535C81"/>
    <w:rsid w:val="0053719B"/>
    <w:rsid w:val="005425FF"/>
    <w:rsid w:val="00544517"/>
    <w:rsid w:val="00550D5E"/>
    <w:rsid w:val="00550DED"/>
    <w:rsid w:val="005556F8"/>
    <w:rsid w:val="0055631F"/>
    <w:rsid w:val="00557979"/>
    <w:rsid w:val="0056239A"/>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A6786"/>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24FBE"/>
    <w:rsid w:val="0073312C"/>
    <w:rsid w:val="007334A3"/>
    <w:rsid w:val="00735444"/>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2617"/>
    <w:rsid w:val="007F364C"/>
    <w:rsid w:val="007F5183"/>
    <w:rsid w:val="007F5C3B"/>
    <w:rsid w:val="007F6605"/>
    <w:rsid w:val="00803FC9"/>
    <w:rsid w:val="008062D5"/>
    <w:rsid w:val="00810DB8"/>
    <w:rsid w:val="00814A5F"/>
    <w:rsid w:val="008152F7"/>
    <w:rsid w:val="008229D1"/>
    <w:rsid w:val="00824530"/>
    <w:rsid w:val="00827BB1"/>
    <w:rsid w:val="00833260"/>
    <w:rsid w:val="0083441E"/>
    <w:rsid w:val="00836294"/>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06973"/>
    <w:rsid w:val="0091166D"/>
    <w:rsid w:val="00913A04"/>
    <w:rsid w:val="00915970"/>
    <w:rsid w:val="00916561"/>
    <w:rsid w:val="00917E14"/>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0CDD"/>
    <w:rsid w:val="00983F60"/>
    <w:rsid w:val="00986EE9"/>
    <w:rsid w:val="009909D2"/>
    <w:rsid w:val="00991354"/>
    <w:rsid w:val="009A0C91"/>
    <w:rsid w:val="009A10EC"/>
    <w:rsid w:val="009A1563"/>
    <w:rsid w:val="009A5C1B"/>
    <w:rsid w:val="009B1457"/>
    <w:rsid w:val="009C3F41"/>
    <w:rsid w:val="009C56DA"/>
    <w:rsid w:val="009D0740"/>
    <w:rsid w:val="009D0E22"/>
    <w:rsid w:val="009D547A"/>
    <w:rsid w:val="009D6E5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3E7B"/>
    <w:rsid w:val="00A7564E"/>
    <w:rsid w:val="00A77F08"/>
    <w:rsid w:val="00A949CD"/>
    <w:rsid w:val="00A94E0A"/>
    <w:rsid w:val="00A94FA6"/>
    <w:rsid w:val="00AA03D2"/>
    <w:rsid w:val="00AA0A34"/>
    <w:rsid w:val="00AA1692"/>
    <w:rsid w:val="00AA2446"/>
    <w:rsid w:val="00AA3877"/>
    <w:rsid w:val="00AA61E4"/>
    <w:rsid w:val="00AA7079"/>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92D4A"/>
    <w:rsid w:val="00BA16A3"/>
    <w:rsid w:val="00BA25FF"/>
    <w:rsid w:val="00BA4F1B"/>
    <w:rsid w:val="00BA5D85"/>
    <w:rsid w:val="00BA7606"/>
    <w:rsid w:val="00BA7AEC"/>
    <w:rsid w:val="00BA7C98"/>
    <w:rsid w:val="00BA7CAC"/>
    <w:rsid w:val="00BB0BAE"/>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07554"/>
    <w:rsid w:val="00D1505E"/>
    <w:rsid w:val="00D1604A"/>
    <w:rsid w:val="00D170C1"/>
    <w:rsid w:val="00D20129"/>
    <w:rsid w:val="00D21C1C"/>
    <w:rsid w:val="00D27CE0"/>
    <w:rsid w:val="00D34197"/>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5DE4"/>
    <w:rsid w:val="00D96ADF"/>
    <w:rsid w:val="00D976C2"/>
    <w:rsid w:val="00DA246B"/>
    <w:rsid w:val="00DB2098"/>
    <w:rsid w:val="00DB4078"/>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0F8"/>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A694D"/>
    <w:rsid w:val="00EB1D58"/>
    <w:rsid w:val="00EB2A08"/>
    <w:rsid w:val="00EB4ADA"/>
    <w:rsid w:val="00EB539B"/>
    <w:rsid w:val="00EB6369"/>
    <w:rsid w:val="00EC102A"/>
    <w:rsid w:val="00ED0ABA"/>
    <w:rsid w:val="00ED2C1A"/>
    <w:rsid w:val="00ED5E13"/>
    <w:rsid w:val="00ED7D17"/>
    <w:rsid w:val="00ED7E3C"/>
    <w:rsid w:val="00EE018D"/>
    <w:rsid w:val="00EE36FD"/>
    <w:rsid w:val="00EF29B2"/>
    <w:rsid w:val="00F00483"/>
    <w:rsid w:val="00F05751"/>
    <w:rsid w:val="00F06D81"/>
    <w:rsid w:val="00F078AD"/>
    <w:rsid w:val="00F13D63"/>
    <w:rsid w:val="00F1791E"/>
    <w:rsid w:val="00F21873"/>
    <w:rsid w:val="00F237BA"/>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D0983C27-5E6D-4393-A772-E177D6E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styleId="UnresolvedMention">
    <w:name w:val="Unresolved Mention"/>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1978800851">
      <w:bodyDiv w:val="1"/>
      <w:marLeft w:val="0"/>
      <w:marRight w:val="0"/>
      <w:marTop w:val="0"/>
      <w:marBottom w:val="0"/>
      <w:divBdr>
        <w:top w:val="none" w:sz="0" w:space="0" w:color="auto"/>
        <w:left w:val="none" w:sz="0" w:space="0" w:color="auto"/>
        <w:bottom w:val="none" w:sz="0" w:space="0" w:color="auto"/>
        <w:right w:val="none" w:sz="0" w:space="0" w:color="auto"/>
      </w:divBdr>
      <w:divsChild>
        <w:div w:id="2082285127">
          <w:marLeft w:val="0"/>
          <w:marRight w:val="0"/>
          <w:marTop w:val="0"/>
          <w:marBottom w:val="0"/>
          <w:divBdr>
            <w:top w:val="none" w:sz="0" w:space="0" w:color="auto"/>
            <w:left w:val="none" w:sz="0" w:space="0" w:color="auto"/>
            <w:bottom w:val="none" w:sz="0" w:space="0" w:color="auto"/>
            <w:right w:val="none" w:sz="0" w:space="0" w:color="auto"/>
          </w:divBdr>
          <w:divsChild>
            <w:div w:id="20813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cnmOGBpYwc9oqld4xco7TC0vX4ui0QaW1Pbmxb1gcqdMT4ng/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78168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ccc.org/communities/local-senates/handbook/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31E-C958-4F37-BF05-1D139970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2</cp:revision>
  <cp:lastPrinted>2020-09-13T21:50:00Z</cp:lastPrinted>
  <dcterms:created xsi:type="dcterms:W3CDTF">2022-10-06T16:56:00Z</dcterms:created>
  <dcterms:modified xsi:type="dcterms:W3CDTF">2022-10-06T16:56:00Z</dcterms:modified>
</cp:coreProperties>
</file>