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heading=h.gjdgxs" w:id="0"/>
      <w:bookmarkEnd w:id="0"/>
      <w:r w:rsidDel="00000000" w:rsidR="00000000" w:rsidRPr="00000000">
        <w:rPr>
          <w:rtl w:val="0"/>
        </w:rPr>
        <w:t xml:space="preserve">Event proposal form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heading=h.30j0zll" w:id="1"/>
      <w:bookmarkEnd w:id="1"/>
      <w:r w:rsidDel="00000000" w:rsidR="00000000" w:rsidRPr="00000000">
        <w:rPr>
          <w:rtl w:val="0"/>
        </w:rPr>
        <w:t xml:space="preserve">Event details</w:t>
      </w:r>
    </w:p>
    <w:p w:rsidR="00000000" w:rsidDel="00000000" w:rsidP="00000000" w:rsidRDefault="00000000" w:rsidRPr="00000000" w14:paraId="0000000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Event title</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Advertise For Students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Target group</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Student Body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Proposed by</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Davina Malbrough (President)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Event date(s)</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Ongoing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Event duration</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Expected attendees</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Amount requested</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$200</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rPr/>
      </w:pPr>
      <w:bookmarkStart w:colFirst="0" w:colLast="0" w:name="_heading=h.1fob9te" w:id="2"/>
      <w:bookmarkEnd w:id="2"/>
      <w:r w:rsidDel="00000000" w:rsidR="00000000" w:rsidRPr="00000000">
        <w:rPr>
          <w:rtl w:val="0"/>
        </w:rPr>
        <w:t xml:space="preserve">Event description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ASMC will design a poster for our A-frames to display around campus, aiming to reach more students and encourage their involvement.</w:t>
      </w:r>
      <w:r w:rsidDel="00000000" w:rsidR="00000000" w:rsidRPr="00000000">
        <w:rPr>
          <w:rtl w:val="0"/>
        </w:rPr>
      </w:r>
    </w:p>
    <w:p w:rsidR="00000000" w:rsidDel="00000000" w:rsidP="00000000" w:rsidRDefault="00000000" w:rsidRPr="00000000" w14:paraId="00000017">
      <w:pPr>
        <w:pStyle w:val="Heading1"/>
        <w:rPr/>
      </w:pPr>
      <w:bookmarkStart w:colFirst="0" w:colLast="0" w:name="_heading=h.3znysh7" w:id="3"/>
      <w:bookmarkEnd w:id="3"/>
      <w:r w:rsidDel="00000000" w:rsidR="00000000" w:rsidRPr="00000000">
        <w:rPr>
          <w:rtl w:val="0"/>
        </w:rPr>
        <w:t xml:space="preserve">Proposed program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heading=h.2et92p0" w:id="4"/>
      <w:bookmarkEnd w:id="4"/>
      <w:r w:rsidDel="00000000" w:rsidR="00000000" w:rsidRPr="00000000">
        <w:rPr>
          <w:rtl w:val="0"/>
        </w:rPr>
        <w:tab/>
        <w:t xml:space="preserve">Example of a timetable</w:t>
      </w:r>
    </w:p>
    <w:p w:rsidR="00000000" w:rsidDel="00000000" w:rsidP="00000000" w:rsidRDefault="00000000" w:rsidRPr="00000000" w14:paraId="0000001A">
      <w:pPr>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755"/>
        <w:tblGridChange w:id="0">
          <w:tblGrid>
            <w:gridCol w:w="4680"/>
            <w:gridCol w:w="47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Sep 19</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Talk about designs and ideas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Sep 19</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   Possibly ordering the posters </w:t>
            </w:r>
          </w:p>
        </w:tc>
      </w:tr>
      <w:tr>
        <w:trPr>
          <w:cantSplit w:val="0"/>
          <w:trHeight w:val="402.97851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rPr/>
      </w:pPr>
      <w:bookmarkStart w:colFirst="0" w:colLast="0" w:name="_heading=h.tyjcwt" w:id="5"/>
      <w:bookmarkEnd w:id="5"/>
      <w:r w:rsidDel="00000000" w:rsidR="00000000" w:rsidRPr="00000000">
        <w:rPr>
          <w:rtl w:val="0"/>
        </w:rPr>
        <w:t xml:space="preserve">Pricing </w:t>
      </w:r>
    </w:p>
    <w:p w:rsidR="00000000" w:rsidDel="00000000" w:rsidP="00000000" w:rsidRDefault="00000000" w:rsidRPr="00000000" w14:paraId="00000024">
      <w:pPr>
        <w:rPr/>
      </w:pPr>
      <w:r w:rsidDel="00000000" w:rsidR="00000000" w:rsidRPr="00000000">
        <w:rPr>
          <w:rtl w:val="0"/>
        </w:rPr>
        <w:t xml:space="preserve">(please include items your organization already owns. If you already have an item, put the price as $0)</w:t>
      </w:r>
    </w:p>
    <w:p w:rsidR="00000000" w:rsidDel="00000000" w:rsidP="00000000" w:rsidRDefault="00000000" w:rsidRPr="00000000" w14:paraId="00000025">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Activity/Item</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(please include where we are getting the item from)</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Hourly rate/flat fee</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Estimated hours/quantity</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Price</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spacing w:line="240" w:lineRule="auto"/>
              <w:jc w:val="center"/>
              <w:rPr/>
            </w:pPr>
            <w:r w:rsidDel="00000000" w:rsidR="00000000" w:rsidRPr="00000000">
              <w:rPr>
                <w:rtl w:val="0"/>
              </w:rPr>
              <w:t xml:space="preserve">Poster Paper</w:t>
            </w:r>
          </w:p>
        </w:tc>
        <w:tc>
          <w:tcPr>
            <w:shd w:fill="auto" w:val="clear"/>
            <w:tcMar>
              <w:top w:w="100.0" w:type="dxa"/>
              <w:left w:w="100.0" w:type="dxa"/>
              <w:bottom w:w="100.0" w:type="dxa"/>
              <w:right w:w="100.0" w:type="dxa"/>
            </w:tcMar>
          </w:tcPr>
          <w:p w:rsidR="00000000" w:rsidDel="00000000" w:rsidP="00000000" w:rsidRDefault="00000000" w:rsidRPr="00000000" w14:paraId="0000002C">
            <w:pPr>
              <w:spacing w:line="240" w:lineRule="auto"/>
              <w:jc w:val="center"/>
              <w:rPr/>
            </w:pPr>
            <w:r w:rsidDel="00000000" w:rsidR="00000000" w:rsidRPr="00000000">
              <w:rPr>
                <w:rtl w:val="0"/>
              </w:rPr>
              <w:t xml:space="preserve">50$ per A-frame</w:t>
            </w:r>
          </w:p>
        </w:tc>
        <w:tc>
          <w:tcPr>
            <w:shd w:fill="auto" w:val="clear"/>
            <w:tcMar>
              <w:top w:w="100.0" w:type="dxa"/>
              <w:left w:w="100.0" w:type="dxa"/>
              <w:bottom w:w="100.0" w:type="dxa"/>
              <w:right w:w="100.0" w:type="dxa"/>
            </w:tcMar>
          </w:tcPr>
          <w:p w:rsidR="00000000" w:rsidDel="00000000" w:rsidP="00000000" w:rsidRDefault="00000000" w:rsidRPr="00000000" w14:paraId="0000002D">
            <w:pPr>
              <w:spacing w:line="240" w:lineRule="auto"/>
              <w:jc w:val="center"/>
              <w:rPr/>
            </w:pPr>
            <w:r w:rsidDel="00000000" w:rsidR="00000000" w:rsidRPr="00000000">
              <w:rPr>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2E">
            <w:pPr>
              <w:spacing w:line="240" w:lineRule="auto"/>
              <w:jc w:val="center"/>
              <w:rPr/>
            </w:pPr>
            <w:r w:rsidDel="00000000" w:rsidR="00000000" w:rsidRPr="00000000">
              <w:rPr>
                <w:rtl w:val="0"/>
              </w:rPr>
              <w:t xml:space="preserve">$200</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spacing w:line="240" w:lineRule="auto"/>
              <w:jc w:val="center"/>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spacing w:line="240" w:lineRule="auto"/>
              <w:jc w:val="center"/>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spacing w:line="240" w:lineRule="auto"/>
              <w:jc w:val="center"/>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spacing w:line="240" w:lineRule="auto"/>
              <w:jc w:val="center"/>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spacing w:line="240" w:lineRule="auto"/>
              <w:jc w:val="center"/>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spacing w:line="240" w:lineRule="auto"/>
              <w:jc w:val="center"/>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spacing w:line="240" w:lineRule="auto"/>
              <w:jc w:val="center"/>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rPr/>
      </w:pPr>
      <w:bookmarkStart w:colFirst="0" w:colLast="0" w:name="_heading=h.3dy6vkm" w:id="6"/>
      <w:bookmarkEnd w:id="6"/>
      <w:r w:rsidDel="00000000" w:rsidR="00000000" w:rsidRPr="00000000">
        <w:rPr>
          <w:rtl w:val="0"/>
        </w:rPr>
        <w:t xml:space="preserve">Next Steps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firstLine="720"/>
        <w:rPr/>
      </w:pPr>
      <w:r w:rsidDel="00000000" w:rsidR="00000000" w:rsidRPr="00000000">
        <w:rPr>
          <w:rtl w:val="0"/>
        </w:rPr>
        <w:t xml:space="preserve">This portion is done after the proposal is presented. In this portion, describe what needs to be completed to have this event run smoothly. Delegate tasks. This item is correlated to the pricing.</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dt>
      <w:sdtPr>
        <w:lock w:val="contentLocked"/>
        <w:id w:val="-514284931"/>
        <w:tag w:val="goog_rdk_0"/>
      </w:sdtPr>
      <w:sdtContent>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Person responsible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Pay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Doris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r>
        </w:tbl>
      </w:sdtContent>
    </w:sdt>
    <w:p w:rsidR="00000000" w:rsidDel="00000000" w:rsidP="00000000" w:rsidRDefault="00000000" w:rsidRPr="00000000" w14:paraId="0000006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pPr>
      <w:ind w:left="720"/>
      <w:contextualSpacing w:val="1"/>
    </w:p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OD13jQPw/HNPHACC/lE35peQ==">CgMxLjAaHwoBMBIaChgICVIUChJ0YWJsZS52djRrb292cGkzcncyCGguZ2pkZ3hzMgloLjMwajB6bGwyCWguMWZvYjl0ZTIJaC4zem55c2g3MgloLjJldDkycDAyCGgudHlqY3d0MgloLjNkeTZ2a204AHIhMUNpQ2RWOGdVVjBLZ2JCWlRRb1hJOC1OWkdaZTdpM2Rq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2024-08-01T06:14:00.0000000Z</dcterms:created>
</cp:coreProperties>
</file>