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bookmarkStart w:id="0" w:name="_GoBack"/>
            <w:bookmarkEnd w:id="0"/>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1E03EE81"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w:t>
      </w:r>
      <w:r w:rsidR="00F42C00">
        <w:rPr>
          <w:rFonts w:ascii="Helvetica Neue" w:hAnsi="Helvetica Neue"/>
          <w:sz w:val="22"/>
          <w:szCs w:val="22"/>
        </w:rPr>
        <w:t>student support s</w:t>
      </w:r>
      <w:r w:rsidR="001C2F46" w:rsidRPr="00E87A17">
        <w:rPr>
          <w:rFonts w:ascii="Helvetica Neue" w:hAnsi="Helvetica Neue"/>
          <w:sz w:val="22"/>
          <w:szCs w:val="22"/>
        </w:rPr>
        <w:t>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Please review and work with your Deans</w:t>
      </w:r>
      <w:r w:rsidR="00F42C00">
        <w:rPr>
          <w:rFonts w:ascii="Helvetica Neue" w:hAnsi="Helvetica Neue"/>
          <w:sz w:val="22"/>
          <w:szCs w:val="22"/>
        </w:rPr>
        <w:t xml:space="preserve"> and</w:t>
      </w:r>
      <w:r w:rsidR="001C2F46" w:rsidRPr="00E87A17">
        <w:rPr>
          <w:rFonts w:ascii="Helvetica Neue" w:hAnsi="Helvetica Neue"/>
          <w:sz w:val="22"/>
          <w:szCs w:val="22"/>
        </w:rPr>
        <w:t xml:space="preserve"> Managers</w:t>
      </w:r>
      <w:r w:rsidR="00F42C00">
        <w:rPr>
          <w:rFonts w:ascii="Helvetica Neue" w:hAnsi="Helvetica Neue"/>
          <w:sz w:val="22"/>
          <w:szCs w:val="22"/>
        </w:rPr>
        <w:t>/</w:t>
      </w:r>
      <w:r w:rsidR="001C2F46" w:rsidRPr="00E87A17">
        <w:rPr>
          <w:rFonts w:ascii="Helvetica Neue" w:hAnsi="Helvetica Neue"/>
          <w:sz w:val="22"/>
          <w:szCs w:val="22"/>
        </w:rPr>
        <w:t xml:space="preserve">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37548DA3"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w:t>
      </w:r>
      <w:r w:rsidR="00F42C00">
        <w:rPr>
          <w:rFonts w:ascii="Helvetica Neue" w:hAnsi="Helvetica Neue"/>
          <w:sz w:val="22"/>
          <w:szCs w:val="22"/>
        </w:rPr>
        <w:t>tudent s</w:t>
      </w:r>
      <w:r w:rsidR="00364CF3" w:rsidRPr="00E87A17">
        <w:rPr>
          <w:rFonts w:ascii="Helvetica Neue" w:hAnsi="Helvetica Neue"/>
          <w:sz w:val="22"/>
          <w:szCs w:val="22"/>
        </w:rPr>
        <w:t>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00F42C00">
        <w:rPr>
          <w:rFonts w:ascii="Helvetica Neue" w:hAnsi="Helvetica Neue"/>
          <w:sz w:val="22"/>
          <w:szCs w:val="22"/>
        </w:rPr>
        <w:t xml:space="preserve">support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request  resources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please contact your Dean or Manager.</w:t>
      </w:r>
      <w:r w:rsidR="00423702" w:rsidRPr="00E87A17">
        <w:rPr>
          <w:rFonts w:ascii="Helvetica Neue" w:hAnsi="Helvetica Neue"/>
          <w:sz w:val="22"/>
          <w:szCs w:val="22"/>
        </w:rPr>
        <w:t xml:space="preserve">  If you have questions regarding data, please contact Dr. Phoumy Sayavong,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475F5E74"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w:t>
      </w:r>
      <w:r w:rsidR="00F42C00">
        <w:rPr>
          <w:rFonts w:ascii="Helvetica Neue" w:hAnsi="Helvetica Neue"/>
          <w:b/>
          <w:bCs/>
          <w:sz w:val="22"/>
          <w:szCs w:val="22"/>
        </w:rPr>
        <w:t xml:space="preserve"> Supervisor</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3454DB"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516B684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1AE49CC9" w:rsidR="00C634A7" w:rsidRPr="00A5253D" w:rsidRDefault="00E546C5" w:rsidP="00470CEB">
            <w:pPr>
              <w:pStyle w:val="NoSpacing"/>
              <w:numPr>
                <w:ilvl w:val="0"/>
                <w:numId w:val="28"/>
              </w:numPr>
              <w:ind w:left="333" w:hanging="287"/>
              <w:rPr>
                <w:rFonts w:ascii="Helvetica Neue" w:hAnsi="Helvetica Neue"/>
                <w:b/>
                <w:bCs/>
                <w:color w:val="FFFFFF" w:themeColor="background1"/>
                <w:sz w:val="28"/>
                <w:szCs w:val="28"/>
              </w:rPr>
            </w:pPr>
            <w:r>
              <w:rPr>
                <w:rFonts w:ascii="Helvetica Neue" w:hAnsi="Helvetica Neue"/>
                <w:b/>
                <w:bCs/>
                <w:color w:val="FFFFFF" w:themeColor="background1"/>
                <w:sz w:val="28"/>
                <w:szCs w:val="28"/>
              </w:rPr>
              <w:t>PROGRAM</w:t>
            </w:r>
            <w:r w:rsidR="00C634A7" w:rsidRPr="00A5253D">
              <w:rPr>
                <w:rFonts w:ascii="Helvetica Neue" w:hAnsi="Helvetica Neue"/>
                <w:b/>
                <w:bCs/>
                <w:color w:val="FFFFFF" w:themeColor="background1"/>
                <w:sz w:val="28"/>
                <w:szCs w:val="28"/>
              </w:rPr>
              <w:t xml:space="preserve"> DESCRIPTION</w:t>
            </w:r>
          </w:p>
          <w:p w14:paraId="040273B2" w14:textId="77777777" w:rsidR="00515BB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E546C5">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E546C5">
              <w:rPr>
                <w:rFonts w:ascii="Helvetica Neue" w:hAnsi="Helvetica Neue"/>
                <w:color w:val="FFFFFF" w:themeColor="background1"/>
              </w:rPr>
              <w:t>program</w:t>
            </w:r>
            <w:r w:rsidRPr="00A5253D">
              <w:rPr>
                <w:rFonts w:ascii="Helvetica Neue" w:hAnsi="Helvetica Neue"/>
                <w:color w:val="FFFFFF" w:themeColor="background1"/>
              </w:rPr>
              <w:t xml:space="preserve"> supports and contributes to the College’s mission.</w:t>
            </w:r>
            <w:r w:rsidR="00515BB7">
              <w:rPr>
                <w:rFonts w:ascii="Helvetica Neue" w:hAnsi="Helvetica Neue"/>
                <w:color w:val="FFFFFF" w:themeColor="background1"/>
              </w:rPr>
              <w:t xml:space="preserve"> </w:t>
            </w:r>
          </w:p>
          <w:tbl>
            <w:tblPr>
              <w:tblStyle w:val="TableGrid"/>
              <w:tblW w:w="0" w:type="auto"/>
              <w:tblLook w:val="04A0" w:firstRow="1" w:lastRow="0" w:firstColumn="1" w:lastColumn="0" w:noHBand="0" w:noVBand="1"/>
            </w:tblPr>
            <w:tblGrid>
              <w:gridCol w:w="9350"/>
            </w:tblGrid>
            <w:tr w:rsidR="00515BB7" w14:paraId="7B29A561" w14:textId="77777777" w:rsidTr="002E7CC9">
              <w:trPr>
                <w:trHeight w:val="1412"/>
              </w:trPr>
              <w:tc>
                <w:tcPr>
                  <w:tcW w:w="9350" w:type="dxa"/>
                </w:tcPr>
                <w:p w14:paraId="6D1D1754" w14:textId="77777777" w:rsidR="00515BB7" w:rsidRDefault="00515BB7" w:rsidP="00515BB7">
                  <w:pPr>
                    <w:tabs>
                      <w:tab w:val="num" w:pos="720"/>
                    </w:tabs>
                    <w:rPr>
                      <w:color w:val="FF0000"/>
                    </w:rPr>
                  </w:pPr>
                </w:p>
                <w:p w14:paraId="1014DD0A" w14:textId="77777777" w:rsidR="00515BB7" w:rsidRPr="008F5FC9" w:rsidRDefault="00515BB7" w:rsidP="00515BB7">
                  <w:pPr>
                    <w:tabs>
                      <w:tab w:val="num" w:pos="720"/>
                    </w:tabs>
                  </w:pPr>
                  <w:r w:rsidRPr="008F5FC9">
                    <w:t>EOP&amp;S</w:t>
                  </w:r>
                </w:p>
                <w:p w14:paraId="0B70954A" w14:textId="5D578FCA" w:rsidR="00515BB7" w:rsidRPr="008F5FC9" w:rsidRDefault="00515BB7" w:rsidP="00515BB7">
                  <w:pPr>
                    <w:tabs>
                      <w:tab w:val="num" w:pos="720"/>
                    </w:tabs>
                  </w:pPr>
                  <w:r w:rsidRPr="008F5FC9">
                    <w:t>The mission of Extended Opportunity Programs and Services (EOP</w:t>
                  </w:r>
                  <w:r w:rsidR="00004063">
                    <w:t>&amp;</w:t>
                  </w:r>
                  <w:r w:rsidRPr="008F5FC9">
                    <w:t xml:space="preserve">S) at Berkeley City College is to provide academic </w:t>
                  </w:r>
                  <w:r w:rsidR="00004063">
                    <w:t xml:space="preserve">and financial </w:t>
                  </w:r>
                  <w:r w:rsidRPr="008F5FC9">
                    <w:t xml:space="preserve">support to students whose educational and socioeconomic backgrounds may prevent them from successfully attending </w:t>
                  </w:r>
                  <w:r w:rsidR="00004063">
                    <w:t xml:space="preserve">and completing </w:t>
                  </w:r>
                  <w:r w:rsidRPr="008F5FC9">
                    <w:t>college. EOP</w:t>
                  </w:r>
                  <w:r w:rsidR="00004063">
                    <w:t>&amp;</w:t>
                  </w:r>
                  <w:r w:rsidRPr="008F5FC9">
                    <w:t xml:space="preserve">S provides </w:t>
                  </w:r>
                  <w:r w:rsidR="00004063">
                    <w:t>program participants</w:t>
                  </w:r>
                  <w:r w:rsidRPr="008F5FC9">
                    <w:t xml:space="preserve"> with services including orientation, early registration, specialized counseling</w:t>
                  </w:r>
                  <w:r w:rsidR="009877D9">
                    <w:t xml:space="preserve"> and advisement</w:t>
                  </w:r>
                  <w:r w:rsidRPr="008F5FC9">
                    <w:t xml:space="preserve">, academic planning, career guidance, academic progress monitoring, tutoring, </w:t>
                  </w:r>
                  <w:r w:rsidR="009877D9">
                    <w:t>text</w:t>
                  </w:r>
                  <w:r w:rsidRPr="008F5FC9">
                    <w:t xml:space="preserve">book grants, </w:t>
                  </w:r>
                  <w:r w:rsidR="00004063">
                    <w:t xml:space="preserve">graduation and </w:t>
                  </w:r>
                  <w:r w:rsidRPr="008F5FC9">
                    <w:t>transfer assistance, workshops</w:t>
                  </w:r>
                  <w:r w:rsidR="00004063">
                    <w:t xml:space="preserve"> to enhance academic success</w:t>
                  </w:r>
                  <w:r w:rsidRPr="008F5FC9">
                    <w:t xml:space="preserve">, and special cultural awareness activities. </w:t>
                  </w:r>
                </w:p>
                <w:p w14:paraId="6FA2748D" w14:textId="77777777" w:rsidR="00A65E26" w:rsidRDefault="00A65E26" w:rsidP="00515BB7">
                  <w:pPr>
                    <w:rPr>
                      <w:rFonts w:ascii="Segoe UI" w:hAnsi="Segoe UI" w:cs="Segoe UI"/>
                      <w:sz w:val="20"/>
                      <w:szCs w:val="20"/>
                    </w:rPr>
                  </w:pPr>
                </w:p>
                <w:p w14:paraId="3E15A61F" w14:textId="4C1C2ACA" w:rsidR="00515BB7" w:rsidRPr="008F5FC9" w:rsidRDefault="00515BB7" w:rsidP="00515BB7">
                  <w:pPr>
                    <w:rPr>
                      <w:rFonts w:ascii="Segoe UI" w:hAnsi="Segoe UI" w:cs="Segoe UI"/>
                      <w:sz w:val="20"/>
                      <w:szCs w:val="20"/>
                    </w:rPr>
                  </w:pPr>
                  <w:r w:rsidRPr="008F5FC9">
                    <w:rPr>
                      <w:rFonts w:ascii="Segoe UI" w:hAnsi="Segoe UI" w:cs="Segoe UI"/>
                      <w:sz w:val="20"/>
                      <w:szCs w:val="20"/>
                    </w:rPr>
                    <w:t>CARE</w:t>
                  </w:r>
                </w:p>
                <w:p w14:paraId="5F92CC5A" w14:textId="2E5AA0B9" w:rsidR="00515BB7" w:rsidRPr="008F5FC9" w:rsidRDefault="00515BB7" w:rsidP="00515BB7">
                  <w:pPr>
                    <w:tabs>
                      <w:tab w:val="num" w:pos="720"/>
                    </w:tabs>
                  </w:pPr>
                  <w:r w:rsidRPr="008F5FC9">
                    <w:t xml:space="preserve">The mission of Cooperative Agencies Resources for Education (CARE), a supplemental program to EOPS, is to provide academic and financial assistance to students who are single heads of household with </w:t>
                  </w:r>
                  <w:r w:rsidR="00A65E26">
                    <w:t xml:space="preserve">at least one </w:t>
                  </w:r>
                  <w:r w:rsidRPr="008F5FC9">
                    <w:t>dependent child</w:t>
                  </w:r>
                  <w:r w:rsidR="00A65E26">
                    <w:t xml:space="preserve"> under 18 years, where parent and or child</w:t>
                  </w:r>
                  <w:r w:rsidRPr="008F5FC9">
                    <w:t xml:space="preserve"> receiv</w:t>
                  </w:r>
                  <w:r w:rsidR="00A65E26">
                    <w:t>es</w:t>
                  </w:r>
                  <w:r w:rsidRPr="008F5FC9">
                    <w:t xml:space="preserve"> </w:t>
                  </w:r>
                  <w:r w:rsidR="00A65E26">
                    <w:t>cash aid (TANF) or CalWORKs benefits.</w:t>
                  </w:r>
                  <w:r w:rsidRPr="008F5FC9">
                    <w:t xml:space="preserve"> CARE students receive supplemental </w:t>
                  </w:r>
                  <w:r w:rsidR="00A65E26">
                    <w:t xml:space="preserve">services such as, </w:t>
                  </w:r>
                  <w:r w:rsidRPr="008F5FC9">
                    <w:t>counseling and advisement; assistance with child care and transportation; textbooks and school supplies; workshops</w:t>
                  </w:r>
                  <w:r w:rsidR="00A65E26">
                    <w:t xml:space="preserve"> designed </w:t>
                  </w:r>
                  <w:r w:rsidR="00A65E26" w:rsidRPr="008F5FC9">
                    <w:t xml:space="preserve">to enhance personal development, </w:t>
                  </w:r>
                  <w:r w:rsidR="00A65E26">
                    <w:t xml:space="preserve">and </w:t>
                  </w:r>
                  <w:r w:rsidR="00A65E26" w:rsidRPr="008F5FC9">
                    <w:t>parenting</w:t>
                  </w:r>
                  <w:r w:rsidR="00A65E26">
                    <w:t xml:space="preserve"> skills</w:t>
                  </w:r>
                  <w:r w:rsidRPr="008F5FC9">
                    <w:t>; group support; peer networking; and information and referrals to campus and community based human services programs.</w:t>
                  </w:r>
                </w:p>
                <w:p w14:paraId="1DB6716A" w14:textId="77777777" w:rsidR="00515BB7" w:rsidRDefault="00515BB7" w:rsidP="00515BB7">
                  <w:pPr>
                    <w:rPr>
                      <w:rFonts w:ascii="Segoe UI" w:hAnsi="Segoe UI" w:cs="Segoe UI"/>
                      <w:sz w:val="20"/>
                      <w:szCs w:val="20"/>
                    </w:rPr>
                  </w:pPr>
                </w:p>
              </w:tc>
            </w:tr>
          </w:tbl>
          <w:p w14:paraId="07BA6B16" w14:textId="77777777" w:rsidR="00515BB7" w:rsidRDefault="00515BB7" w:rsidP="00515BB7">
            <w:pPr>
              <w:rPr>
                <w:rFonts w:ascii="Segoe UI" w:hAnsi="Segoe UI" w:cs="Segoe UI"/>
                <w:sz w:val="20"/>
                <w:szCs w:val="20"/>
              </w:rPr>
            </w:pPr>
          </w:p>
          <w:p w14:paraId="6053CDA7" w14:textId="5CC1706A" w:rsidR="00C634A7" w:rsidRDefault="00C634A7" w:rsidP="00C634A7">
            <w:pPr>
              <w:pStyle w:val="NoSpacing"/>
              <w:ind w:left="80"/>
              <w:rPr>
                <w:rFonts w:ascii="Helvetica Neue" w:hAnsi="Helvetica Neue"/>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6D379C00" w14:textId="1B5FDC3E"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2C4449C7" w:rsidR="00AC3850" w:rsidRPr="004A29BB" w:rsidRDefault="00AC3850" w:rsidP="00BF4F9D">
            <w:pPr>
              <w:pStyle w:val="NoSpacing"/>
              <w:ind w:left="46"/>
              <w:rPr>
                <w:rFonts w:ascii="Helvetica Neue" w:hAnsi="Helvetica Neue"/>
              </w:rPr>
            </w:pPr>
          </w:p>
          <w:p w14:paraId="0C4DDCDE" w14:textId="0BA229A7" w:rsidR="00AC3850" w:rsidRPr="004A29BB" w:rsidRDefault="004A29BB" w:rsidP="00BF4F9D">
            <w:pPr>
              <w:pStyle w:val="NoSpacing"/>
              <w:ind w:left="46"/>
              <w:rPr>
                <w:rFonts w:ascii="Helvetica Neue" w:hAnsi="Helvetica Neue"/>
              </w:rPr>
            </w:pPr>
            <w:r w:rsidRPr="004A29BB">
              <w:rPr>
                <w:rFonts w:ascii="Helvetica Neue" w:hAnsi="Helvetica Neue"/>
              </w:rPr>
              <w:lastRenderedPageBreak/>
              <w:t>Ramona F. Butler</w:t>
            </w:r>
          </w:p>
        </w:tc>
        <w:tc>
          <w:tcPr>
            <w:tcW w:w="2862" w:type="dxa"/>
            <w:shd w:val="clear" w:color="auto" w:fill="FFF2CC" w:themeFill="accent4" w:themeFillTint="33"/>
            <w:vAlign w:val="bottom"/>
          </w:tcPr>
          <w:p w14:paraId="221EEE64" w14:textId="495E4C5D" w:rsidR="00AC3850" w:rsidRPr="004A29BB" w:rsidRDefault="004A29BB" w:rsidP="00BF4F9D">
            <w:pPr>
              <w:pStyle w:val="NoSpacing"/>
              <w:ind w:left="46"/>
              <w:rPr>
                <w:rFonts w:ascii="Helvetica Neue" w:hAnsi="Helvetica Neue"/>
              </w:rPr>
            </w:pPr>
            <w:r w:rsidRPr="004A29BB">
              <w:rPr>
                <w:rFonts w:ascii="Helvetica Neue" w:hAnsi="Helvetica Neue"/>
              </w:rPr>
              <w:lastRenderedPageBreak/>
              <w:t>EOPS &amp; CARE</w:t>
            </w:r>
          </w:p>
        </w:tc>
        <w:tc>
          <w:tcPr>
            <w:tcW w:w="2101" w:type="dxa"/>
            <w:shd w:val="clear" w:color="auto" w:fill="FFF2CC" w:themeFill="accent4" w:themeFillTint="33"/>
            <w:vAlign w:val="bottom"/>
          </w:tcPr>
          <w:p w14:paraId="32758B3C" w14:textId="6B5FCABE" w:rsidR="00AC3850" w:rsidRPr="004A29BB" w:rsidRDefault="004A29BB" w:rsidP="00BF4F9D">
            <w:pPr>
              <w:pStyle w:val="NoSpacing"/>
              <w:ind w:left="46"/>
              <w:rPr>
                <w:rFonts w:ascii="Helvetica Neue" w:hAnsi="Helvetica Neue"/>
              </w:rPr>
            </w:pPr>
            <w:r w:rsidRPr="004A29BB">
              <w:rPr>
                <w:rFonts w:ascii="Helvetica Neue" w:hAnsi="Helvetica Neue"/>
              </w:rPr>
              <w:t>1/14/2022</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06FBB4CB"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w:t>
            </w:r>
            <w:r w:rsidR="00E546C5">
              <w:rPr>
                <w:rFonts w:ascii="Helvetica Neue" w:hAnsi="Helvetica Neue"/>
                <w:b/>
                <w:bCs/>
              </w:rPr>
              <w:t>staff</w:t>
            </w:r>
            <w:r w:rsidR="00F72A18">
              <w:rPr>
                <w:rFonts w:ascii="Helvetica Neue" w:hAnsi="Helvetica Neue"/>
                <w:b/>
                <w:bCs/>
              </w:rPr>
              <w:t xml:space="preserve"> and faculty</w:t>
            </w:r>
            <w:r w:rsidRPr="007335EF">
              <w:rPr>
                <w:rFonts w:ascii="Helvetica Neue" w:hAnsi="Helvetica Neue"/>
                <w:b/>
                <w:bCs/>
              </w:rPr>
              <w:t xml:space="preserve"> names and/or staff</w:t>
            </w:r>
            <w:r w:rsidR="00F72A18">
              <w:rPr>
                <w:rFonts w:ascii="Helvetica Neue" w:hAnsi="Helvetica Neue"/>
                <w:b/>
                <w:bCs/>
              </w:rPr>
              <w:t xml:space="preserve"> and faculty</w:t>
            </w:r>
            <w:r w:rsidRPr="007335EF">
              <w:rPr>
                <w:rFonts w:ascii="Helvetica Neue" w:hAnsi="Helvetica Neue"/>
                <w:b/>
                <w:bCs/>
              </w:rPr>
              <w:t xml:space="preserve"> </w:t>
            </w:r>
            <w:r w:rsidRPr="007335EF">
              <w:rPr>
                <w:rFonts w:ascii="Helvetica Neue" w:hAnsi="Helvetica Neue"/>
                <w:b/>
                <w:bCs/>
                <w:color w:val="000000" w:themeColor="text1"/>
              </w:rPr>
              <w:t>with assignments in fall 2021.</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21FB5C9B" w14:textId="77777777" w:rsidR="00C634A7" w:rsidRDefault="004A29BB" w:rsidP="00BF4F9D">
            <w:pPr>
              <w:pStyle w:val="NoSpacing"/>
              <w:rPr>
                <w:rFonts w:ascii="Helvetica Neue" w:hAnsi="Helvetica Neue"/>
              </w:rPr>
            </w:pPr>
            <w:r>
              <w:rPr>
                <w:rFonts w:ascii="Helvetica Neue" w:hAnsi="Helvetica Neue"/>
              </w:rPr>
              <w:t>Ramona F. Butler/ EOPS/CARE Coordinator</w:t>
            </w:r>
          </w:p>
          <w:p w14:paraId="356971C2" w14:textId="14198D86" w:rsidR="004A29BB" w:rsidRDefault="004A29BB" w:rsidP="00BF4F9D">
            <w:pPr>
              <w:pStyle w:val="NoSpacing"/>
              <w:rPr>
                <w:rFonts w:ascii="Helvetica Neue" w:hAnsi="Helvetica Neue"/>
              </w:rPr>
            </w:pPr>
            <w:r>
              <w:rPr>
                <w:rFonts w:ascii="Helvetica Neue" w:hAnsi="Helvetica Neue"/>
              </w:rPr>
              <w:t>Alejandra Oseguera / EOPS/CARE Counselor</w:t>
            </w:r>
          </w:p>
          <w:p w14:paraId="049756DB" w14:textId="5B05D0F4" w:rsidR="004A29BB" w:rsidRPr="007335EF" w:rsidRDefault="004A29BB" w:rsidP="00BF4F9D">
            <w:pPr>
              <w:pStyle w:val="NoSpacing"/>
              <w:rPr>
                <w:rFonts w:ascii="Helvetica Neue" w:hAnsi="Helvetica Neue"/>
              </w:rPr>
            </w:pPr>
            <w:r>
              <w:rPr>
                <w:rFonts w:ascii="Helvetica Neue" w:hAnsi="Helvetica Neue"/>
              </w:rPr>
              <w:t>Danielle Spencer / EOPS/CARE Clerical Assistant II</w:t>
            </w:r>
          </w:p>
        </w:tc>
        <w:tc>
          <w:tcPr>
            <w:tcW w:w="4963" w:type="dxa"/>
            <w:gridSpan w:val="2"/>
            <w:tcBorders>
              <w:top w:val="single" w:sz="4" w:space="0" w:color="auto"/>
            </w:tcBorders>
            <w:shd w:val="clear" w:color="auto" w:fill="FFF2CC" w:themeFill="accent4" w:themeFillTint="33"/>
            <w:vAlign w:val="bottom"/>
          </w:tcPr>
          <w:p w14:paraId="33D0569D" w14:textId="77777777" w:rsidR="00C634A7" w:rsidRPr="007335EF" w:rsidRDefault="00C634A7" w:rsidP="00BF4F9D">
            <w:pPr>
              <w:pStyle w:val="NoSpacing"/>
              <w:rPr>
                <w:rFonts w:ascii="Helvetica Neue" w:hAnsi="Helvetica Neue"/>
              </w:rPr>
            </w:pPr>
          </w:p>
          <w:p w14:paraId="5BB0FF5B" w14:textId="3300768A" w:rsidR="00C634A7" w:rsidRPr="007335EF" w:rsidRDefault="00C634A7" w:rsidP="00BF4F9D">
            <w:pPr>
              <w:pStyle w:val="NoSpacing"/>
              <w:rPr>
                <w:rFonts w:ascii="Helvetica Neue" w:hAnsi="Helvetica Neue"/>
              </w:rPr>
            </w:pPr>
          </w:p>
        </w:tc>
      </w:tr>
    </w:tbl>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0C8273FB" w14:textId="122AC299" w:rsidR="00D34063" w:rsidRPr="007335EF" w:rsidRDefault="00D34063" w:rsidP="00D34063">
            <w:pPr>
              <w:pStyle w:val="NoSpacing"/>
              <w:rPr>
                <w:rFonts w:ascii="Helvetica Neue" w:hAnsi="Helvetica Neue"/>
              </w:rPr>
            </w:pPr>
            <w:r w:rsidRPr="007335EF">
              <w:rPr>
                <w:rFonts w:ascii="Helvetica Neue" w:hAnsi="Helvetica Neue"/>
              </w:rPr>
              <w:t xml:space="preserve">Using the data dashboards provided below, review and reflect upon the outcome trends for your </w:t>
            </w:r>
            <w:r w:rsidR="00E546C5">
              <w:rPr>
                <w:rFonts w:ascii="Helvetica Neue" w:hAnsi="Helvetica Neue"/>
              </w:rPr>
              <w:t>program</w:t>
            </w:r>
            <w:r w:rsidRPr="007335EF">
              <w:rPr>
                <w:rFonts w:ascii="Helvetica Neue" w:hAnsi="Helvetica Neue"/>
              </w:rPr>
              <w:t>.</w:t>
            </w:r>
            <w:r w:rsidR="00F208D2">
              <w:rPr>
                <w:rFonts w:ascii="Helvetica Neue" w:hAnsi="Helvetica Neue"/>
              </w:rPr>
              <w:t xml:space="preserve">  You may use data from other sources if available.  </w:t>
            </w:r>
          </w:p>
          <w:p w14:paraId="03A817E3" w14:textId="77777777" w:rsidR="00D34063" w:rsidRPr="007335EF" w:rsidRDefault="00D34063" w:rsidP="00D34063">
            <w:pPr>
              <w:pStyle w:val="NoSpacing"/>
              <w:rPr>
                <w:rFonts w:ascii="Helvetica Neue" w:hAnsi="Helvetica Neue"/>
              </w:rPr>
            </w:pPr>
          </w:p>
          <w:p w14:paraId="62A91FAD" w14:textId="70758A47" w:rsidR="00D34063" w:rsidRPr="007335EF" w:rsidRDefault="003454DB" w:rsidP="00D34063">
            <w:pPr>
              <w:pStyle w:val="NoSpacing"/>
              <w:rPr>
                <w:rFonts w:ascii="Helvetica Neue" w:hAnsi="Helvetica Neue"/>
              </w:rPr>
            </w:pPr>
            <w:hyperlink r:id="rId13"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14"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14:paraId="05BA2C08" w14:textId="77777777" w:rsidTr="00A45E54">
        <w:tc>
          <w:tcPr>
            <w:tcW w:w="9926" w:type="dxa"/>
            <w:gridSpan w:val="3"/>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5">
              <w:r w:rsidRPr="0078795C">
                <w:rPr>
                  <w:rStyle w:val="Hyperlink"/>
                  <w:rFonts w:ascii="Helvetica Neue" w:eastAsia="Avenir" w:hAnsi="Helvetica Neue" w:cs="Avenir"/>
                  <w:b/>
                  <w:bCs/>
                  <w:color w:val="auto"/>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00106447">
        <w:tc>
          <w:tcPr>
            <w:tcW w:w="9926" w:type="dxa"/>
            <w:gridSpan w:val="3"/>
          </w:tcPr>
          <w:p w14:paraId="5237E321" w14:textId="32EF0842"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F72A18">
              <w:rPr>
                <w:rFonts w:ascii="Helvetica Neue" w:eastAsia="Avenir Black" w:hAnsi="Helvetica Neue" w:cs="Avenir Black"/>
                <w:b/>
                <w:bCs/>
                <w:sz w:val="22"/>
                <w:szCs w:val="22"/>
              </w:rPr>
              <w:t>were your</w:t>
            </w:r>
            <w:r w:rsidRPr="007335EF">
              <w:rPr>
                <w:rFonts w:ascii="Helvetica Neue" w:eastAsia="Avenir Black" w:hAnsi="Helvetica Neue" w:cs="Avenir Black"/>
                <w:b/>
                <w:bCs/>
                <w:sz w:val="22"/>
                <w:szCs w:val="22"/>
              </w:rPr>
              <w:t xml:space="preserve"> </w:t>
            </w:r>
            <w:r w:rsidR="00F208D2">
              <w:rPr>
                <w:rFonts w:ascii="Helvetica Neue" w:eastAsia="Avenir Black" w:hAnsi="Helvetica Neue" w:cs="Avenir Black"/>
                <w:b/>
                <w:bCs/>
                <w:sz w:val="22"/>
                <w:szCs w:val="22"/>
              </w:rPr>
              <w:t>headcount</w:t>
            </w:r>
            <w:r w:rsidRPr="007335EF">
              <w:rPr>
                <w:rFonts w:ascii="Helvetica Neue" w:eastAsia="Avenir Black" w:hAnsi="Helvetica Neue" w:cs="Avenir Black"/>
                <w:b/>
                <w:bCs/>
                <w:sz w:val="22"/>
                <w:szCs w:val="22"/>
              </w:rPr>
              <w:t xml:space="preserve"> trends in the past three years? </w:t>
            </w:r>
          </w:p>
        </w:tc>
      </w:tr>
      <w:tr w:rsidR="00106447" w:rsidRPr="00EC7286" w14:paraId="69E2598A" w14:textId="77777777" w:rsidTr="00821912">
        <w:tc>
          <w:tcPr>
            <w:tcW w:w="9926" w:type="dxa"/>
            <w:gridSpan w:val="3"/>
            <w:shd w:val="clear" w:color="auto" w:fill="FFF2CC" w:themeFill="accent4" w:themeFillTint="33"/>
          </w:tcPr>
          <w:p w14:paraId="77B76DFE" w14:textId="0917BFF8" w:rsidR="00106447" w:rsidRPr="007335EF" w:rsidRDefault="004A29BB" w:rsidP="00EE3904">
            <w:pPr>
              <w:rPr>
                <w:rFonts w:ascii="Helvetica Neue" w:hAnsi="Helvetica Neue"/>
                <w:sz w:val="22"/>
                <w:szCs w:val="22"/>
              </w:rPr>
            </w:pPr>
            <w:r>
              <w:rPr>
                <w:rFonts w:ascii="Helvetica Neue" w:hAnsi="Helvetica Neue"/>
                <w:sz w:val="22"/>
                <w:szCs w:val="22"/>
              </w:rPr>
              <w:t>Due to the COVID-19 Shelter in Place trends have decreased as students have had difficulty transitioning to 100% online Instruction.</w:t>
            </w:r>
            <w:r w:rsidR="00BF3AAC">
              <w:rPr>
                <w:rFonts w:ascii="Helvetica Neue" w:hAnsi="Helvetica Neue"/>
                <w:sz w:val="22"/>
                <w:szCs w:val="22"/>
              </w:rPr>
              <w:t xml:space="preserve"> </w:t>
            </w:r>
          </w:p>
          <w:p w14:paraId="45B5C8BA" w14:textId="19EB8E9E" w:rsidR="00D32B9E" w:rsidRPr="007335EF" w:rsidRDefault="00D32B9E" w:rsidP="00EE3904">
            <w:pPr>
              <w:rPr>
                <w:rFonts w:ascii="Helvetica Neue" w:hAnsi="Helvetica Neue"/>
                <w:sz w:val="22"/>
                <w:szCs w:val="22"/>
              </w:rPr>
            </w:pPr>
          </w:p>
        </w:tc>
      </w:tr>
      <w:tr w:rsidR="00106447" w:rsidRPr="00EC7286" w14:paraId="19F31ECC" w14:textId="77777777" w:rsidTr="00106447">
        <w:tc>
          <w:tcPr>
            <w:tcW w:w="9926" w:type="dxa"/>
            <w:gridSpan w:val="3"/>
          </w:tcPr>
          <w:p w14:paraId="2B91F866" w14:textId="40FA42E1"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When the data for your </w:t>
            </w:r>
            <w:r w:rsidR="00E546C5">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 xml:space="preserve"> are disaggregated by student ethnic groups, what </w:t>
            </w:r>
            <w:r w:rsidR="00F72A18">
              <w:rPr>
                <w:rFonts w:ascii="Helvetica Neue" w:eastAsia="Avenir Black" w:hAnsi="Helvetica Neue" w:cs="Avenir Black"/>
                <w:b/>
                <w:bCs/>
                <w:sz w:val="22"/>
                <w:szCs w:val="22"/>
              </w:rPr>
              <w:t xml:space="preserve">issues </w:t>
            </w:r>
            <w:r w:rsidRPr="007335EF">
              <w:rPr>
                <w:rFonts w:ascii="Helvetica Neue" w:eastAsia="Avenir Black" w:hAnsi="Helvetica Neue" w:cs="Avenir Black"/>
                <w:b/>
                <w:bCs/>
                <w:sz w:val="22"/>
                <w:szCs w:val="22"/>
              </w:rPr>
              <w:t xml:space="preserve">do you </w:t>
            </w:r>
            <w:r w:rsidR="00F72A18">
              <w:rPr>
                <w:rFonts w:ascii="Helvetica Neue" w:eastAsia="Avenir Black" w:hAnsi="Helvetica Neue" w:cs="Avenir Black"/>
                <w:b/>
                <w:bCs/>
                <w:sz w:val="22"/>
                <w:szCs w:val="22"/>
              </w:rPr>
              <w:t>notice</w:t>
            </w:r>
            <w:r w:rsidRPr="007335EF">
              <w:rPr>
                <w:rFonts w:ascii="Helvetica Neue" w:eastAsia="Avenir Black" w:hAnsi="Helvetica Neue" w:cs="Avenir Black"/>
                <w:b/>
                <w:bCs/>
                <w:sz w:val="22"/>
                <w:szCs w:val="22"/>
              </w:rPr>
              <w:t xml:space="preserve"> and how do plan to address them over the next three years?</w:t>
            </w:r>
          </w:p>
        </w:tc>
      </w:tr>
      <w:tr w:rsidR="000D087A" w:rsidRPr="00EC7286" w14:paraId="5EDECB6E" w14:textId="77777777" w:rsidTr="00A45E54">
        <w:tc>
          <w:tcPr>
            <w:tcW w:w="3308" w:type="dxa"/>
            <w:shd w:val="clear" w:color="auto" w:fill="D9D9D9" w:themeFill="background1" w:themeFillShade="D9"/>
            <w:vAlign w:val="bottom"/>
          </w:tcPr>
          <w:p w14:paraId="4F3F9967" w14:textId="01A4BFD5"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55ECED64" w14:textId="059E86F6"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14:paraId="4F80E470" w14:textId="77777777" w:rsidTr="00821912">
        <w:tc>
          <w:tcPr>
            <w:tcW w:w="3308" w:type="dxa"/>
            <w:shd w:val="clear" w:color="auto" w:fill="FFF2CC" w:themeFill="accent4" w:themeFillTint="33"/>
          </w:tcPr>
          <w:p w14:paraId="684F20FC" w14:textId="7F2A8462" w:rsidR="000D087A" w:rsidRPr="007335EF" w:rsidRDefault="004F692B" w:rsidP="00EE3904">
            <w:pPr>
              <w:rPr>
                <w:rFonts w:ascii="Helvetica Neue" w:hAnsi="Helvetica Neue"/>
                <w:sz w:val="22"/>
                <w:szCs w:val="22"/>
              </w:rPr>
            </w:pPr>
            <w:r>
              <w:rPr>
                <w:rFonts w:ascii="Helvetica Neue" w:hAnsi="Helvetica Neue"/>
                <w:sz w:val="22"/>
                <w:szCs w:val="22"/>
              </w:rPr>
              <w:t>Recruitment and Collaboration with campus departments such as outreach, financial aid, counseling, Umoja, learning communities and</w:t>
            </w:r>
            <w:r w:rsidR="00BF3AAC">
              <w:rPr>
                <w:rFonts w:ascii="Helvetica Neue" w:hAnsi="Helvetica Neue"/>
                <w:sz w:val="22"/>
                <w:szCs w:val="22"/>
              </w:rPr>
              <w:t>,</w:t>
            </w:r>
            <w:r>
              <w:rPr>
                <w:rFonts w:ascii="Helvetica Neue" w:hAnsi="Helvetica Neue"/>
                <w:sz w:val="22"/>
                <w:szCs w:val="22"/>
              </w:rPr>
              <w:t xml:space="preserve"> CBOs </w:t>
            </w:r>
            <w:r w:rsidR="00BF3AAC">
              <w:rPr>
                <w:rFonts w:ascii="Helvetica Neue" w:hAnsi="Helvetica Neue"/>
                <w:sz w:val="22"/>
                <w:szCs w:val="22"/>
              </w:rPr>
              <w:t xml:space="preserve">tabling </w:t>
            </w:r>
            <w:r>
              <w:rPr>
                <w:rFonts w:ascii="Helvetica Neue" w:hAnsi="Helvetica Neue"/>
                <w:sz w:val="22"/>
                <w:szCs w:val="22"/>
              </w:rPr>
              <w:t>opportunities</w:t>
            </w:r>
          </w:p>
        </w:tc>
        <w:tc>
          <w:tcPr>
            <w:tcW w:w="3309" w:type="dxa"/>
            <w:shd w:val="clear" w:color="auto" w:fill="FFF2CC" w:themeFill="accent4" w:themeFillTint="33"/>
          </w:tcPr>
          <w:p w14:paraId="3EB16540" w14:textId="7CD88A6A" w:rsidR="000D087A" w:rsidRPr="007335EF" w:rsidRDefault="004F692B" w:rsidP="00EE3904">
            <w:pPr>
              <w:rPr>
                <w:rFonts w:ascii="Helvetica Neue" w:hAnsi="Helvetica Neue"/>
                <w:sz w:val="22"/>
                <w:szCs w:val="22"/>
              </w:rPr>
            </w:pPr>
            <w:r>
              <w:rPr>
                <w:rFonts w:ascii="Helvetica Neue" w:hAnsi="Helvetica Neue"/>
                <w:sz w:val="22"/>
                <w:szCs w:val="22"/>
              </w:rPr>
              <w:t xml:space="preserve">Recruitment and Collaboration with campus departments such as outreach, financial aid, counseling, Umoja, learning communities and CBO </w:t>
            </w:r>
            <w:r w:rsidR="00BF3AAC">
              <w:rPr>
                <w:rFonts w:ascii="Helvetica Neue" w:hAnsi="Helvetica Neue"/>
                <w:sz w:val="22"/>
                <w:szCs w:val="22"/>
              </w:rPr>
              <w:t xml:space="preserve">tabling </w:t>
            </w:r>
            <w:r>
              <w:rPr>
                <w:rFonts w:ascii="Helvetica Neue" w:hAnsi="Helvetica Neue"/>
                <w:sz w:val="22"/>
                <w:szCs w:val="22"/>
              </w:rPr>
              <w:t xml:space="preserve">opportunities </w:t>
            </w:r>
          </w:p>
        </w:tc>
        <w:tc>
          <w:tcPr>
            <w:tcW w:w="3309" w:type="dxa"/>
            <w:shd w:val="clear" w:color="auto" w:fill="FFF2CC" w:themeFill="accent4" w:themeFillTint="33"/>
          </w:tcPr>
          <w:p w14:paraId="36860BD6" w14:textId="0EDABD98" w:rsidR="000D087A" w:rsidRPr="007335EF" w:rsidRDefault="004F692B" w:rsidP="00EE3904">
            <w:pPr>
              <w:rPr>
                <w:rFonts w:ascii="Helvetica Neue" w:hAnsi="Helvetica Neue"/>
                <w:sz w:val="22"/>
                <w:szCs w:val="22"/>
              </w:rPr>
            </w:pPr>
            <w:r>
              <w:rPr>
                <w:rFonts w:ascii="Helvetica Neue" w:hAnsi="Helvetica Neue"/>
                <w:sz w:val="22"/>
                <w:szCs w:val="22"/>
              </w:rPr>
              <w:t xml:space="preserve">Recruitment and Collaboration with campus departments such as outreach, financial aid, counseling, Umoja, learning communities CBO </w:t>
            </w:r>
            <w:r w:rsidR="00BF3AAC">
              <w:rPr>
                <w:rFonts w:ascii="Helvetica Neue" w:hAnsi="Helvetica Neue"/>
                <w:sz w:val="22"/>
                <w:szCs w:val="22"/>
              </w:rPr>
              <w:t xml:space="preserve">tabling </w:t>
            </w:r>
            <w:r>
              <w:rPr>
                <w:rFonts w:ascii="Helvetica Neue" w:hAnsi="Helvetica Neue"/>
                <w:sz w:val="22"/>
                <w:szCs w:val="22"/>
              </w:rPr>
              <w:t xml:space="preserve">opportunities. </w:t>
            </w:r>
          </w:p>
        </w:tc>
      </w:tr>
      <w:tr w:rsidR="00106447" w:rsidRPr="00EC7286" w14:paraId="3E1E0B48" w14:textId="77777777" w:rsidTr="00106447">
        <w:tc>
          <w:tcPr>
            <w:tcW w:w="9926" w:type="dxa"/>
            <w:gridSpan w:val="3"/>
          </w:tcPr>
          <w:p w14:paraId="4FE5CE09" w14:textId="14CA130D"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would you recommend that we do to increase student </w:t>
            </w:r>
            <w:r w:rsidR="00F208D2">
              <w:rPr>
                <w:rFonts w:ascii="Helvetica Neue" w:eastAsia="Avenir Black" w:hAnsi="Helvetica Neue" w:cs="Avenir Black"/>
                <w:b/>
                <w:bCs/>
                <w:sz w:val="22"/>
                <w:szCs w:val="22"/>
              </w:rPr>
              <w:t>headcount</w:t>
            </w:r>
            <w:r w:rsidRPr="007335EF">
              <w:rPr>
                <w:rFonts w:ascii="Helvetica Neue" w:eastAsia="Avenir Black" w:hAnsi="Helvetica Neue" w:cs="Avenir Black"/>
                <w:b/>
                <w:bCs/>
                <w:sz w:val="22"/>
                <w:szCs w:val="22"/>
              </w:rPr>
              <w:t xml:space="preserve"> in your </w:t>
            </w:r>
            <w:r w:rsidR="00F208D2">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w:t>
            </w:r>
          </w:p>
        </w:tc>
      </w:tr>
      <w:tr w:rsidR="00106447" w:rsidRPr="00EC7286" w14:paraId="1E015EB1" w14:textId="77777777" w:rsidTr="00821912">
        <w:tc>
          <w:tcPr>
            <w:tcW w:w="9926" w:type="dxa"/>
            <w:gridSpan w:val="3"/>
            <w:shd w:val="clear" w:color="auto" w:fill="FFF2CC" w:themeFill="accent4" w:themeFillTint="33"/>
          </w:tcPr>
          <w:p w14:paraId="4D1E159C" w14:textId="42D77BEA" w:rsidR="00106447" w:rsidRPr="007335EF" w:rsidRDefault="00515BB7" w:rsidP="00EE3904">
            <w:pPr>
              <w:rPr>
                <w:rFonts w:ascii="Helvetica Neue" w:hAnsi="Helvetica Neue"/>
                <w:sz w:val="22"/>
                <w:szCs w:val="22"/>
              </w:rPr>
            </w:pPr>
            <w:r>
              <w:rPr>
                <w:rFonts w:ascii="Helvetica Neue" w:hAnsi="Helvetica Neue"/>
                <w:sz w:val="22"/>
                <w:szCs w:val="22"/>
              </w:rPr>
              <w:t xml:space="preserve">I would recommend more in person </w:t>
            </w:r>
            <w:r w:rsidR="00BF3AAC">
              <w:rPr>
                <w:rFonts w:ascii="Helvetica Neue" w:hAnsi="Helvetica Neue"/>
                <w:sz w:val="22"/>
                <w:szCs w:val="22"/>
              </w:rPr>
              <w:t xml:space="preserve">and online </w:t>
            </w:r>
            <w:r>
              <w:rPr>
                <w:rFonts w:ascii="Helvetica Neue" w:hAnsi="Helvetica Neue"/>
                <w:sz w:val="22"/>
                <w:szCs w:val="22"/>
              </w:rPr>
              <w:t xml:space="preserve">recruitment </w:t>
            </w:r>
            <w:r w:rsidR="00BF3AAC">
              <w:rPr>
                <w:rFonts w:ascii="Helvetica Neue" w:hAnsi="Helvetica Neue"/>
                <w:sz w:val="22"/>
                <w:szCs w:val="22"/>
              </w:rPr>
              <w:t xml:space="preserve">opportunities, </w:t>
            </w:r>
            <w:r>
              <w:rPr>
                <w:rFonts w:ascii="Helvetica Neue" w:hAnsi="Helvetica Neue"/>
                <w:sz w:val="22"/>
                <w:szCs w:val="22"/>
              </w:rPr>
              <w:t>and hands</w:t>
            </w:r>
            <w:r w:rsidR="00BF3AAC">
              <w:rPr>
                <w:rFonts w:ascii="Helvetica Neue" w:hAnsi="Helvetica Neue"/>
                <w:sz w:val="22"/>
                <w:szCs w:val="22"/>
              </w:rPr>
              <w:t>-</w:t>
            </w:r>
            <w:r>
              <w:rPr>
                <w:rFonts w:ascii="Helvetica Neue" w:hAnsi="Helvetica Neue"/>
                <w:sz w:val="22"/>
                <w:szCs w:val="22"/>
              </w:rPr>
              <w:t>on assistance for students with completing program requirements such as Registration, Enrollment, FAFSA &amp; CADA application</w:t>
            </w:r>
            <w:r w:rsidR="00BF3AAC">
              <w:rPr>
                <w:rFonts w:ascii="Helvetica Neue" w:hAnsi="Helvetica Neue"/>
                <w:sz w:val="22"/>
                <w:szCs w:val="22"/>
              </w:rPr>
              <w:t>s</w:t>
            </w:r>
            <w:r>
              <w:rPr>
                <w:rFonts w:ascii="Helvetica Neue" w:hAnsi="Helvetica Neue"/>
                <w:sz w:val="22"/>
                <w:szCs w:val="22"/>
              </w:rPr>
              <w:t xml:space="preserve"> and necessary documents </w:t>
            </w:r>
            <w:r w:rsidR="004F692B">
              <w:rPr>
                <w:rFonts w:ascii="Helvetica Neue" w:hAnsi="Helvetica Neue"/>
                <w:sz w:val="22"/>
                <w:szCs w:val="22"/>
              </w:rPr>
              <w:t xml:space="preserve">submitted </w:t>
            </w:r>
            <w:r>
              <w:rPr>
                <w:rFonts w:ascii="Helvetica Neue" w:hAnsi="Helvetica Neue"/>
                <w:sz w:val="22"/>
                <w:szCs w:val="22"/>
              </w:rPr>
              <w:t xml:space="preserve">for financial aid package completion.  </w:t>
            </w:r>
          </w:p>
          <w:p w14:paraId="21A3A518" w14:textId="1E9C892B" w:rsidR="00D32B9E" w:rsidRPr="007335EF" w:rsidRDefault="00D32B9E" w:rsidP="00EE3904">
            <w:pPr>
              <w:rPr>
                <w:rFonts w:ascii="Helvetica Neue" w:hAnsi="Helvetica Neue"/>
                <w:sz w:val="22"/>
                <w:szCs w:val="22"/>
              </w:rPr>
            </w:pPr>
          </w:p>
        </w:tc>
      </w:tr>
    </w:tbl>
    <w:p w14:paraId="359D97E0" w14:textId="77777777"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310BBBE8" w:rsidR="00106447" w:rsidRPr="00F208D2" w:rsidRDefault="00106447" w:rsidP="00106447">
            <w:pPr>
              <w:rPr>
                <w:rFonts w:ascii="Helvetica Neue" w:hAnsi="Helvetica Neue"/>
                <w:b/>
                <w:bCs/>
                <w:sz w:val="26"/>
                <w:szCs w:val="26"/>
              </w:rPr>
            </w:pPr>
            <w:r w:rsidRPr="00F208D2">
              <w:rPr>
                <w:rFonts w:ascii="Helvetica Neue" w:eastAsia="Calibri" w:hAnsi="Helvetica Neue" w:cs="Calibri"/>
                <w:b/>
                <w:bCs/>
                <w:sz w:val="26"/>
                <w:szCs w:val="26"/>
              </w:rPr>
              <w:t>3</w:t>
            </w:r>
            <w:r w:rsidR="00051DCF" w:rsidRPr="00F208D2">
              <w:rPr>
                <w:rFonts w:ascii="Helvetica Neue" w:eastAsia="Calibri" w:hAnsi="Helvetica Neue" w:cs="Calibri"/>
                <w:b/>
                <w:bCs/>
                <w:sz w:val="26"/>
                <w:szCs w:val="26"/>
              </w:rPr>
              <w:t>B</w:t>
            </w:r>
            <w:r w:rsidRPr="00F208D2">
              <w:rPr>
                <w:rFonts w:ascii="Helvetica Neue" w:eastAsia="Calibri" w:hAnsi="Helvetica Neue" w:cs="Calibri"/>
                <w:b/>
                <w:bCs/>
                <w:sz w:val="26"/>
                <w:szCs w:val="26"/>
              </w:rPr>
              <w:t xml:space="preserve">. </w:t>
            </w:r>
            <w:hyperlink r:id="rId16">
              <w:r w:rsidRPr="00F208D2">
                <w:rPr>
                  <w:rStyle w:val="Hyperlink"/>
                  <w:rFonts w:ascii="Helvetica Neue" w:eastAsia="Avenir" w:hAnsi="Helvetica Neue" w:cs="Avenir"/>
                  <w:b/>
                  <w:bCs/>
                  <w:sz w:val="26"/>
                  <w:szCs w:val="26"/>
                </w:rPr>
                <w:t xml:space="preserve">Course Completion and Retention Rates Dashboard – </w:t>
              </w:r>
              <w:r w:rsidR="00F208D2" w:rsidRPr="00F208D2">
                <w:rPr>
                  <w:rStyle w:val="Hyperlink"/>
                  <w:rFonts w:ascii="Helvetica Neue" w:eastAsia="Avenir" w:hAnsi="Helvetica Neue" w:cs="Avenir"/>
                  <w:b/>
                  <w:bCs/>
                  <w:sz w:val="26"/>
                  <w:szCs w:val="26"/>
                </w:rPr>
                <w:t>Student Services</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05351F">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7">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8"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52C2CF69"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w:t>
            </w:r>
            <w:r w:rsidR="00F208D2">
              <w:rPr>
                <w:rFonts w:ascii="Helvetica Neue" w:eastAsia="Calibri" w:hAnsi="Helvetica Neue" w:cs="Calibri"/>
                <w:b/>
                <w:bCs/>
                <w:sz w:val="22"/>
                <w:szCs w:val="22"/>
              </w:rPr>
              <w:t>program</w:t>
            </w:r>
            <w:r w:rsidRPr="00091285">
              <w:rPr>
                <w:rFonts w:ascii="Helvetica Neue" w:eastAsia="Calibri" w:hAnsi="Helvetica Neue" w:cs="Calibri"/>
                <w:b/>
                <w:bCs/>
                <w:sz w:val="22"/>
                <w:szCs w:val="22"/>
              </w:rPr>
              <w:t xml:space="preserve">?  </w:t>
            </w:r>
          </w:p>
        </w:tc>
      </w:tr>
      <w:tr w:rsidR="00106447" w:rsidRPr="007335EF"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2959C009" w:rsidR="00106447" w:rsidRPr="00091285" w:rsidRDefault="00BD74C2" w:rsidP="0005351F">
            <w:pPr>
              <w:rPr>
                <w:rFonts w:ascii="Helvetica Neue" w:eastAsia="Avenir" w:hAnsi="Helvetica Neue" w:cs="Avenir"/>
                <w:b/>
                <w:bCs/>
                <w:sz w:val="22"/>
                <w:szCs w:val="22"/>
              </w:rPr>
            </w:pPr>
            <w:r>
              <w:rPr>
                <w:rFonts w:ascii="Helvetica Neue" w:eastAsia="Avenir" w:hAnsi="Helvetica Neue" w:cs="Avenir"/>
                <w:b/>
                <w:bCs/>
                <w:sz w:val="22"/>
                <w:szCs w:val="22"/>
              </w:rPr>
              <w:t>EOPS completion and retention trends reflec</w:t>
            </w:r>
            <w:r w:rsidR="00BF3AAC">
              <w:rPr>
                <w:rFonts w:ascii="Helvetica Neue" w:eastAsia="Avenir" w:hAnsi="Helvetica Neue" w:cs="Avenir"/>
                <w:b/>
                <w:bCs/>
                <w:sz w:val="22"/>
                <w:szCs w:val="22"/>
              </w:rPr>
              <w:t>t a</w:t>
            </w:r>
            <w:r w:rsidR="00237BBE">
              <w:rPr>
                <w:rFonts w:ascii="Helvetica Neue" w:eastAsia="Avenir" w:hAnsi="Helvetica Neue" w:cs="Avenir"/>
                <w:b/>
                <w:bCs/>
                <w:sz w:val="22"/>
                <w:szCs w:val="22"/>
              </w:rPr>
              <w:t xml:space="preserve">ges 19-24 </w:t>
            </w:r>
            <w:r w:rsidR="00BF3AAC">
              <w:rPr>
                <w:rFonts w:ascii="Helvetica Neue" w:eastAsia="Avenir" w:hAnsi="Helvetica Neue" w:cs="Avenir"/>
                <w:b/>
                <w:bCs/>
                <w:sz w:val="22"/>
                <w:szCs w:val="22"/>
              </w:rPr>
              <w:t>as</w:t>
            </w:r>
            <w:r w:rsidR="00237BBE">
              <w:rPr>
                <w:rFonts w:ascii="Helvetica Neue" w:eastAsia="Avenir" w:hAnsi="Helvetica Neue" w:cs="Avenir"/>
                <w:b/>
                <w:bCs/>
                <w:sz w:val="22"/>
                <w:szCs w:val="22"/>
              </w:rPr>
              <w:t xml:space="preserve"> our highest population of students with 35-54 being second. Both ages have high retention rates. Female students are at a higher </w:t>
            </w:r>
            <w:r w:rsidR="00700A6D">
              <w:rPr>
                <w:rFonts w:ascii="Helvetica Neue" w:eastAsia="Avenir" w:hAnsi="Helvetica Neue" w:cs="Avenir"/>
                <w:b/>
                <w:bCs/>
                <w:sz w:val="22"/>
                <w:szCs w:val="22"/>
              </w:rPr>
              <w:t>number</w:t>
            </w:r>
            <w:r w:rsidR="00237BBE">
              <w:rPr>
                <w:rFonts w:ascii="Helvetica Neue" w:eastAsia="Avenir" w:hAnsi="Helvetica Neue" w:cs="Avenir"/>
                <w:b/>
                <w:bCs/>
                <w:sz w:val="22"/>
                <w:szCs w:val="22"/>
              </w:rPr>
              <w:t xml:space="preserve"> than male</w:t>
            </w:r>
            <w:r w:rsidR="00700A6D">
              <w:rPr>
                <w:rFonts w:ascii="Helvetica Neue" w:eastAsia="Avenir" w:hAnsi="Helvetica Neue" w:cs="Avenir"/>
                <w:b/>
                <w:bCs/>
                <w:sz w:val="22"/>
                <w:szCs w:val="22"/>
              </w:rPr>
              <w:t xml:space="preserve"> students</w:t>
            </w:r>
            <w:r w:rsidR="00237BBE">
              <w:rPr>
                <w:rFonts w:ascii="Helvetica Neue" w:eastAsia="Avenir" w:hAnsi="Helvetica Neue" w:cs="Avenir"/>
                <w:b/>
                <w:bCs/>
                <w:sz w:val="22"/>
                <w:szCs w:val="22"/>
              </w:rPr>
              <w:t>. Asian students have remained s</w:t>
            </w:r>
            <w:r w:rsidR="00AE6CAD">
              <w:rPr>
                <w:rFonts w:ascii="Helvetica Neue" w:eastAsia="Avenir" w:hAnsi="Helvetica Neue" w:cs="Avenir"/>
                <w:b/>
                <w:bCs/>
                <w:sz w:val="22"/>
                <w:szCs w:val="22"/>
              </w:rPr>
              <w:t>o</w:t>
            </w:r>
            <w:r w:rsidR="00237BBE">
              <w:rPr>
                <w:rFonts w:ascii="Helvetica Neue" w:eastAsia="Avenir" w:hAnsi="Helvetica Neue" w:cs="Avenir"/>
                <w:b/>
                <w:bCs/>
                <w:sz w:val="22"/>
                <w:szCs w:val="22"/>
              </w:rPr>
              <w:t>m</w:t>
            </w:r>
            <w:r w:rsidR="00AE6CAD">
              <w:rPr>
                <w:rFonts w:ascii="Helvetica Neue" w:eastAsia="Avenir" w:hAnsi="Helvetica Neue" w:cs="Avenir"/>
                <w:b/>
                <w:bCs/>
                <w:sz w:val="22"/>
                <w:szCs w:val="22"/>
              </w:rPr>
              <w:t>e</w:t>
            </w:r>
            <w:r w:rsidR="00237BBE">
              <w:rPr>
                <w:rFonts w:ascii="Helvetica Neue" w:eastAsia="Avenir" w:hAnsi="Helvetica Neue" w:cs="Avenir"/>
                <w:b/>
                <w:bCs/>
                <w:sz w:val="22"/>
                <w:szCs w:val="22"/>
              </w:rPr>
              <w:t>what consist</w:t>
            </w:r>
            <w:r w:rsidR="00AE6CAD">
              <w:rPr>
                <w:rFonts w:ascii="Helvetica Neue" w:eastAsia="Avenir" w:hAnsi="Helvetica Neue" w:cs="Avenir"/>
                <w:b/>
                <w:bCs/>
                <w:sz w:val="22"/>
                <w:szCs w:val="22"/>
              </w:rPr>
              <w:t>ent,</w:t>
            </w:r>
            <w:r w:rsidR="00237BBE">
              <w:rPr>
                <w:rFonts w:ascii="Helvetica Neue" w:eastAsia="Avenir" w:hAnsi="Helvetica Neue" w:cs="Avenir"/>
                <w:b/>
                <w:bCs/>
                <w:sz w:val="22"/>
                <w:szCs w:val="22"/>
              </w:rPr>
              <w:t xml:space="preserve"> </w:t>
            </w:r>
            <w:r w:rsidR="00AE6CAD">
              <w:rPr>
                <w:rFonts w:ascii="Helvetica Neue" w:eastAsia="Avenir" w:hAnsi="Helvetica Neue" w:cs="Avenir"/>
                <w:b/>
                <w:bCs/>
                <w:sz w:val="22"/>
                <w:szCs w:val="22"/>
              </w:rPr>
              <w:t>while Black</w:t>
            </w:r>
            <w:r w:rsidR="00700A6D">
              <w:rPr>
                <w:rFonts w:ascii="Helvetica Neue" w:eastAsia="Avenir" w:hAnsi="Helvetica Neue" w:cs="Avenir"/>
                <w:b/>
                <w:bCs/>
                <w:sz w:val="22"/>
                <w:szCs w:val="22"/>
              </w:rPr>
              <w:t>, African</w:t>
            </w:r>
            <w:r w:rsidR="00AE6CAD">
              <w:rPr>
                <w:rFonts w:ascii="Helvetica Neue" w:eastAsia="Avenir" w:hAnsi="Helvetica Neue" w:cs="Avenir"/>
                <w:b/>
                <w:bCs/>
                <w:sz w:val="22"/>
                <w:szCs w:val="22"/>
              </w:rPr>
              <w:t xml:space="preserve"> American, Hispanic, and White student participation decreased. </w:t>
            </w:r>
          </w:p>
          <w:p w14:paraId="7E3C6841" w14:textId="576DF00D" w:rsidR="00106447" w:rsidRPr="00091285" w:rsidRDefault="00106447" w:rsidP="0005351F">
            <w:pPr>
              <w:rPr>
                <w:rFonts w:ascii="Helvetica Neue" w:eastAsia="Avenir" w:hAnsi="Helvetica Neue" w:cs="Avenir"/>
                <w:b/>
                <w:bCs/>
                <w:sz w:val="22"/>
                <w:szCs w:val="22"/>
              </w:rPr>
            </w:pPr>
          </w:p>
        </w:tc>
      </w:tr>
      <w:tr w:rsidR="00106447" w:rsidRPr="007335EF"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200076B" w14:textId="106B3718" w:rsidR="00106447" w:rsidRPr="00091285"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disproportionately impacted (DI) population(s) showed gains in your program and which need more support? </w:t>
            </w:r>
          </w:p>
        </w:tc>
      </w:tr>
      <w:tr w:rsidR="00106447" w:rsidRPr="007335EF"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7328F414" w:rsidR="00106447" w:rsidRPr="00091285" w:rsidRDefault="00AE6CAD" w:rsidP="0005351F">
            <w:pPr>
              <w:rPr>
                <w:rFonts w:ascii="Helvetica Neue" w:eastAsia="Avenir" w:hAnsi="Helvetica Neue" w:cs="Avenir"/>
                <w:b/>
                <w:bCs/>
                <w:sz w:val="22"/>
                <w:szCs w:val="22"/>
              </w:rPr>
            </w:pPr>
            <w:r>
              <w:rPr>
                <w:rFonts w:ascii="Helvetica Neue" w:eastAsia="Avenir" w:hAnsi="Helvetica Neue" w:cs="Avenir"/>
                <w:b/>
                <w:bCs/>
                <w:sz w:val="22"/>
                <w:szCs w:val="22"/>
              </w:rPr>
              <w:t>Asian participants have showed consistency while other ethnicities need additional support.</w:t>
            </w:r>
          </w:p>
          <w:p w14:paraId="40F8D812" w14:textId="03F53357" w:rsidR="00106447" w:rsidRPr="00091285" w:rsidRDefault="00106447" w:rsidP="0005351F">
            <w:pPr>
              <w:rPr>
                <w:rFonts w:ascii="Helvetica Neue" w:eastAsia="Avenir" w:hAnsi="Helvetica Neue" w:cs="Avenir"/>
                <w:b/>
                <w:bCs/>
                <w:sz w:val="22"/>
                <w:szCs w:val="22"/>
              </w:rPr>
            </w:pPr>
          </w:p>
        </w:tc>
      </w:tr>
      <w:tr w:rsidR="00106447" w:rsidRPr="007335EF"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4852960B"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lastRenderedPageBreak/>
              <w:t xml:space="preserve">How do these outcomes compare to the college average?  </w:t>
            </w:r>
          </w:p>
        </w:tc>
      </w:tr>
      <w:tr w:rsidR="00106447" w:rsidRPr="007335EF"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88AED32" w14:textId="20EDE95E" w:rsidR="00106447" w:rsidRPr="00091285" w:rsidRDefault="00700A6D" w:rsidP="0005351F">
            <w:pPr>
              <w:rPr>
                <w:rFonts w:ascii="Helvetica Neue" w:eastAsia="Avenir" w:hAnsi="Helvetica Neue" w:cs="Avenir"/>
                <w:b/>
                <w:bCs/>
                <w:sz w:val="22"/>
                <w:szCs w:val="22"/>
              </w:rPr>
            </w:pPr>
            <w:r>
              <w:rPr>
                <w:rFonts w:ascii="Helvetica Neue" w:eastAsia="Avenir" w:hAnsi="Helvetica Neue" w:cs="Avenir"/>
                <w:b/>
                <w:bCs/>
                <w:sz w:val="22"/>
                <w:szCs w:val="22"/>
              </w:rPr>
              <w:t>Females are enrolled at a higher rate and 19-24 years is the highest number of student enrollees.</w:t>
            </w:r>
          </w:p>
        </w:tc>
      </w:tr>
      <w:tr w:rsidR="00106447" w:rsidRPr="007335EF"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75F7EC61"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What questions do you have about the </w:t>
            </w:r>
            <w:r w:rsidR="00F72A18">
              <w:rPr>
                <w:rFonts w:ascii="Helvetica Neue" w:eastAsia="Calibri" w:hAnsi="Helvetica Neue" w:cs="Calibri"/>
                <w:b/>
                <w:bCs/>
                <w:color w:val="000000" w:themeColor="text1"/>
                <w:sz w:val="22"/>
                <w:szCs w:val="22"/>
              </w:rPr>
              <w:t>outcomes</w:t>
            </w:r>
            <w:r w:rsidRPr="00091285">
              <w:rPr>
                <w:rFonts w:ascii="Helvetica Neue" w:eastAsia="Calibri" w:hAnsi="Helvetica Neue" w:cs="Calibri"/>
                <w:b/>
                <w:bCs/>
                <w:color w:val="000000" w:themeColor="text1"/>
                <w:sz w:val="22"/>
                <w:szCs w:val="22"/>
              </w:rPr>
              <w:t xml:space="preserve">? </w:t>
            </w:r>
          </w:p>
        </w:tc>
      </w:tr>
      <w:tr w:rsidR="00106447" w:rsidRPr="007335EF"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DADDFFB" w14:textId="77777777" w:rsidR="00106447" w:rsidRPr="007335EF" w:rsidRDefault="00106447" w:rsidP="00106447">
            <w:pPr>
              <w:rPr>
                <w:rFonts w:ascii="Helvetica Neue" w:eastAsia="Calibri" w:hAnsi="Helvetica Neue" w:cs="Calibri"/>
                <w:color w:val="000000" w:themeColor="text1"/>
                <w:sz w:val="22"/>
                <w:szCs w:val="22"/>
              </w:rPr>
            </w:pPr>
          </w:p>
          <w:p w14:paraId="79DFEFC0" w14:textId="2752C720"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4A2844AF"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w:t>
            </w:r>
            <w:r w:rsidR="00F72A18">
              <w:rPr>
                <w:rFonts w:ascii="Helvetica Neue" w:eastAsia="Calibri" w:hAnsi="Helvetica Neue" w:cs="Calibri"/>
                <w:b/>
                <w:bCs/>
                <w:color w:val="000000" w:themeColor="text1"/>
                <w:sz w:val="22"/>
                <w:szCs w:val="22"/>
              </w:rPr>
              <w:t xml:space="preserve">needs </w:t>
            </w:r>
            <w:r w:rsidRPr="007335EF">
              <w:rPr>
                <w:rFonts w:ascii="Helvetica Neue" w:eastAsia="Calibri" w:hAnsi="Helvetica Neue" w:cs="Calibri"/>
                <w:b/>
                <w:bCs/>
                <w:color w:val="000000" w:themeColor="text1"/>
                <w:sz w:val="22"/>
                <w:szCs w:val="22"/>
              </w:rPr>
              <w:t xml:space="preserve">have they expressed to complete and succeed </w:t>
            </w:r>
            <w:r w:rsidR="00F208D2">
              <w:rPr>
                <w:rFonts w:ascii="Helvetica Neue" w:eastAsia="Calibri" w:hAnsi="Helvetica Neue" w:cs="Calibri"/>
                <w:b/>
                <w:bCs/>
                <w:color w:val="000000" w:themeColor="text1"/>
                <w:sz w:val="22"/>
                <w:szCs w:val="22"/>
              </w:rPr>
              <w:t>in your program</w:t>
            </w:r>
            <w:r w:rsidRPr="007335EF">
              <w:rPr>
                <w:rFonts w:ascii="Helvetica Neue" w:eastAsia="Calibri" w:hAnsi="Helvetica Neue" w:cs="Calibri"/>
                <w:b/>
                <w:bCs/>
                <w:color w:val="000000" w:themeColor="text1"/>
                <w:sz w:val="22"/>
                <w:szCs w:val="22"/>
              </w:rPr>
              <w:t xml:space="preserve">? </w:t>
            </w:r>
            <w:r w:rsidR="00F208D2">
              <w:rPr>
                <w:rFonts w:ascii="Helvetica Neue" w:eastAsia="Calibri" w:hAnsi="Helvetica Neue" w:cs="Calibri"/>
                <w:b/>
                <w:bCs/>
                <w:color w:val="000000" w:themeColor="text1"/>
                <w:sz w:val="22"/>
                <w:szCs w:val="22"/>
              </w:rPr>
              <w:t xml:space="preserve">Please </w:t>
            </w:r>
            <w:r w:rsidR="00F72A18">
              <w:rPr>
                <w:rFonts w:ascii="Helvetica Neue" w:eastAsia="Calibri" w:hAnsi="Helvetica Neue" w:cs="Calibri"/>
                <w:b/>
                <w:bCs/>
                <w:color w:val="000000" w:themeColor="text1"/>
                <w:sz w:val="22"/>
                <w:szCs w:val="22"/>
              </w:rPr>
              <w:t>provide</w:t>
            </w:r>
            <w:r w:rsidRPr="007335EF">
              <w:rPr>
                <w:rFonts w:ascii="Helvetica Neue" w:eastAsia="Calibri" w:hAnsi="Helvetica Neue" w:cs="Calibri"/>
                <w:b/>
                <w:bCs/>
                <w:color w:val="000000" w:themeColor="text1"/>
                <w:sz w:val="22"/>
                <w:szCs w:val="22"/>
              </w:rPr>
              <w:t xml:space="preserve"> examples</w:t>
            </w:r>
            <w:r w:rsidR="00F208D2">
              <w:rPr>
                <w:rFonts w:ascii="Helvetica Neue" w:eastAsia="Calibri" w:hAnsi="Helvetica Neue" w:cs="Calibri"/>
                <w:b/>
                <w:bCs/>
                <w:color w:val="000000" w:themeColor="text1"/>
                <w:sz w:val="22"/>
                <w:szCs w:val="22"/>
              </w:rPr>
              <w:t>.</w:t>
            </w:r>
            <w:r w:rsidRPr="007335EF">
              <w:rPr>
                <w:rFonts w:ascii="Helvetica Neue" w:eastAsia="Calibri" w:hAnsi="Helvetica Neue" w:cs="Calibri"/>
                <w:b/>
                <w:bCs/>
                <w:color w:val="000000" w:themeColor="text1"/>
                <w:sz w:val="22"/>
                <w:szCs w:val="22"/>
              </w:rPr>
              <w:t xml:space="preserve">  </w:t>
            </w:r>
          </w:p>
        </w:tc>
      </w:tr>
      <w:tr w:rsidR="00106447" w:rsidRPr="007335EF"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BDA43F" w14:textId="2A3D418C" w:rsidR="00106447" w:rsidRPr="007335EF" w:rsidRDefault="00F93F65"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Students have basic needs. Food, and housing insecurity are the biggest challenges students have.  </w:t>
            </w:r>
            <w:r w:rsidR="00700A6D">
              <w:rPr>
                <w:rFonts w:ascii="Helvetica Neue" w:eastAsia="Calibri" w:hAnsi="Helvetica Neue" w:cs="Calibri"/>
                <w:color w:val="000000" w:themeColor="text1"/>
                <w:sz w:val="22"/>
                <w:szCs w:val="22"/>
              </w:rPr>
              <w:t xml:space="preserve">During the pandemic </w:t>
            </w:r>
            <w:r w:rsidR="009B35B0">
              <w:rPr>
                <w:rFonts w:ascii="Helvetica Neue" w:eastAsia="Calibri" w:hAnsi="Helvetica Neue" w:cs="Calibri"/>
                <w:color w:val="000000" w:themeColor="text1"/>
                <w:sz w:val="22"/>
                <w:szCs w:val="22"/>
              </w:rPr>
              <w:t>maintaining employment has been difficult.</w:t>
            </w:r>
          </w:p>
          <w:p w14:paraId="6BDC62AE" w14:textId="5B959D3A"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3650A0E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 outcomes you identified in this section affect your department goals and plans for the next three years?</w:t>
            </w:r>
          </w:p>
        </w:tc>
      </w:tr>
      <w:tr w:rsidR="000D087A" w:rsidRPr="007335EF"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14:paraId="1FB58495" w14:textId="77777777"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6AB91F8" w14:textId="52ACB55E" w:rsidR="000D087A" w:rsidRPr="007335EF" w:rsidRDefault="00F93F65" w:rsidP="000D087A">
            <w:pPr>
              <w:rPr>
                <w:rFonts w:ascii="Helvetica Neue" w:hAnsi="Helvetica Neue"/>
                <w:sz w:val="22"/>
                <w:szCs w:val="22"/>
              </w:rPr>
            </w:pPr>
            <w:r>
              <w:rPr>
                <w:rFonts w:ascii="Helvetica Neue" w:hAnsi="Helvetica Neue"/>
                <w:sz w:val="22"/>
                <w:szCs w:val="22"/>
              </w:rPr>
              <w:t>More robust academic support for students during the pandemic. Working with other Student Services Departments to recruit potential students</w:t>
            </w:r>
          </w:p>
          <w:p w14:paraId="3F6F53A5" w14:textId="66403A2A" w:rsidR="000D087A" w:rsidRPr="007335EF" w:rsidRDefault="009B35B0"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Come up with innovative ways to assist students and support academic success.</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B28ECB4" w14:textId="0CD9B92F" w:rsidR="009B35B0" w:rsidRPr="007335EF" w:rsidRDefault="009B35B0" w:rsidP="009B35B0">
            <w:pPr>
              <w:rPr>
                <w:rFonts w:ascii="Helvetica Neue" w:hAnsi="Helvetica Neue"/>
                <w:sz w:val="22"/>
                <w:szCs w:val="22"/>
              </w:rPr>
            </w:pPr>
            <w:r>
              <w:rPr>
                <w:rFonts w:ascii="Helvetica Neue" w:hAnsi="Helvetica Neue"/>
                <w:sz w:val="22"/>
                <w:szCs w:val="22"/>
              </w:rPr>
              <w:t>Continue to give robust academic support for students during the pandemic. Work with other Student Services Departments to recruit potential students. Come up with innovative ways to assist students and support academic success</w:t>
            </w:r>
          </w:p>
          <w:p w14:paraId="2CE8A6DA" w14:textId="46B6B170" w:rsidR="000D087A" w:rsidRPr="007335EF" w:rsidRDefault="000D087A" w:rsidP="000D087A">
            <w:pPr>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C0D76F4" w14:textId="1F69FECA" w:rsidR="009B35B0" w:rsidRPr="007335EF" w:rsidRDefault="009B35B0" w:rsidP="009B35B0">
            <w:pPr>
              <w:rPr>
                <w:rFonts w:ascii="Helvetica Neue" w:hAnsi="Helvetica Neue"/>
                <w:sz w:val="22"/>
                <w:szCs w:val="22"/>
              </w:rPr>
            </w:pPr>
            <w:r>
              <w:rPr>
                <w:rFonts w:ascii="Helvetica Neue" w:hAnsi="Helvetica Neue"/>
                <w:sz w:val="22"/>
                <w:szCs w:val="22"/>
              </w:rPr>
              <w:t>Continue to give robust academic support for students during the pandemic. Working with other Student Services Departments to recruit potential students and find innovative ways to support academic success.</w:t>
            </w:r>
          </w:p>
          <w:p w14:paraId="606BB96D" w14:textId="1CBAA597" w:rsidR="000D087A" w:rsidRPr="007335EF" w:rsidRDefault="000D087A"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14:paraId="6BB01292" w14:textId="77777777" w:rsidTr="00A45E54">
        <w:tc>
          <w:tcPr>
            <w:tcW w:w="9926" w:type="dxa"/>
            <w:gridSpan w:val="3"/>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19">
              <w:r w:rsidR="009979A6" w:rsidRPr="0078795C">
                <w:rPr>
                  <w:rStyle w:val="Hyperlink"/>
                  <w:rFonts w:ascii="Helvetica Neue" w:eastAsia="Avenir" w:hAnsi="Helvetica Neue" w:cs="Avenir"/>
                  <w:b/>
                  <w:bCs/>
                  <w:sz w:val="28"/>
                  <w:szCs w:val="28"/>
                </w:rPr>
                <w:t>Degrees and Certificates Dashboard</w:t>
              </w:r>
            </w:hyperlink>
          </w:p>
        </w:tc>
      </w:tr>
      <w:tr w:rsidR="009979A6" w14:paraId="197140B9" w14:textId="77777777" w:rsidTr="009979A6">
        <w:tc>
          <w:tcPr>
            <w:tcW w:w="9926" w:type="dxa"/>
            <w:gridSpan w:val="3"/>
          </w:tcPr>
          <w:p w14:paraId="5CC55596" w14:textId="35E88B19"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14:paraId="51510CFE" w14:textId="77777777" w:rsidTr="00821912">
        <w:tc>
          <w:tcPr>
            <w:tcW w:w="9926" w:type="dxa"/>
            <w:gridSpan w:val="3"/>
            <w:shd w:val="clear" w:color="auto" w:fill="FFF2CC" w:themeFill="accent4" w:themeFillTint="33"/>
          </w:tcPr>
          <w:p w14:paraId="28CCBBE5" w14:textId="76BFD1B1" w:rsidR="009979A6" w:rsidRPr="007335EF" w:rsidRDefault="004310E2" w:rsidP="004310E2">
            <w:pPr>
              <w:rPr>
                <w:rFonts w:ascii="Helvetica Neue" w:hAnsi="Helvetica Neue"/>
                <w:sz w:val="22"/>
                <w:szCs w:val="22"/>
              </w:rPr>
            </w:pPr>
            <w:r>
              <w:rPr>
                <w:rFonts w:ascii="Helvetica Neue" w:hAnsi="Helvetica Neue"/>
                <w:sz w:val="22"/>
                <w:szCs w:val="22"/>
              </w:rPr>
              <w:t xml:space="preserve">Award trends have increased somewhat since 2018. Since the pandemic student participation has decreased. Those students who have remained consistent </w:t>
            </w:r>
            <w:r w:rsidR="009B35B0">
              <w:rPr>
                <w:rFonts w:ascii="Helvetica Neue" w:hAnsi="Helvetica Neue"/>
                <w:sz w:val="22"/>
                <w:szCs w:val="22"/>
              </w:rPr>
              <w:t xml:space="preserve">academically </w:t>
            </w:r>
            <w:r>
              <w:rPr>
                <w:rFonts w:ascii="Helvetica Neue" w:hAnsi="Helvetica Neue"/>
                <w:sz w:val="22"/>
                <w:szCs w:val="22"/>
              </w:rPr>
              <w:t>do well with retention and completion.</w:t>
            </w:r>
          </w:p>
        </w:tc>
      </w:tr>
      <w:tr w:rsidR="009979A6" w14:paraId="2ED5EC2E" w14:textId="77777777" w:rsidTr="009979A6">
        <w:tc>
          <w:tcPr>
            <w:tcW w:w="9926" w:type="dxa"/>
            <w:gridSpan w:val="3"/>
          </w:tcPr>
          <w:p w14:paraId="2D6C4D15" w14:textId="352D1201"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DI population(s) award trends showed gains in your program area and which populations need more support? </w:t>
            </w:r>
          </w:p>
        </w:tc>
      </w:tr>
      <w:tr w:rsidR="009979A6" w14:paraId="28B16507" w14:textId="77777777" w:rsidTr="00821912">
        <w:tc>
          <w:tcPr>
            <w:tcW w:w="9926" w:type="dxa"/>
            <w:gridSpan w:val="3"/>
            <w:shd w:val="clear" w:color="auto" w:fill="FFF2CC" w:themeFill="accent4" w:themeFillTint="33"/>
          </w:tcPr>
          <w:p w14:paraId="767030D4" w14:textId="04C18F29" w:rsidR="009979A6" w:rsidRPr="007335EF" w:rsidRDefault="00447576" w:rsidP="009979A6">
            <w:pPr>
              <w:rPr>
                <w:rFonts w:ascii="Helvetica Neue" w:hAnsi="Helvetica Neue"/>
                <w:sz w:val="22"/>
                <w:szCs w:val="22"/>
              </w:rPr>
            </w:pPr>
            <w:r>
              <w:rPr>
                <w:rFonts w:ascii="Helvetica Neue" w:hAnsi="Helvetica Neue"/>
                <w:sz w:val="22"/>
                <w:szCs w:val="22"/>
              </w:rPr>
              <w:t xml:space="preserve">SAS and Foster Youth need more support. Low Income student’s degrees have decreased </w:t>
            </w:r>
            <w:r w:rsidR="009B35B0">
              <w:rPr>
                <w:rFonts w:ascii="Helvetica Neue" w:hAnsi="Helvetica Neue"/>
                <w:sz w:val="22"/>
                <w:szCs w:val="22"/>
              </w:rPr>
              <w:t xml:space="preserve">over 3 years </w:t>
            </w:r>
            <w:r>
              <w:rPr>
                <w:rFonts w:ascii="Helvetica Neue" w:hAnsi="Helvetica Neue"/>
                <w:sz w:val="22"/>
                <w:szCs w:val="22"/>
              </w:rPr>
              <w:t>however they have remained consistent with enrollment and degree/ certificate completion.</w:t>
            </w:r>
          </w:p>
          <w:p w14:paraId="5FD27A79" w14:textId="4C911F72" w:rsidR="009979A6" w:rsidRPr="007335EF" w:rsidRDefault="009979A6" w:rsidP="009979A6">
            <w:pPr>
              <w:rPr>
                <w:rFonts w:ascii="Helvetica Neue" w:hAnsi="Helvetica Neue"/>
                <w:sz w:val="22"/>
                <w:szCs w:val="22"/>
              </w:rPr>
            </w:pPr>
          </w:p>
        </w:tc>
      </w:tr>
      <w:tr w:rsidR="009979A6" w14:paraId="3FF27827" w14:textId="77777777" w:rsidTr="009979A6">
        <w:tc>
          <w:tcPr>
            <w:tcW w:w="9926" w:type="dxa"/>
            <w:gridSpan w:val="3"/>
          </w:tcPr>
          <w:p w14:paraId="387D74B1" w14:textId="1D1874A0"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do these outcome trends compare to the college average?  </w:t>
            </w:r>
          </w:p>
        </w:tc>
      </w:tr>
      <w:tr w:rsidR="009979A6" w14:paraId="75A6B2A1" w14:textId="77777777" w:rsidTr="00821912">
        <w:tc>
          <w:tcPr>
            <w:tcW w:w="9926" w:type="dxa"/>
            <w:gridSpan w:val="3"/>
            <w:shd w:val="clear" w:color="auto" w:fill="FFF2CC" w:themeFill="accent4" w:themeFillTint="33"/>
          </w:tcPr>
          <w:p w14:paraId="5EA7205B" w14:textId="7FD3327C" w:rsidR="009979A6" w:rsidRPr="007335EF" w:rsidRDefault="00447576" w:rsidP="009979A6">
            <w:pPr>
              <w:rPr>
                <w:rFonts w:ascii="Helvetica Neue" w:hAnsi="Helvetica Neue"/>
                <w:sz w:val="22"/>
                <w:szCs w:val="22"/>
              </w:rPr>
            </w:pPr>
            <w:r>
              <w:rPr>
                <w:rFonts w:ascii="Helvetica Neue" w:hAnsi="Helvetica Neue"/>
                <w:sz w:val="22"/>
                <w:szCs w:val="22"/>
              </w:rPr>
              <w:t>It’s in-line with the college average. Since the pandemic enrollment has decreased.</w:t>
            </w:r>
          </w:p>
          <w:p w14:paraId="53F83F71" w14:textId="4BF705D2" w:rsidR="009979A6" w:rsidRPr="007335EF" w:rsidRDefault="009979A6" w:rsidP="009979A6">
            <w:pPr>
              <w:rPr>
                <w:rFonts w:ascii="Helvetica Neue" w:hAnsi="Helvetica Neue"/>
                <w:sz w:val="22"/>
                <w:szCs w:val="22"/>
              </w:rPr>
            </w:pPr>
          </w:p>
        </w:tc>
      </w:tr>
      <w:tr w:rsidR="009979A6" w14:paraId="3A76110D" w14:textId="77777777" w:rsidTr="009979A6">
        <w:tc>
          <w:tcPr>
            <w:tcW w:w="9926" w:type="dxa"/>
            <w:gridSpan w:val="3"/>
          </w:tcPr>
          <w:p w14:paraId="171FCFDD" w14:textId="15BC3D66"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w:t>
            </w:r>
            <w:r w:rsidR="007C3EB1">
              <w:rPr>
                <w:rFonts w:ascii="Helvetica Neue" w:eastAsia="Calibri" w:hAnsi="Helvetica Neue" w:cs="Calibri"/>
                <w:b/>
                <w:bCs/>
                <w:color w:val="000000" w:themeColor="text1"/>
                <w:sz w:val="22"/>
                <w:szCs w:val="22"/>
              </w:rPr>
              <w:t>do</w:t>
            </w:r>
            <w:r w:rsidRPr="007335EF">
              <w:rPr>
                <w:rFonts w:ascii="Helvetica Neue" w:eastAsia="Calibri" w:hAnsi="Helvetica Neue" w:cs="Calibri"/>
                <w:b/>
                <w:bCs/>
                <w:color w:val="000000" w:themeColor="text1"/>
                <w:sz w:val="22"/>
                <w:szCs w:val="22"/>
              </w:rPr>
              <w:t xml:space="preserve"> they need to complete their degrees and/or certificates? (</w:t>
            </w:r>
            <w:r w:rsidR="00D3188E">
              <w:rPr>
                <w:rFonts w:ascii="Helvetica Neue" w:eastAsia="Calibri" w:hAnsi="Helvetica Neue" w:cs="Calibri"/>
                <w:b/>
                <w:bCs/>
                <w:color w:val="000000" w:themeColor="text1"/>
                <w:sz w:val="22"/>
                <w:szCs w:val="22"/>
              </w:rPr>
              <w:t>provide</w:t>
            </w:r>
            <w:r w:rsidRPr="007335EF">
              <w:rPr>
                <w:rFonts w:ascii="Helvetica Neue" w:eastAsia="Calibri" w:hAnsi="Helvetica Neue" w:cs="Calibri"/>
                <w:b/>
                <w:bCs/>
                <w:color w:val="000000" w:themeColor="text1"/>
                <w:sz w:val="22"/>
                <w:szCs w:val="22"/>
              </w:rPr>
              <w:t xml:space="preserve"> examples) </w:t>
            </w:r>
          </w:p>
        </w:tc>
      </w:tr>
      <w:tr w:rsidR="009979A6" w14:paraId="5FBCC277" w14:textId="77777777" w:rsidTr="00821912">
        <w:tc>
          <w:tcPr>
            <w:tcW w:w="9926" w:type="dxa"/>
            <w:gridSpan w:val="3"/>
            <w:shd w:val="clear" w:color="auto" w:fill="FFF2CC" w:themeFill="accent4" w:themeFillTint="33"/>
          </w:tcPr>
          <w:p w14:paraId="392E9AD7" w14:textId="72A87B3E" w:rsidR="009979A6" w:rsidRPr="007335EF" w:rsidRDefault="00447576"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In conversations with students, motivation to continue, food and housing </w:t>
            </w:r>
            <w:r w:rsidR="0065252E">
              <w:rPr>
                <w:rFonts w:ascii="Helvetica Neue" w:eastAsia="Calibri" w:hAnsi="Helvetica Neue" w:cs="Calibri"/>
                <w:color w:val="000000" w:themeColor="text1"/>
                <w:sz w:val="22"/>
                <w:szCs w:val="22"/>
              </w:rPr>
              <w:t xml:space="preserve">insecurity is a big </w:t>
            </w:r>
            <w:r w:rsidR="004E09B1">
              <w:rPr>
                <w:rFonts w:ascii="Helvetica Neue" w:eastAsia="Calibri" w:hAnsi="Helvetica Neue" w:cs="Calibri"/>
                <w:color w:val="000000" w:themeColor="text1"/>
                <w:sz w:val="22"/>
                <w:szCs w:val="22"/>
              </w:rPr>
              <w:t>hurdle in continuing educational goals</w:t>
            </w:r>
          </w:p>
          <w:p w14:paraId="7D55CD95" w14:textId="02DED218" w:rsidR="009979A6" w:rsidRPr="007335EF" w:rsidRDefault="009979A6" w:rsidP="009979A6">
            <w:pPr>
              <w:rPr>
                <w:rFonts w:ascii="Helvetica Neue" w:eastAsia="Calibri" w:hAnsi="Helvetica Neue" w:cs="Calibri"/>
                <w:color w:val="000000" w:themeColor="text1"/>
                <w:sz w:val="22"/>
                <w:szCs w:val="22"/>
              </w:rPr>
            </w:pPr>
          </w:p>
        </w:tc>
      </w:tr>
      <w:tr w:rsidR="009979A6" w14:paraId="6CAA0CA3" w14:textId="77777777" w:rsidTr="009979A6">
        <w:tc>
          <w:tcPr>
            <w:tcW w:w="9926" w:type="dxa"/>
            <w:gridSpan w:val="3"/>
          </w:tcPr>
          <w:p w14:paraId="4A384B35" w14:textId="194A98BC"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affect your department goals and plans for the next three years?</w:t>
            </w:r>
          </w:p>
        </w:tc>
      </w:tr>
      <w:tr w:rsidR="000D087A"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D087A" w14:paraId="1D7D4B37" w14:textId="77777777" w:rsidTr="00821912">
        <w:trPr>
          <w:trHeight w:val="171"/>
        </w:trPr>
        <w:tc>
          <w:tcPr>
            <w:tcW w:w="3308" w:type="dxa"/>
            <w:shd w:val="clear" w:color="auto" w:fill="FFF2CC" w:themeFill="accent4" w:themeFillTint="33"/>
          </w:tcPr>
          <w:p w14:paraId="06954AFC" w14:textId="6E8C4B53" w:rsidR="000D087A" w:rsidRPr="007335EF" w:rsidRDefault="0065252E"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Support for students. Tutoring, technology tools, academic grants and workshops focusing </w:t>
            </w:r>
            <w:r>
              <w:rPr>
                <w:rFonts w:ascii="Helvetica Neue" w:eastAsia="Calibri" w:hAnsi="Helvetica Neue" w:cs="Calibri"/>
                <w:color w:val="000000" w:themeColor="text1"/>
                <w:sz w:val="22"/>
                <w:szCs w:val="22"/>
              </w:rPr>
              <w:lastRenderedPageBreak/>
              <w:t>on motivation and mental health.</w:t>
            </w:r>
            <w:r w:rsidR="00CE137D">
              <w:rPr>
                <w:rFonts w:ascii="Helvetica Neue" w:eastAsia="Calibri" w:hAnsi="Helvetica Neue" w:cs="Calibri"/>
                <w:color w:val="000000" w:themeColor="text1"/>
                <w:sz w:val="22"/>
                <w:szCs w:val="22"/>
              </w:rPr>
              <w:t xml:space="preserve"> Needs assessment and referral</w:t>
            </w:r>
          </w:p>
        </w:tc>
        <w:tc>
          <w:tcPr>
            <w:tcW w:w="3309" w:type="dxa"/>
            <w:shd w:val="clear" w:color="auto" w:fill="FFF2CC" w:themeFill="accent4" w:themeFillTint="33"/>
          </w:tcPr>
          <w:p w14:paraId="5A61AA0C" w14:textId="04016D36" w:rsidR="000D087A" w:rsidRPr="007335EF" w:rsidRDefault="0065252E"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lastRenderedPageBreak/>
              <w:t xml:space="preserve">Recruitment to the program and </w:t>
            </w:r>
            <w:r w:rsidR="00CE137D">
              <w:rPr>
                <w:rFonts w:ascii="Helvetica Neue" w:eastAsia="Calibri" w:hAnsi="Helvetica Neue" w:cs="Calibri"/>
                <w:color w:val="000000" w:themeColor="text1"/>
                <w:sz w:val="22"/>
                <w:szCs w:val="22"/>
              </w:rPr>
              <w:t xml:space="preserve">academic </w:t>
            </w:r>
            <w:r>
              <w:rPr>
                <w:rFonts w:ascii="Helvetica Neue" w:eastAsia="Calibri" w:hAnsi="Helvetica Neue" w:cs="Calibri"/>
                <w:color w:val="000000" w:themeColor="text1"/>
                <w:sz w:val="22"/>
                <w:szCs w:val="22"/>
              </w:rPr>
              <w:t>support</w:t>
            </w:r>
            <w:r w:rsidR="00CE137D">
              <w:rPr>
                <w:rFonts w:ascii="Helvetica Neue" w:eastAsia="Calibri" w:hAnsi="Helvetica Neue" w:cs="Calibri"/>
                <w:color w:val="000000" w:themeColor="text1"/>
                <w:sz w:val="22"/>
                <w:szCs w:val="22"/>
              </w:rPr>
              <w:t xml:space="preserve">, counseling, needs assessment </w:t>
            </w:r>
            <w:r>
              <w:rPr>
                <w:rFonts w:ascii="Helvetica Neue" w:eastAsia="Calibri" w:hAnsi="Helvetica Neue" w:cs="Calibri"/>
                <w:color w:val="000000" w:themeColor="text1"/>
                <w:sz w:val="22"/>
                <w:szCs w:val="22"/>
              </w:rPr>
              <w:t xml:space="preserve">tutoring, </w:t>
            </w:r>
            <w:r>
              <w:rPr>
                <w:rFonts w:ascii="Helvetica Neue" w:eastAsia="Calibri" w:hAnsi="Helvetica Neue" w:cs="Calibri"/>
                <w:color w:val="000000" w:themeColor="text1"/>
                <w:sz w:val="22"/>
                <w:szCs w:val="22"/>
              </w:rPr>
              <w:lastRenderedPageBreak/>
              <w:t xml:space="preserve">technology, and </w:t>
            </w:r>
            <w:r w:rsidR="00CE137D">
              <w:rPr>
                <w:rFonts w:ascii="Helvetica Neue" w:eastAsia="Calibri" w:hAnsi="Helvetica Neue" w:cs="Calibri"/>
                <w:color w:val="000000" w:themeColor="text1"/>
                <w:sz w:val="22"/>
                <w:szCs w:val="22"/>
              </w:rPr>
              <w:t>student supply grants</w:t>
            </w:r>
          </w:p>
          <w:p w14:paraId="286A476B" w14:textId="180030ED" w:rsidR="000D087A" w:rsidRPr="007335E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6390AC66" w14:textId="0E3BCC36" w:rsidR="00CE137D" w:rsidRPr="007335EF" w:rsidRDefault="00CE137D" w:rsidP="00CE137D">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lastRenderedPageBreak/>
              <w:t xml:space="preserve">Recruitment to the program and support in counseling tutoring, technology, and student supply </w:t>
            </w:r>
            <w:r>
              <w:rPr>
                <w:rFonts w:ascii="Helvetica Neue" w:eastAsia="Calibri" w:hAnsi="Helvetica Neue" w:cs="Calibri"/>
                <w:color w:val="000000" w:themeColor="text1"/>
                <w:sz w:val="22"/>
                <w:szCs w:val="22"/>
              </w:rPr>
              <w:lastRenderedPageBreak/>
              <w:t xml:space="preserve">grants. Needs assessment and consistent follow up. </w:t>
            </w:r>
          </w:p>
          <w:p w14:paraId="55B86165" w14:textId="20B1EC95" w:rsidR="000D087A" w:rsidRPr="007335EF" w:rsidRDefault="000D087A" w:rsidP="009979A6">
            <w:pPr>
              <w:rPr>
                <w:rFonts w:ascii="Helvetica Neue" w:eastAsia="Calibri" w:hAnsi="Helvetica Neue" w:cs="Calibri"/>
                <w:color w:val="000000" w:themeColor="text1"/>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A45E54">
        <w:tc>
          <w:tcPr>
            <w:tcW w:w="9926"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0">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14:paraId="571A15EF" w14:textId="77777777" w:rsidTr="009979A6">
        <w:tc>
          <w:tcPr>
            <w:tcW w:w="9926" w:type="dxa"/>
          </w:tcPr>
          <w:p w14:paraId="1A91669B" w14:textId="2B53E666"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w:t>
            </w:r>
            <w:r w:rsidR="008075D2">
              <w:rPr>
                <w:rFonts w:ascii="Helvetica Neue" w:eastAsia="Calibri" w:hAnsi="Helvetica Neue" w:cs="Calibri"/>
                <w:b/>
                <w:bCs/>
                <w:color w:val="000000" w:themeColor="text1"/>
                <w:sz w:val="22"/>
                <w:szCs w:val="22"/>
              </w:rPr>
              <w:t>program</w:t>
            </w:r>
            <w:r>
              <w:rPr>
                <w:rFonts w:ascii="Helvetica Neue" w:eastAsia="Calibri" w:hAnsi="Helvetica Neue" w:cs="Calibri"/>
                <w:b/>
                <w:bCs/>
                <w:color w:val="000000" w:themeColor="text1"/>
                <w:sz w:val="22"/>
                <w:szCs w:val="22"/>
              </w:rPr>
              <w:t xml:space="preserve">.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 xml:space="preserve">transfer.  How may your </w:t>
            </w:r>
            <w:r w:rsidR="008075D2">
              <w:rPr>
                <w:rFonts w:ascii="Helvetica Neue" w:eastAsia="Calibri" w:hAnsi="Helvetica Neue" w:cs="Calibri"/>
                <w:b/>
                <w:bCs/>
                <w:color w:val="000000" w:themeColor="text1"/>
                <w:sz w:val="22"/>
                <w:szCs w:val="22"/>
              </w:rPr>
              <w:t>program</w:t>
            </w:r>
            <w:r w:rsidR="009979A6" w:rsidRPr="00F4718F">
              <w:rPr>
                <w:rFonts w:ascii="Helvetica Neue" w:eastAsia="Calibri" w:hAnsi="Helvetica Neue" w:cs="Calibri"/>
                <w:b/>
                <w:bCs/>
                <w:color w:val="000000" w:themeColor="text1"/>
                <w:sz w:val="22"/>
                <w:szCs w:val="22"/>
              </w:rPr>
              <w:t xml:space="preserve">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w:t>
            </w:r>
            <w:r w:rsidR="008075D2">
              <w:rPr>
                <w:rFonts w:ascii="Helvetica Neue" w:eastAsia="Calibri" w:hAnsi="Helvetica Neue" w:cs="Calibri"/>
                <w:color w:val="000000" w:themeColor="text1"/>
                <w:sz w:val="22"/>
                <w:szCs w:val="22"/>
              </w:rPr>
              <w:t>strategic marketing</w:t>
            </w:r>
            <w:r w:rsidR="009979A6" w:rsidRPr="00F4718F">
              <w:rPr>
                <w:rFonts w:ascii="Helvetica Neue" w:eastAsia="Calibri" w:hAnsi="Helvetica Neue" w:cs="Calibri"/>
                <w:color w:val="000000" w:themeColor="text1"/>
                <w:sz w:val="22"/>
                <w:szCs w:val="22"/>
              </w:rPr>
              <w:t xml:space="preserve">,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77777777" w:rsidR="009979A6" w:rsidRPr="00F4718F" w:rsidRDefault="009979A6" w:rsidP="00EE3904">
            <w:pPr>
              <w:rPr>
                <w:rFonts w:ascii="Helvetica Neue" w:hAnsi="Helvetica Neue"/>
                <w:color w:val="0563C1"/>
                <w:sz w:val="22"/>
                <w:szCs w:val="22"/>
                <w:u w:val="single"/>
              </w:rPr>
            </w:pPr>
          </w:p>
          <w:p w14:paraId="1EC8528F" w14:textId="3D670A84" w:rsidR="007E1142" w:rsidRPr="00F4718F" w:rsidRDefault="007E1142" w:rsidP="00EE3904">
            <w:pPr>
              <w:rPr>
                <w:rFonts w:ascii="Helvetica Neue" w:hAnsi="Helvetica Neue"/>
                <w:color w:val="0563C1"/>
                <w:sz w:val="22"/>
                <w:szCs w:val="22"/>
                <w:u w:val="single"/>
              </w:rPr>
            </w:pPr>
          </w:p>
        </w:tc>
      </w:tr>
    </w:tbl>
    <w:p w14:paraId="57B9C113" w14:textId="0150A3C7" w:rsidR="00EE3904" w:rsidRPr="008075D2" w:rsidRDefault="00EE3904" w:rsidP="008075D2">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14:paraId="49C944BC" w14:textId="77777777" w:rsidTr="00A45E54">
        <w:tc>
          <w:tcPr>
            <w:tcW w:w="9900" w:type="dxa"/>
            <w:gridSpan w:val="2"/>
            <w:shd w:val="clear" w:color="auto" w:fill="A2E4D0"/>
          </w:tcPr>
          <w:p w14:paraId="0C30DE35" w14:textId="77777777" w:rsidR="00EE3904" w:rsidRPr="00EC7286" w:rsidRDefault="00EE3904" w:rsidP="0005351F">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14:paraId="53903172" w14:textId="77777777" w:rsidTr="00A45E54">
        <w:tc>
          <w:tcPr>
            <w:tcW w:w="9900" w:type="dxa"/>
            <w:gridSpan w:val="2"/>
            <w:shd w:val="clear" w:color="auto" w:fill="F2F2F2" w:themeFill="background1" w:themeFillShade="F2"/>
          </w:tcPr>
          <w:p w14:paraId="495EC3F4" w14:textId="77777777" w:rsidR="00EE3904" w:rsidRPr="00A45E54" w:rsidRDefault="00EE3904" w:rsidP="0005351F">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E3904" w:rsidRPr="00EC7286" w14:paraId="25BC8F9D" w14:textId="77777777" w:rsidTr="00821912">
        <w:tc>
          <w:tcPr>
            <w:tcW w:w="3196" w:type="dxa"/>
          </w:tcPr>
          <w:p w14:paraId="5DC5B908" w14:textId="30BBCB6E" w:rsidR="00EE3904" w:rsidRPr="007335EF" w:rsidRDefault="00D3188E" w:rsidP="0005351F">
            <w:pPr>
              <w:rPr>
                <w:rFonts w:ascii="Helvetica Neue" w:hAnsi="Helvetica Neue"/>
                <w:sz w:val="22"/>
                <w:szCs w:val="22"/>
              </w:rPr>
            </w:pPr>
            <w:r>
              <w:rPr>
                <w:rFonts w:ascii="Helvetica Neue" w:hAnsi="Helvetica Neue"/>
                <w:sz w:val="22"/>
                <w:szCs w:val="22"/>
              </w:rPr>
              <w:t>Program</w:t>
            </w:r>
            <w:r w:rsidR="00EE3904" w:rsidRPr="007335EF">
              <w:rPr>
                <w:rFonts w:ascii="Helvetica Neue" w:hAnsi="Helvetica Neue"/>
                <w:sz w:val="22"/>
                <w:szCs w:val="22"/>
              </w:rPr>
              <w:t>/Discipline:</w:t>
            </w:r>
          </w:p>
        </w:tc>
        <w:tc>
          <w:tcPr>
            <w:tcW w:w="6704" w:type="dxa"/>
            <w:shd w:val="clear" w:color="auto" w:fill="FFF2CC" w:themeFill="accent4" w:themeFillTint="33"/>
          </w:tcPr>
          <w:p w14:paraId="055840DA" w14:textId="77777777" w:rsidR="00EE3904" w:rsidRPr="007335EF" w:rsidRDefault="00EE3904" w:rsidP="0005351F">
            <w:pPr>
              <w:rPr>
                <w:rFonts w:ascii="Helvetica Neue" w:hAnsi="Helvetica Neue"/>
                <w:sz w:val="22"/>
                <w:szCs w:val="22"/>
                <w:highlight w:val="yellow"/>
              </w:rPr>
            </w:pPr>
          </w:p>
        </w:tc>
      </w:tr>
      <w:tr w:rsidR="00EE3904" w:rsidRPr="00EC7286" w14:paraId="2FABBC34" w14:textId="77777777" w:rsidTr="00821912">
        <w:tc>
          <w:tcPr>
            <w:tcW w:w="3196" w:type="dxa"/>
          </w:tcPr>
          <w:p w14:paraId="4DDE3826"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611CF9E5" w14:textId="77777777" w:rsidR="00EE3904" w:rsidRPr="007335EF" w:rsidRDefault="00EE3904" w:rsidP="0005351F">
            <w:pPr>
              <w:rPr>
                <w:rFonts w:ascii="Helvetica Neue" w:hAnsi="Helvetica Neue"/>
                <w:sz w:val="22"/>
                <w:szCs w:val="22"/>
                <w:highlight w:val="yellow"/>
              </w:rPr>
            </w:pPr>
          </w:p>
        </w:tc>
      </w:tr>
      <w:tr w:rsidR="00EE3904" w:rsidRPr="00EC7286" w14:paraId="783B67FE" w14:textId="77777777" w:rsidTr="00821912">
        <w:tc>
          <w:tcPr>
            <w:tcW w:w="3196" w:type="dxa"/>
          </w:tcPr>
          <w:p w14:paraId="6A5FF3F3"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7E1EA20A" w14:textId="77777777" w:rsidR="00EE3904" w:rsidRPr="007335EF" w:rsidRDefault="00EE3904" w:rsidP="0005351F">
            <w:pPr>
              <w:rPr>
                <w:rFonts w:ascii="Helvetica Neue" w:hAnsi="Helvetica Neue"/>
                <w:sz w:val="22"/>
                <w:szCs w:val="22"/>
                <w:highlight w:val="yellow"/>
              </w:rPr>
            </w:pPr>
          </w:p>
        </w:tc>
      </w:tr>
      <w:tr w:rsidR="00EE3904" w:rsidRPr="00EC7286" w14:paraId="104142FA" w14:textId="77777777" w:rsidTr="00821912">
        <w:tc>
          <w:tcPr>
            <w:tcW w:w="3196" w:type="dxa"/>
          </w:tcPr>
          <w:p w14:paraId="1A117FF9" w14:textId="16D0A42C" w:rsidR="00EE3904" w:rsidRPr="007335EF" w:rsidRDefault="006425C8" w:rsidP="0005351F">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2C67414F" w14:textId="77777777" w:rsidR="00EE3904" w:rsidRPr="007335EF" w:rsidRDefault="00EE3904" w:rsidP="0005351F">
            <w:pPr>
              <w:rPr>
                <w:rFonts w:ascii="Helvetica Neue" w:hAnsi="Helvetica Neue"/>
                <w:sz w:val="22"/>
                <w:szCs w:val="22"/>
                <w:highlight w:val="yellow"/>
              </w:rPr>
            </w:pPr>
          </w:p>
        </w:tc>
      </w:tr>
      <w:tr w:rsidR="00EE3904" w:rsidRPr="00EC7286" w14:paraId="3BBD62B5" w14:textId="77777777" w:rsidTr="00821912">
        <w:tc>
          <w:tcPr>
            <w:tcW w:w="3196" w:type="dxa"/>
          </w:tcPr>
          <w:p w14:paraId="32B32B0A"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1E86FDA5" w14:textId="77777777" w:rsidR="00EE3904" w:rsidRPr="007335EF" w:rsidRDefault="00EE3904" w:rsidP="0005351F">
            <w:pPr>
              <w:rPr>
                <w:rFonts w:ascii="Helvetica Neue" w:hAnsi="Helvetica Neue"/>
                <w:sz w:val="22"/>
                <w:szCs w:val="22"/>
                <w:highlight w:val="yellow"/>
              </w:rPr>
            </w:pPr>
          </w:p>
        </w:tc>
      </w:tr>
    </w:tbl>
    <w:p w14:paraId="6B808355" w14:textId="77777777" w:rsidR="00EE3904" w:rsidRPr="00EC7286" w:rsidRDefault="00EE3904" w:rsidP="00EE3904">
      <w:pPr>
        <w:rPr>
          <w:rFonts w:ascii="Helvetica Neue" w:hAnsi="Helvetica Neue"/>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14:paraId="44037ADA" w14:textId="77777777" w:rsidTr="00F4718F">
        <w:tc>
          <w:tcPr>
            <w:tcW w:w="9926" w:type="dxa"/>
            <w:gridSpan w:val="3"/>
          </w:tcPr>
          <w:p w14:paraId="0E2F34A6" w14:textId="62A3F0C8"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List your current </w:t>
            </w:r>
            <w:r w:rsidR="008075D2">
              <w:rPr>
                <w:rFonts w:ascii="Helvetica Neue" w:hAnsi="Helvetica Neue"/>
                <w:b/>
                <w:bCs/>
              </w:rPr>
              <w:t>Program</w:t>
            </w:r>
            <w:r w:rsidRPr="00F4718F">
              <w:rPr>
                <w:rFonts w:ascii="Helvetica Neue" w:hAnsi="Helvetica Neue"/>
                <w:b/>
                <w:bCs/>
              </w:rPr>
              <w:t xml:space="preserve"> Goals.</w:t>
            </w:r>
          </w:p>
        </w:tc>
      </w:tr>
      <w:tr w:rsidR="00F4718F" w14:paraId="3B7B366C" w14:textId="77777777" w:rsidTr="00821912">
        <w:tc>
          <w:tcPr>
            <w:tcW w:w="9926" w:type="dxa"/>
            <w:gridSpan w:val="3"/>
            <w:shd w:val="clear" w:color="auto" w:fill="FFF2CC" w:themeFill="accent4" w:themeFillTint="33"/>
          </w:tcPr>
          <w:p w14:paraId="4F6D5D42" w14:textId="65C2E568" w:rsidR="004E09B1" w:rsidRDefault="004E09B1" w:rsidP="00CE137D">
            <w:pPr>
              <w:contextualSpacing/>
              <w:rPr>
                <w:b/>
              </w:rPr>
            </w:pPr>
            <w:r>
              <w:rPr>
                <w:b/>
              </w:rPr>
              <w:t>Recruitment:</w:t>
            </w:r>
          </w:p>
          <w:p w14:paraId="528A9480" w14:textId="3D423794" w:rsidR="004E09B1" w:rsidRPr="004E09B1" w:rsidRDefault="004E09B1" w:rsidP="00CE137D">
            <w:pPr>
              <w:contextualSpacing/>
              <w:rPr>
                <w:bCs/>
              </w:rPr>
            </w:pPr>
            <w:r w:rsidRPr="004E09B1">
              <w:rPr>
                <w:bCs/>
              </w:rPr>
              <w:t xml:space="preserve">Due to the COVID 19 pandemic, program numbers have decreased. </w:t>
            </w:r>
            <w:r>
              <w:rPr>
                <w:bCs/>
              </w:rPr>
              <w:t>The need to outreach and assure students that this new way of learning can be a success with the right support. Working with other student services departments such as College Outreach, Financial Aid, Counseling, and Learning communities, will be a major goal of EOPS &amp; CARE staff.</w:t>
            </w:r>
          </w:p>
          <w:p w14:paraId="49FC0E71" w14:textId="77777777" w:rsidR="004E09B1" w:rsidRDefault="004E09B1" w:rsidP="00CE137D">
            <w:pPr>
              <w:contextualSpacing/>
              <w:rPr>
                <w:b/>
              </w:rPr>
            </w:pPr>
          </w:p>
          <w:p w14:paraId="6D4157D5" w14:textId="00CCC05B" w:rsidR="00CE137D" w:rsidRPr="004E09B1" w:rsidRDefault="00CE137D" w:rsidP="00CE137D">
            <w:pPr>
              <w:contextualSpacing/>
              <w:rPr>
                <w:b/>
              </w:rPr>
            </w:pPr>
            <w:r w:rsidRPr="008F5FC9">
              <w:rPr>
                <w:b/>
              </w:rPr>
              <w:t>Improve Student Success and Retention</w:t>
            </w:r>
            <w:r w:rsidRPr="008F5FC9">
              <w:t>:</w:t>
            </w:r>
          </w:p>
          <w:p w14:paraId="7ED389F3" w14:textId="68AA69E6" w:rsidR="00CE137D" w:rsidRDefault="00CE137D" w:rsidP="00CE137D">
            <w:pPr>
              <w:contextualSpacing/>
            </w:pPr>
            <w:r w:rsidRPr="008F5FC9">
              <w:t xml:space="preserve">The need of counseling services continues to be high among students. </w:t>
            </w:r>
            <w:r w:rsidR="00C16E1A">
              <w:t>During the current pandemic e-counseling has been very successful. An</w:t>
            </w:r>
            <w:r w:rsidR="00C16E1A" w:rsidRPr="008F5FC9">
              <w:t xml:space="preserve"> </w:t>
            </w:r>
            <w:r w:rsidRPr="008F5FC9">
              <w:t xml:space="preserve">additional part-time counselor is needed to </w:t>
            </w:r>
            <w:r w:rsidR="00C16E1A">
              <w:t xml:space="preserve">continue assisting </w:t>
            </w:r>
            <w:r w:rsidRPr="008F5FC9">
              <w:t xml:space="preserve">students </w:t>
            </w:r>
            <w:r w:rsidR="00B9216E">
              <w:t xml:space="preserve">to </w:t>
            </w:r>
            <w:r w:rsidRPr="008F5FC9">
              <w:t xml:space="preserve">have access to counseling services. </w:t>
            </w:r>
            <w:r w:rsidR="00167FDA">
              <w:t xml:space="preserve">Goal </w:t>
            </w:r>
            <w:r w:rsidR="00B9216E">
              <w:t xml:space="preserve">II, </w:t>
            </w:r>
            <w:r w:rsidR="00167FDA">
              <w:t>IV</w:t>
            </w:r>
          </w:p>
          <w:p w14:paraId="21475649" w14:textId="77777777" w:rsidR="00860E3A" w:rsidRPr="008F5FC9" w:rsidRDefault="00860E3A" w:rsidP="00CE137D">
            <w:pPr>
              <w:contextualSpacing/>
            </w:pPr>
          </w:p>
          <w:p w14:paraId="14602DFC" w14:textId="77777777" w:rsidR="00CE137D" w:rsidRPr="008F5FC9" w:rsidRDefault="00CE137D" w:rsidP="00CE137D">
            <w:pPr>
              <w:contextualSpacing/>
              <w:rPr>
                <w:b/>
              </w:rPr>
            </w:pPr>
            <w:r w:rsidRPr="008F5FC9">
              <w:rPr>
                <w:b/>
              </w:rPr>
              <w:t>Comprehensive Tutoring Services</w:t>
            </w:r>
          </w:p>
          <w:p w14:paraId="48D0D604" w14:textId="31554CE4" w:rsidR="00CE137D" w:rsidRPr="008F5FC9" w:rsidRDefault="00CE137D" w:rsidP="00CE137D">
            <w:pPr>
              <w:contextualSpacing/>
            </w:pPr>
            <w:r w:rsidRPr="008F5FC9">
              <w:t xml:space="preserve">Providing comprehensive tutoring services to students in math, English, and science courses is a priority for EOPS/CARE students. Currently </w:t>
            </w:r>
            <w:r w:rsidR="00C16E1A">
              <w:t>we work with the Jerry L Adams Learning Resource Center</w:t>
            </w:r>
            <w:r w:rsidR="00860E3A">
              <w:t>. Students also buddy up to help each other.  Goal V</w:t>
            </w:r>
          </w:p>
          <w:p w14:paraId="0EAF3D82" w14:textId="77777777" w:rsidR="00CE137D" w:rsidRPr="008F5FC9" w:rsidRDefault="00CE137D" w:rsidP="00CE137D">
            <w:pPr>
              <w:ind w:left="720"/>
              <w:contextualSpacing/>
              <w:rPr>
                <w:sz w:val="20"/>
              </w:rPr>
            </w:pPr>
          </w:p>
          <w:p w14:paraId="73D766D6" w14:textId="77777777" w:rsidR="00CE137D" w:rsidRPr="008F5FC9" w:rsidRDefault="00CE137D" w:rsidP="00CE137D">
            <w:pPr>
              <w:contextualSpacing/>
              <w:rPr>
                <w:b/>
              </w:rPr>
            </w:pPr>
            <w:r w:rsidRPr="008F5FC9">
              <w:rPr>
                <w:b/>
              </w:rPr>
              <w:t xml:space="preserve">Employee Training </w:t>
            </w:r>
          </w:p>
          <w:p w14:paraId="29910BF1" w14:textId="6ED31E21" w:rsidR="00CE137D" w:rsidRDefault="00CE137D" w:rsidP="00C16E1A">
            <w:pPr>
              <w:contextualSpacing/>
            </w:pPr>
            <w:r w:rsidRPr="008F5FC9">
              <w:t>Establish dates and times for monthly training for classified, faculty and student employees to ensure everyone has current information on the program activities, campus updates and events</w:t>
            </w:r>
            <w:r w:rsidR="00167FDA">
              <w:t>.</w:t>
            </w:r>
            <w:r w:rsidR="00860E3A">
              <w:t xml:space="preserve"> Goal V</w:t>
            </w:r>
          </w:p>
          <w:p w14:paraId="13038FB1" w14:textId="77777777" w:rsidR="00860E3A" w:rsidRPr="008F5FC9" w:rsidRDefault="00860E3A" w:rsidP="00C16E1A">
            <w:pPr>
              <w:contextualSpacing/>
            </w:pPr>
          </w:p>
          <w:p w14:paraId="2979DB14" w14:textId="783E04DC" w:rsidR="00CE137D" w:rsidRPr="008F5FC9" w:rsidRDefault="00CE137D" w:rsidP="00CE137D">
            <w:pPr>
              <w:contextualSpacing/>
              <w:rPr>
                <w:b/>
              </w:rPr>
            </w:pPr>
            <w:r w:rsidRPr="008F5FC9">
              <w:rPr>
                <w:b/>
              </w:rPr>
              <w:t>Student Engagement</w:t>
            </w:r>
          </w:p>
          <w:p w14:paraId="312921BF" w14:textId="25A6B680" w:rsidR="00CE137D" w:rsidRPr="008F5FC9" w:rsidRDefault="00CE137D" w:rsidP="00CE137D">
            <w:pPr>
              <w:contextualSpacing/>
            </w:pPr>
            <w:r>
              <w:lastRenderedPageBreak/>
              <w:t xml:space="preserve">  </w:t>
            </w:r>
            <w:r w:rsidRPr="008F5FC9">
              <w:t>Increase efforts to encourage student engagement</w:t>
            </w:r>
            <w:r w:rsidR="00167FDA">
              <w:t>.</w:t>
            </w:r>
            <w:r w:rsidRPr="008F5FC9">
              <w:t xml:space="preserve"> Develop pathways for students to become aware of BCC programs and services, engage students in campus activities, </w:t>
            </w:r>
            <w:r w:rsidR="00167FDA">
              <w:t xml:space="preserve">virtual events, student government positions, </w:t>
            </w:r>
            <w:r w:rsidRPr="008F5FC9">
              <w:t>and encourage student participation in</w:t>
            </w:r>
            <w:r w:rsidR="00167FDA">
              <w:t xml:space="preserve"> clubs.</w:t>
            </w:r>
            <w:r w:rsidRPr="008F5FC9">
              <w:t xml:space="preserve"> </w:t>
            </w:r>
            <w:r w:rsidR="00167FDA">
              <w:t xml:space="preserve"> </w:t>
            </w:r>
            <w:r w:rsidR="00860E3A">
              <w:t>Goal I</w:t>
            </w:r>
          </w:p>
          <w:p w14:paraId="12007807" w14:textId="77777777" w:rsidR="00CE137D" w:rsidRPr="008F5FC9" w:rsidRDefault="00CE137D" w:rsidP="00CE137D">
            <w:pPr>
              <w:ind w:left="720"/>
              <w:contextualSpacing/>
              <w:rPr>
                <w:sz w:val="20"/>
              </w:rPr>
            </w:pPr>
          </w:p>
          <w:p w14:paraId="37095DA4" w14:textId="77777777" w:rsidR="00CE137D" w:rsidRPr="008F5FC9" w:rsidRDefault="00CE137D" w:rsidP="00CE137D">
            <w:pPr>
              <w:contextualSpacing/>
              <w:rPr>
                <w:b/>
              </w:rPr>
            </w:pPr>
            <w:r w:rsidRPr="008F5FC9">
              <w:rPr>
                <w:b/>
              </w:rPr>
              <w:t>Collaboration</w:t>
            </w:r>
          </w:p>
          <w:p w14:paraId="7D5A1FC9" w14:textId="77777777" w:rsidR="00CE137D" w:rsidRPr="008F5FC9" w:rsidRDefault="00CE137D" w:rsidP="00CE137D">
            <w:pPr>
              <w:contextualSpacing/>
            </w:pPr>
            <w:r w:rsidRPr="008F5FC9">
              <w:t>Expand collaboration with community partners and sister colleges to enhance EOPS/CARE services.</w:t>
            </w:r>
          </w:p>
          <w:p w14:paraId="64C1813E" w14:textId="7F28E21C" w:rsidR="00F4718F" w:rsidRPr="00F4718F" w:rsidRDefault="00860E3A" w:rsidP="00EE3904">
            <w:pPr>
              <w:rPr>
                <w:rFonts w:ascii="Helvetica Neue" w:hAnsi="Helvetica Neue"/>
                <w:sz w:val="22"/>
                <w:szCs w:val="22"/>
              </w:rPr>
            </w:pPr>
            <w:r>
              <w:rPr>
                <w:rFonts w:ascii="Helvetica Neue" w:hAnsi="Helvetica Neue"/>
                <w:sz w:val="22"/>
                <w:szCs w:val="22"/>
              </w:rPr>
              <w:t>Goal V</w:t>
            </w:r>
          </w:p>
          <w:p w14:paraId="548CE006" w14:textId="3E0F1C67" w:rsidR="00F4718F" w:rsidRPr="00F4718F" w:rsidRDefault="00F4718F" w:rsidP="00EE3904">
            <w:pPr>
              <w:rPr>
                <w:rFonts w:ascii="Helvetica Neue" w:hAnsi="Helvetica Neue"/>
                <w:sz w:val="22"/>
                <w:szCs w:val="22"/>
              </w:rPr>
            </w:pPr>
          </w:p>
        </w:tc>
      </w:tr>
      <w:tr w:rsidR="00F4718F" w14:paraId="391D0F1C" w14:textId="77777777" w:rsidTr="00F4718F">
        <w:tc>
          <w:tcPr>
            <w:tcW w:w="9926" w:type="dxa"/>
            <w:gridSpan w:val="3"/>
          </w:tcPr>
          <w:p w14:paraId="00E3AAD3" w14:textId="137776E2"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lastRenderedPageBreak/>
              <w:t xml:space="preserve">How do the goals align with </w:t>
            </w:r>
            <w:r w:rsidR="00D3188E">
              <w:rPr>
                <w:rFonts w:ascii="Helvetica Neue" w:hAnsi="Helvetica Neue"/>
                <w:b/>
                <w:bCs/>
              </w:rPr>
              <w:t>BCC</w:t>
            </w:r>
            <w:r w:rsidRPr="00F4718F">
              <w:rPr>
                <w:rFonts w:ascii="Helvetica Neue" w:hAnsi="Helvetica Neue"/>
                <w:b/>
                <w:bCs/>
              </w:rPr>
              <w:t xml:space="preserve"> goals?  </w:t>
            </w:r>
            <w:r w:rsidR="008C786C">
              <w:rPr>
                <w:rFonts w:ascii="Helvetica Neue" w:hAnsi="Helvetica Neue"/>
                <w:b/>
                <w:bCs/>
              </w:rPr>
              <w:t>If so, which ones?</w:t>
            </w:r>
          </w:p>
        </w:tc>
      </w:tr>
      <w:tr w:rsidR="00F4718F" w14:paraId="72B70C92" w14:textId="77777777" w:rsidTr="00FA7ABE">
        <w:tc>
          <w:tcPr>
            <w:tcW w:w="9926" w:type="dxa"/>
            <w:gridSpan w:val="3"/>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FA7ABE">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14:paraId="4CC7F056" w14:textId="77777777" w:rsidTr="00821912">
        <w:tc>
          <w:tcPr>
            <w:tcW w:w="9926" w:type="dxa"/>
            <w:gridSpan w:val="3"/>
            <w:shd w:val="clear" w:color="auto" w:fill="FFF2CC" w:themeFill="accent4" w:themeFillTint="33"/>
          </w:tcPr>
          <w:p w14:paraId="18422EEE" w14:textId="77777777" w:rsidR="00F4718F" w:rsidRPr="00F4718F" w:rsidRDefault="00F4718F" w:rsidP="00EE3904">
            <w:pPr>
              <w:rPr>
                <w:rFonts w:ascii="Helvetica Neue" w:hAnsi="Helvetica Neue"/>
                <w:sz w:val="22"/>
                <w:szCs w:val="22"/>
              </w:rPr>
            </w:pP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00F4718F">
        <w:tc>
          <w:tcPr>
            <w:tcW w:w="9926" w:type="dxa"/>
            <w:gridSpan w:val="3"/>
          </w:tcPr>
          <w:p w14:paraId="2D5BFFAA" w14:textId="7B661A8A"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w:t>
            </w:r>
            <w:r w:rsidR="008075D2">
              <w:rPr>
                <w:rFonts w:ascii="Helvetica Neue" w:hAnsi="Helvetica Neue" w:cs="Segoe UI"/>
                <w:b/>
                <w:bCs/>
                <w:color w:val="000000" w:themeColor="text1"/>
              </w:rPr>
              <w:t xml:space="preserve">program’s </w:t>
            </w:r>
            <w:r w:rsidRPr="00F4718F">
              <w:rPr>
                <w:rFonts w:ascii="Helvetica Neue" w:hAnsi="Helvetica Neue" w:cs="Segoe UI"/>
                <w:b/>
                <w:bCs/>
                <w:color w:val="000000" w:themeColor="text1"/>
              </w:rPr>
              <w:t xml:space="preserve">facilities utilization (including labs, support for online learning, and other spaces) and for each year, indicate if the space is insufficient.  If so, what are the needs and why? </w:t>
            </w:r>
            <w:r w:rsidR="008075D2">
              <w:rPr>
                <w:rFonts w:ascii="Helvetica Neue" w:hAnsi="Helvetica Neue" w:cs="Segoe UI"/>
                <w:b/>
                <w:bCs/>
                <w:color w:val="000000" w:themeColor="text1"/>
              </w:rPr>
              <w:t xml:space="preserve"> </w:t>
            </w:r>
            <w:r w:rsidR="008075D2" w:rsidRPr="008075D2">
              <w:rPr>
                <w:rFonts w:ascii="Helvetica Neue" w:hAnsi="Helvetica Neue" w:cs="Segoe UI"/>
                <w:b/>
                <w:bCs/>
                <w:color w:val="000000" w:themeColor="text1"/>
                <w:sz w:val="18"/>
                <w:szCs w:val="18"/>
              </w:rPr>
              <w:t>*</w:t>
            </w:r>
            <w:r w:rsidR="008075D2" w:rsidRPr="008075D2">
              <w:rPr>
                <w:rFonts w:ascii="Helvetica Neue" w:hAnsi="Helvetica Neue" w:cs="Segoe UI"/>
                <w:i/>
                <w:iCs/>
                <w:color w:val="000000" w:themeColor="text1"/>
                <w:sz w:val="18"/>
                <w:szCs w:val="18"/>
              </w:rPr>
              <w:t>Note that f</w:t>
            </w:r>
            <w:r w:rsidRPr="008075D2">
              <w:rPr>
                <w:rFonts w:ascii="Helvetica Neue" w:hAnsi="Helvetica Neue" w:cs="Segoe UI"/>
                <w:i/>
                <w:iCs/>
                <w:color w:val="000000" w:themeColor="text1"/>
                <w:sz w:val="18"/>
                <w:szCs w:val="18"/>
              </w:rPr>
              <w:t>acility needs and planning are addressed in the Facility Master Plan for the college, including planning for new buildings.</w:t>
            </w:r>
            <w:r w:rsidRPr="008075D2">
              <w:rPr>
                <w:rFonts w:ascii="Helvetica Neue" w:hAnsi="Helvetica Neue" w:cs="Segoe UI"/>
                <w:b/>
                <w:bCs/>
                <w:i/>
                <w:iCs/>
                <w:color w:val="000000" w:themeColor="text1"/>
              </w:rPr>
              <w:t xml:space="preserve"> </w:t>
            </w:r>
          </w:p>
        </w:tc>
      </w:tr>
      <w:tr w:rsidR="00F4718F" w14:paraId="206DF74C" w14:textId="77777777" w:rsidTr="00A45E54">
        <w:trPr>
          <w:trHeight w:val="171"/>
        </w:trPr>
        <w:tc>
          <w:tcPr>
            <w:tcW w:w="3308" w:type="dxa"/>
            <w:shd w:val="clear" w:color="auto" w:fill="D9D9D9" w:themeFill="background1" w:themeFillShade="D9"/>
          </w:tcPr>
          <w:p w14:paraId="437AE9C9" w14:textId="4E6C4206"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14:paraId="5D67A919" w14:textId="2A2DC2C9"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F4718F" w14:paraId="050516CA" w14:textId="77777777" w:rsidTr="00821912">
        <w:trPr>
          <w:trHeight w:val="171"/>
        </w:trPr>
        <w:tc>
          <w:tcPr>
            <w:tcW w:w="3308" w:type="dxa"/>
            <w:shd w:val="clear" w:color="auto" w:fill="FFF2CC" w:themeFill="accent4" w:themeFillTint="33"/>
          </w:tcPr>
          <w:p w14:paraId="0FBFABED" w14:textId="786D1807" w:rsidR="00F4718F" w:rsidRPr="00F4718F" w:rsidRDefault="00860E3A" w:rsidP="00EE3904">
            <w:pPr>
              <w:rPr>
                <w:rFonts w:ascii="Helvetica Neue" w:hAnsi="Helvetica Neue"/>
                <w:sz w:val="22"/>
                <w:szCs w:val="22"/>
              </w:rPr>
            </w:pPr>
            <w:r>
              <w:rPr>
                <w:rFonts w:ascii="Helvetica Neue" w:hAnsi="Helvetica Neue"/>
                <w:sz w:val="22"/>
                <w:szCs w:val="22"/>
              </w:rPr>
              <w:t xml:space="preserve">Online </w:t>
            </w:r>
          </w:p>
          <w:p w14:paraId="62E6E28E" w14:textId="22220FAA" w:rsidR="00F4718F" w:rsidRPr="00F4718F" w:rsidRDefault="00F4718F" w:rsidP="00EE3904">
            <w:pPr>
              <w:rPr>
                <w:rFonts w:ascii="Helvetica Neue" w:hAnsi="Helvetica Neue"/>
                <w:sz w:val="22"/>
                <w:szCs w:val="22"/>
              </w:rPr>
            </w:pPr>
          </w:p>
        </w:tc>
        <w:tc>
          <w:tcPr>
            <w:tcW w:w="3309" w:type="dxa"/>
            <w:shd w:val="clear" w:color="auto" w:fill="FFF2CC" w:themeFill="accent4" w:themeFillTint="33"/>
          </w:tcPr>
          <w:p w14:paraId="4E8E3FFF" w14:textId="1058161C" w:rsidR="00F4718F" w:rsidRPr="00F4718F" w:rsidRDefault="00884ACD" w:rsidP="00EE3904">
            <w:pPr>
              <w:rPr>
                <w:rFonts w:ascii="Helvetica Neue" w:hAnsi="Helvetica Neue"/>
                <w:sz w:val="22"/>
                <w:szCs w:val="22"/>
              </w:rPr>
            </w:pPr>
            <w:r>
              <w:rPr>
                <w:rFonts w:ascii="Helvetica Neue" w:hAnsi="Helvetica Neue"/>
                <w:sz w:val="22"/>
                <w:szCs w:val="22"/>
              </w:rPr>
              <w:t xml:space="preserve">Currently insufficient. </w:t>
            </w:r>
            <w:r w:rsidR="00860E3A">
              <w:rPr>
                <w:rFonts w:ascii="Helvetica Neue" w:hAnsi="Helvetica Neue"/>
                <w:sz w:val="22"/>
                <w:szCs w:val="22"/>
              </w:rPr>
              <w:t xml:space="preserve">PPE and </w:t>
            </w:r>
            <w:r w:rsidR="00B9216E">
              <w:rPr>
                <w:rFonts w:ascii="Helvetica Neue" w:hAnsi="Helvetica Neue"/>
                <w:sz w:val="22"/>
                <w:szCs w:val="22"/>
              </w:rPr>
              <w:t xml:space="preserve">social </w:t>
            </w:r>
            <w:r w:rsidR="00860E3A">
              <w:rPr>
                <w:rFonts w:ascii="Helvetica Neue" w:hAnsi="Helvetica Neue"/>
                <w:sz w:val="22"/>
                <w:szCs w:val="22"/>
              </w:rPr>
              <w:t xml:space="preserve">distance </w:t>
            </w:r>
            <w:r w:rsidR="00B9216E">
              <w:rPr>
                <w:rFonts w:ascii="Helvetica Neue" w:hAnsi="Helvetica Neue"/>
                <w:sz w:val="22"/>
                <w:szCs w:val="22"/>
              </w:rPr>
              <w:t xml:space="preserve">guidelines need to be clear so everyone </w:t>
            </w:r>
            <w:r>
              <w:rPr>
                <w:rFonts w:ascii="Helvetica Neue" w:hAnsi="Helvetica Neue"/>
                <w:sz w:val="22"/>
                <w:szCs w:val="22"/>
              </w:rPr>
              <w:t>feel</w:t>
            </w:r>
            <w:r w:rsidR="00B9216E">
              <w:rPr>
                <w:rFonts w:ascii="Helvetica Neue" w:hAnsi="Helvetica Neue"/>
                <w:sz w:val="22"/>
                <w:szCs w:val="22"/>
              </w:rPr>
              <w:t>s</w:t>
            </w:r>
            <w:r>
              <w:rPr>
                <w:rFonts w:ascii="Helvetica Neue" w:hAnsi="Helvetica Neue"/>
                <w:sz w:val="22"/>
                <w:szCs w:val="22"/>
              </w:rPr>
              <w:t xml:space="preserve"> comfortable and safe</w:t>
            </w:r>
            <w:r w:rsidR="00B9216E">
              <w:rPr>
                <w:rFonts w:ascii="Helvetica Neue" w:hAnsi="Helvetica Neue"/>
                <w:sz w:val="22"/>
                <w:szCs w:val="22"/>
              </w:rPr>
              <w:t xml:space="preserve"> on campus</w:t>
            </w:r>
          </w:p>
        </w:tc>
        <w:tc>
          <w:tcPr>
            <w:tcW w:w="3309" w:type="dxa"/>
            <w:shd w:val="clear" w:color="auto" w:fill="FFF2CC" w:themeFill="accent4" w:themeFillTint="33"/>
          </w:tcPr>
          <w:p w14:paraId="59B80E2F" w14:textId="723133A6" w:rsidR="00F4718F" w:rsidRPr="00F4718F" w:rsidRDefault="00D75368" w:rsidP="00EE3904">
            <w:pPr>
              <w:rPr>
                <w:rFonts w:ascii="Helvetica Neue" w:hAnsi="Helvetica Neue"/>
                <w:sz w:val="22"/>
                <w:szCs w:val="22"/>
              </w:rPr>
            </w:pPr>
            <w:r>
              <w:rPr>
                <w:rFonts w:ascii="Helvetica Neue" w:hAnsi="Helvetica Neue"/>
                <w:sz w:val="22"/>
                <w:szCs w:val="22"/>
              </w:rPr>
              <w:t>Everything depends on pandemic and PCCD updates</w:t>
            </w:r>
          </w:p>
        </w:tc>
      </w:tr>
      <w:tr w:rsidR="00F4718F" w14:paraId="50D909C1" w14:textId="77777777" w:rsidTr="00F4718F">
        <w:tc>
          <w:tcPr>
            <w:tcW w:w="9926" w:type="dxa"/>
            <w:gridSpan w:val="3"/>
          </w:tcPr>
          <w:p w14:paraId="327F186E" w14:textId="60C6292D"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unique characteristics or trends</w:t>
            </w:r>
            <w:r w:rsidR="00D3188E">
              <w:rPr>
                <w:rFonts w:ascii="Helvetica Neue" w:hAnsi="Helvetica Neue" w:cs="Segoe UI"/>
                <w:b/>
                <w:bCs/>
                <w:color w:val="000000" w:themeColor="text1"/>
              </w:rPr>
              <w:t xml:space="preserve"> </w:t>
            </w:r>
            <w:r w:rsidR="00D3188E" w:rsidRPr="00F4718F">
              <w:rPr>
                <w:rFonts w:ascii="Helvetica Neue" w:hAnsi="Helvetica Neue" w:cs="Segoe UI"/>
                <w:b/>
                <w:bCs/>
                <w:color w:val="000000" w:themeColor="text1"/>
              </w:rPr>
              <w:t xml:space="preserve">of your </w:t>
            </w:r>
            <w:r w:rsidR="00D3188E">
              <w:rPr>
                <w:rFonts w:ascii="Helvetica Neue" w:hAnsi="Helvetica Neue" w:cs="Segoe UI"/>
                <w:b/>
                <w:bCs/>
                <w:color w:val="000000" w:themeColor="text1"/>
              </w:rPr>
              <w:t>program</w:t>
            </w:r>
            <w:r w:rsidRPr="00F4718F">
              <w:rPr>
                <w:rFonts w:ascii="Helvetica Neue" w:hAnsi="Helvetica Neue" w:cs="Segoe UI"/>
                <w:b/>
                <w:bCs/>
                <w:color w:val="000000" w:themeColor="text1"/>
              </w:rPr>
              <w:t>? Provide specific examples.</w:t>
            </w:r>
          </w:p>
        </w:tc>
      </w:tr>
      <w:tr w:rsidR="00F4718F" w14:paraId="4710BDA8" w14:textId="77777777" w:rsidTr="00821912">
        <w:tc>
          <w:tcPr>
            <w:tcW w:w="9926" w:type="dxa"/>
            <w:gridSpan w:val="3"/>
            <w:shd w:val="clear" w:color="auto" w:fill="FFF2CC" w:themeFill="accent4" w:themeFillTint="33"/>
          </w:tcPr>
          <w:p w14:paraId="60BF335B" w14:textId="7D0D9AD6" w:rsidR="00F4718F" w:rsidRPr="00F4718F" w:rsidRDefault="00D75368" w:rsidP="00EE3904">
            <w:pPr>
              <w:rPr>
                <w:rFonts w:ascii="Helvetica Neue" w:hAnsi="Helvetica Neue"/>
                <w:sz w:val="22"/>
                <w:szCs w:val="22"/>
              </w:rPr>
            </w:pPr>
            <w:r>
              <w:rPr>
                <w:rFonts w:ascii="Helvetica Neue" w:hAnsi="Helvetica Neue"/>
                <w:sz w:val="22"/>
                <w:szCs w:val="22"/>
              </w:rPr>
              <w:t>EOPS/CARE essential function is to provide over and above services to students who the state deems educationally disadvantaged. Over and above services include but not limited to, book vouchers, counseling, advocacy, transfer assistance, academic grants, tutoring services.</w:t>
            </w:r>
          </w:p>
          <w:p w14:paraId="198965BD" w14:textId="2D8EF7A5" w:rsidR="00F4718F" w:rsidRPr="00F4718F" w:rsidRDefault="00F4718F" w:rsidP="00EE3904">
            <w:pPr>
              <w:rPr>
                <w:rFonts w:ascii="Helvetica Neue" w:hAnsi="Helvetica Neue"/>
                <w:sz w:val="22"/>
                <w:szCs w:val="22"/>
              </w:rPr>
            </w:pPr>
          </w:p>
        </w:tc>
      </w:tr>
      <w:tr w:rsidR="00F4718F" w14:paraId="7D5C68EC" w14:textId="77777777" w:rsidTr="00F4718F">
        <w:tc>
          <w:tcPr>
            <w:tcW w:w="9926" w:type="dxa"/>
            <w:gridSpan w:val="3"/>
          </w:tcPr>
          <w:p w14:paraId="45342AD8" w14:textId="77B37362" w:rsidR="00F4718F" w:rsidRPr="00F4718F" w:rsidRDefault="00F4718F" w:rsidP="00F4718F">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t>Describe how external factors (if applicable), such as State and Federal laws, advisory board recommendations, district and college governance have an impact on the services you</w:t>
            </w:r>
            <w:r w:rsidR="00D3188E">
              <w:rPr>
                <w:rFonts w:ascii="Helvetica Neue" w:hAnsi="Helvetica Neue" w:cs="Segoe UI"/>
                <w:b/>
                <w:bCs/>
                <w:color w:val="000000" w:themeColor="text1"/>
              </w:rPr>
              <w:t xml:space="preserve"> </w:t>
            </w:r>
            <w:r w:rsidRPr="00F4718F">
              <w:rPr>
                <w:rFonts w:ascii="Helvetica Neue" w:hAnsi="Helvetica Neue" w:cs="Segoe UI"/>
                <w:b/>
                <w:bCs/>
                <w:color w:val="000000" w:themeColor="text1"/>
              </w:rPr>
              <w:t xml:space="preserve">provide.  </w:t>
            </w:r>
            <w:r w:rsidR="008075D2" w:rsidRPr="00262FF3">
              <w:rPr>
                <w:rFonts w:ascii="Helvetica Neue" w:hAnsi="Helvetica Neue" w:cs="Segoe UI"/>
                <w:b/>
                <w:bCs/>
              </w:rPr>
              <w:t xml:space="preserve">(e.g., partnered with dual enrollment and contract Ed programs at K-12 districts and high schools; </w:t>
            </w:r>
            <w:r w:rsidR="008075D2" w:rsidRPr="00262FF3">
              <w:rPr>
                <w:rFonts w:ascii="Helvetica Neue" w:hAnsi="Helvetica Neue" w:cs="Segoe UI"/>
                <w:b/>
                <w:bCs/>
              </w:rPr>
              <w:lastRenderedPageBreak/>
              <w:t xml:space="preserve">support staff at high schools have access to Canvas to follow along and support students; allow tutors into the classes; </w:t>
            </w:r>
            <w:r w:rsidR="008075D2">
              <w:rPr>
                <w:rFonts w:ascii="Helvetica Neue" w:hAnsi="Helvetica Neue" w:cs="Segoe UI"/>
                <w:b/>
                <w:bCs/>
              </w:rPr>
              <w:t>G</w:t>
            </w:r>
            <w:r w:rsidR="008075D2" w:rsidRPr="00262FF3">
              <w:rPr>
                <w:rFonts w:ascii="Helvetica Neue" w:hAnsi="Helvetica Neue" w:cs="Segoe UI"/>
                <w:b/>
                <w:bCs/>
              </w:rPr>
              <w:t xml:space="preserve">uided </w:t>
            </w:r>
            <w:r w:rsidR="008075D2">
              <w:rPr>
                <w:rFonts w:ascii="Helvetica Neue" w:hAnsi="Helvetica Neue" w:cs="Segoe UI"/>
                <w:b/>
                <w:bCs/>
              </w:rPr>
              <w:t>P</w:t>
            </w:r>
            <w:r w:rsidR="008075D2" w:rsidRPr="00262FF3">
              <w:rPr>
                <w:rFonts w:ascii="Helvetica Neue" w:hAnsi="Helvetica Neue" w:cs="Segoe UI"/>
                <w:b/>
                <w:bCs/>
              </w:rPr>
              <w:t>athways</w:t>
            </w:r>
            <w:r w:rsidR="008075D2">
              <w:rPr>
                <w:rFonts w:ascii="Helvetica Neue" w:hAnsi="Helvetica Neue" w:cs="Segoe UI"/>
                <w:b/>
                <w:bCs/>
              </w:rPr>
              <w:t>, AB 705, etc.</w:t>
            </w:r>
            <w:r w:rsidR="008075D2" w:rsidRPr="00262FF3">
              <w:rPr>
                <w:rFonts w:ascii="Helvetica Neue" w:hAnsi="Helvetica Neue" w:cs="Segoe UI"/>
                <w:b/>
                <w:bCs/>
              </w:rPr>
              <w:t>)</w:t>
            </w:r>
          </w:p>
        </w:tc>
      </w:tr>
      <w:tr w:rsidR="00F4718F" w14:paraId="0E8367D9" w14:textId="77777777" w:rsidTr="00821912">
        <w:tc>
          <w:tcPr>
            <w:tcW w:w="9926" w:type="dxa"/>
            <w:gridSpan w:val="3"/>
            <w:shd w:val="clear" w:color="auto" w:fill="FFF2CC" w:themeFill="accent4" w:themeFillTint="33"/>
          </w:tcPr>
          <w:p w14:paraId="49C9E001" w14:textId="73432BB1" w:rsidR="00D75368" w:rsidRPr="008F5FC9" w:rsidRDefault="00D75368" w:rsidP="00D75368">
            <w:r w:rsidRPr="008F5FC9">
              <w:lastRenderedPageBreak/>
              <w:t>The EOPS program provides services over and above what the college campus already offers. State and Federal laws which include funding can dictate the number of students EOPS/CARE serves and what services we are able to provide. EOPS implementation guidelines as indicated in the California Education Code, Title V regulations, require EOPS/CARE to institute an Advisory Board Committee. The advisory board is made up of community partners, campus administrators, staff and faculty, CSU and UC student services department representatives, and student mentors. Recommendations from the board allow the program to recalibrate services in order to maximize student support.</w:t>
            </w:r>
          </w:p>
          <w:p w14:paraId="39347C3D" w14:textId="77777777" w:rsidR="00F4718F" w:rsidRDefault="00F4718F" w:rsidP="00EE3904">
            <w:pPr>
              <w:rPr>
                <w:rFonts w:ascii="Helvetica Neue" w:hAnsi="Helvetica Neue"/>
              </w:rPr>
            </w:pPr>
          </w:p>
          <w:p w14:paraId="65DDF16A" w14:textId="327E7AA9" w:rsidR="00F4718F" w:rsidRDefault="00F4718F" w:rsidP="00EE3904">
            <w:pPr>
              <w:rPr>
                <w:rFonts w:ascii="Helvetica Neue" w:hAnsi="Helvetica Neue"/>
              </w:rPr>
            </w:pPr>
          </w:p>
        </w:tc>
      </w:tr>
    </w:tbl>
    <w:p w14:paraId="725AAC4B" w14:textId="18C1A142" w:rsidR="00175D9A" w:rsidRPr="00EC7286" w:rsidRDefault="00175D9A" w:rsidP="00591A55">
      <w:pPr>
        <w:pStyle w:val="NoSpacing"/>
        <w:rPr>
          <w:rFonts w:ascii="Helvetica Neue" w:hAnsi="Helvetica Neue"/>
        </w:rPr>
      </w:pPr>
    </w:p>
    <w:p w14:paraId="18B8C993" w14:textId="77777777"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00986C4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00986C40">
        <w:tc>
          <w:tcPr>
            <w:tcW w:w="9900" w:type="dxa"/>
            <w:gridSpan w:val="2"/>
            <w:shd w:val="clear" w:color="auto" w:fill="F2F2F2" w:themeFill="background1" w:themeFillShade="F2"/>
          </w:tcPr>
          <w:p w14:paraId="0419C8F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7C3907C7" w14:textId="77777777" w:rsidTr="00821912">
        <w:tc>
          <w:tcPr>
            <w:tcW w:w="3196" w:type="dxa"/>
          </w:tcPr>
          <w:p w14:paraId="3DDC5E4E" w14:textId="00D0BF43" w:rsidR="009C2B01" w:rsidRPr="00EC7286" w:rsidRDefault="00635DC3" w:rsidP="00E454D4">
            <w:pPr>
              <w:rPr>
                <w:rFonts w:ascii="Helvetica Neue" w:hAnsi="Helvetica Neue"/>
              </w:rPr>
            </w:pPr>
            <w:r>
              <w:rPr>
                <w:rFonts w:ascii="Helvetica Neue" w:hAnsi="Helvetica Neue"/>
              </w:rPr>
              <w:t>Program</w:t>
            </w:r>
            <w:r w:rsidR="0079299C" w:rsidRPr="00EC7286">
              <w:rPr>
                <w:rFonts w:ascii="Helvetica Neue" w:hAnsi="Helvetica Neue"/>
              </w:rPr>
              <w:t>/Discipline</w:t>
            </w:r>
          </w:p>
        </w:tc>
        <w:tc>
          <w:tcPr>
            <w:tcW w:w="6704" w:type="dxa"/>
            <w:shd w:val="clear" w:color="auto" w:fill="FFF2CC" w:themeFill="accent4" w:themeFillTint="33"/>
          </w:tcPr>
          <w:p w14:paraId="4A1AABAE" w14:textId="77777777" w:rsidR="009C2B01" w:rsidRPr="00EC7286" w:rsidRDefault="009C2B01" w:rsidP="00E454D4">
            <w:pPr>
              <w:rPr>
                <w:rFonts w:ascii="Helvetica Neue" w:hAnsi="Helvetica Neue"/>
                <w:highlight w:val="yellow"/>
              </w:rPr>
            </w:pPr>
          </w:p>
        </w:tc>
      </w:tr>
      <w:tr w:rsidR="009C2B01" w:rsidRPr="00EC7286" w14:paraId="2370A42B" w14:textId="77777777" w:rsidTr="00821912">
        <w:tc>
          <w:tcPr>
            <w:tcW w:w="3196" w:type="dxa"/>
          </w:tcPr>
          <w:p w14:paraId="32EC47C4"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D8A0864" w14:textId="77777777" w:rsidR="009C2B01" w:rsidRPr="00EC7286" w:rsidRDefault="009C2B01" w:rsidP="00E454D4">
            <w:pPr>
              <w:rPr>
                <w:rFonts w:ascii="Helvetica Neue" w:hAnsi="Helvetica Neue"/>
                <w:highlight w:val="yellow"/>
              </w:rPr>
            </w:pPr>
          </w:p>
        </w:tc>
      </w:tr>
      <w:tr w:rsidR="009C2B01" w:rsidRPr="00EC7286" w14:paraId="64F2D414" w14:textId="77777777" w:rsidTr="00821912">
        <w:tc>
          <w:tcPr>
            <w:tcW w:w="3196" w:type="dxa"/>
          </w:tcPr>
          <w:p w14:paraId="3356D62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5631394" w14:textId="77777777" w:rsidR="009C2B01" w:rsidRPr="00EC7286" w:rsidRDefault="009C2B01" w:rsidP="00E454D4">
            <w:pPr>
              <w:rPr>
                <w:rFonts w:ascii="Helvetica Neue" w:hAnsi="Helvetica Neue"/>
                <w:highlight w:val="yellow"/>
              </w:rPr>
            </w:pPr>
          </w:p>
        </w:tc>
      </w:tr>
      <w:tr w:rsidR="009C2B01" w:rsidRPr="00EC7286" w14:paraId="778F14D8" w14:textId="77777777" w:rsidTr="00821912">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14:paraId="0200E648" w14:textId="77777777" w:rsidR="009C2B01" w:rsidRPr="00EC7286" w:rsidRDefault="009C2B01" w:rsidP="00E454D4">
            <w:pPr>
              <w:rPr>
                <w:rFonts w:ascii="Helvetica Neue" w:hAnsi="Helvetica Neue"/>
                <w:highlight w:val="yellow"/>
              </w:rPr>
            </w:pPr>
          </w:p>
        </w:tc>
      </w:tr>
      <w:tr w:rsidR="009C2B01" w:rsidRPr="00EC7286" w14:paraId="34B20701" w14:textId="77777777" w:rsidTr="00821912">
        <w:tc>
          <w:tcPr>
            <w:tcW w:w="3196" w:type="dxa"/>
          </w:tcPr>
          <w:p w14:paraId="471FA79E"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77777777" w:rsidR="009C2B01" w:rsidRPr="00EC7286" w:rsidRDefault="009C2B01" w:rsidP="00E454D4">
            <w:pPr>
              <w:rPr>
                <w:rFonts w:ascii="Helvetica Neue" w:hAnsi="Helvetica Neue"/>
                <w:highlight w:val="yellow"/>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517CECD2" w:rsidR="001C2F46" w:rsidRPr="00A45E54" w:rsidRDefault="006B313F" w:rsidP="00F4718F">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008731CA">
        <w:tc>
          <w:tcPr>
            <w:tcW w:w="9926" w:type="dxa"/>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00266533">
        <w:tc>
          <w:tcPr>
            <w:tcW w:w="9926" w:type="dxa"/>
            <w:shd w:val="clear" w:color="auto" w:fill="auto"/>
          </w:tcPr>
          <w:p w14:paraId="4CFE3D42" w14:textId="6250E3AC"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program’s progress and reflection on Program Learning Outcomes (PLOs)</w:t>
            </w:r>
            <w:r w:rsidR="00F514D9">
              <w:rPr>
                <w:rFonts w:ascii="Helvetica Neue" w:hAnsi="Helvetica Neue"/>
                <w:b/>
                <w:bCs/>
                <w:sz w:val="22"/>
                <w:szCs w:val="22"/>
              </w:rPr>
              <w:t xml:space="preserve"> </w:t>
            </w:r>
            <w:r w:rsidRPr="00266533">
              <w:rPr>
                <w:rFonts w:ascii="Helvetica Neue" w:hAnsi="Helvetica Neue"/>
                <w:b/>
                <w:bCs/>
                <w:sz w:val="22"/>
                <w:szCs w:val="22"/>
              </w:rPr>
              <w:t xml:space="preserve">or Service Area Outcomes (SAOs). </w:t>
            </w:r>
          </w:p>
        </w:tc>
      </w:tr>
      <w:tr w:rsidR="00266533" w:rsidRPr="00EC7286" w14:paraId="41D5C00B" w14:textId="77777777" w:rsidTr="00821912">
        <w:tc>
          <w:tcPr>
            <w:tcW w:w="9926" w:type="dxa"/>
            <w:shd w:val="clear" w:color="auto" w:fill="FFF2CC" w:themeFill="accent4" w:themeFillTint="33"/>
          </w:tcPr>
          <w:p w14:paraId="0CDA9B23" w14:textId="77777777" w:rsidR="00266533" w:rsidRDefault="00266533" w:rsidP="006B1C11">
            <w:pPr>
              <w:rPr>
                <w:rFonts w:ascii="Helvetica Neue" w:hAnsi="Helvetica Neue"/>
                <w:color w:val="000000" w:themeColor="text1"/>
                <w:sz w:val="22"/>
                <w:szCs w:val="22"/>
              </w:rPr>
            </w:pP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543B2C14"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t>9B. What improvement plans did </w:t>
            </w:r>
            <w:r w:rsidRPr="00F514D9">
              <w:rPr>
                <w:rStyle w:val="normaltextrun"/>
                <w:rFonts w:ascii="Helvetica Neue" w:hAnsi="Helvetica Neue" w:cs="Arial"/>
                <w:b/>
                <w:bCs/>
                <w:color w:val="000000" w:themeColor="text1"/>
                <w:sz w:val="22"/>
                <w:szCs w:val="22"/>
              </w:rPr>
              <w:t xml:space="preserve">your </w:t>
            </w:r>
            <w:r w:rsidR="00F514D9" w:rsidRPr="00F514D9">
              <w:rPr>
                <w:rStyle w:val="normaltextrun"/>
                <w:rFonts w:ascii="Helvetica Neue" w:hAnsi="Helvetica Neue" w:cs="Arial"/>
                <w:b/>
                <w:bCs/>
                <w:color w:val="000000" w:themeColor="text1"/>
                <w:sz w:val="22"/>
                <w:szCs w:val="22"/>
              </w:rPr>
              <w:t>p</w:t>
            </w:r>
            <w:r w:rsidR="00F514D9" w:rsidRPr="00F514D9">
              <w:rPr>
                <w:rStyle w:val="normaltextrun"/>
                <w:rFonts w:ascii="Helvetica Neue" w:hAnsi="Helvetica Neue" w:cs="Arial"/>
                <w:b/>
                <w:bCs/>
                <w:color w:val="000000" w:themeColor="text1"/>
              </w:rPr>
              <w:t xml:space="preserve">rogram </w:t>
            </w:r>
            <w:r w:rsidRPr="00F514D9">
              <w:rPr>
                <w:rStyle w:val="normaltextrun"/>
                <w:rFonts w:ascii="Helvetica Neue" w:hAnsi="Helvetica Neue" w:cs="Arial"/>
                <w:b/>
                <w:bCs/>
                <w:color w:val="000000" w:themeColor="text1"/>
                <w:sz w:val="22"/>
                <w:szCs w:val="22"/>
              </w:rPr>
              <w:t>identify</w:t>
            </w:r>
            <w:r w:rsidRPr="00266533">
              <w:rPr>
                <w:rStyle w:val="normaltextrun"/>
                <w:rFonts w:ascii="Helvetica Neue" w:hAnsi="Helvetica Neue" w:cs="Arial"/>
                <w:b/>
                <w:bCs/>
                <w:color w:val="000000" w:themeColor="text1"/>
                <w:sz w:val="22"/>
                <w:szCs w:val="22"/>
              </w:rPr>
              <w:t xml:space="preserve"> upon the assessment of each program? How has </w:t>
            </w:r>
            <w:r w:rsidRPr="00F514D9">
              <w:rPr>
                <w:rStyle w:val="normaltextrun"/>
                <w:rFonts w:ascii="Helvetica Neue" w:hAnsi="Helvetica Neue" w:cs="Arial"/>
                <w:b/>
                <w:bCs/>
                <w:sz w:val="22"/>
                <w:szCs w:val="22"/>
              </w:rPr>
              <w:t xml:space="preserve">your </w:t>
            </w:r>
            <w:r w:rsidR="00F514D9" w:rsidRPr="00F514D9">
              <w:rPr>
                <w:rStyle w:val="normaltextrun"/>
                <w:rFonts w:ascii="Helvetica Neue" w:hAnsi="Helvetica Neue" w:cs="Arial"/>
                <w:b/>
                <w:bCs/>
                <w:sz w:val="22"/>
                <w:szCs w:val="22"/>
              </w:rPr>
              <w:t>p</w:t>
            </w:r>
            <w:r w:rsidR="00F514D9" w:rsidRPr="00F514D9">
              <w:rPr>
                <w:rStyle w:val="normaltextrun"/>
                <w:rFonts w:ascii="Helvetica Neue" w:hAnsi="Helvetica Neue" w:cs="Arial"/>
                <w:b/>
                <w:bCs/>
              </w:rPr>
              <w:t>rogram</w:t>
            </w:r>
            <w:r w:rsidR="00F514D9" w:rsidRPr="00F514D9">
              <w:rPr>
                <w:rStyle w:val="normaltextrun"/>
                <w:rFonts w:cs="Arial"/>
              </w:rPr>
              <w:t xml:space="preserve"> </w:t>
            </w:r>
            <w:r w:rsidRPr="00266533">
              <w:rPr>
                <w:rStyle w:val="normaltextrun"/>
                <w:rFonts w:ascii="Helvetica Neue" w:hAnsi="Helvetica Neue" w:cs="Arial"/>
                <w:b/>
                <w:bCs/>
                <w:color w:val="000000" w:themeColor="text1"/>
                <w:sz w:val="22"/>
                <w:szCs w:val="22"/>
              </w:rPr>
              <w:t xml:space="preserve">used the results of assessment to improve </w:t>
            </w:r>
            <w:r w:rsidR="00F514D9">
              <w:rPr>
                <w:rStyle w:val="normaltextrun"/>
                <w:rFonts w:ascii="Helvetica Neue" w:hAnsi="Helvetica Neue" w:cs="Arial"/>
                <w:b/>
                <w:bCs/>
                <w:color w:val="000000" w:themeColor="text1"/>
                <w:sz w:val="22"/>
                <w:szCs w:val="22"/>
              </w:rPr>
              <w:t>program</w:t>
            </w:r>
            <w:r w:rsidRPr="00266533">
              <w:rPr>
                <w:rStyle w:val="normaltextrun"/>
                <w:rFonts w:ascii="Helvetica Neue" w:hAnsi="Helvetica Neue" w:cs="Arial"/>
                <w:b/>
                <w:bCs/>
                <w:color w:val="000000" w:themeColor="text1"/>
                <w:sz w:val="22"/>
                <w:szCs w:val="22"/>
              </w:rPr>
              <w:t xml:space="preserve"> learning outcomes?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00821912">
        <w:tc>
          <w:tcPr>
            <w:tcW w:w="9926" w:type="dxa"/>
            <w:shd w:val="clear" w:color="auto" w:fill="FFF2CC" w:themeFill="accent4" w:themeFillTint="33"/>
          </w:tcPr>
          <w:p w14:paraId="22A11A1C" w14:textId="77777777" w:rsidR="00266533" w:rsidRDefault="00266533" w:rsidP="006B1C11">
            <w:pPr>
              <w:rPr>
                <w:rFonts w:ascii="Helvetica Neue" w:hAnsi="Helvetica Neue"/>
                <w:color w:val="000000" w:themeColor="text1"/>
                <w:sz w:val="22"/>
                <w:szCs w:val="22"/>
              </w:rPr>
            </w:pP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021B5EBD"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 xml:space="preserve">9C. Describe how the program has made use of information from the data it has from program learning outcomes in Round 4 (last cycle of the last 3 years) for continuous improvement.  Include the three </w:t>
            </w:r>
            <w:r w:rsidRPr="00266533">
              <w:rPr>
                <w:rStyle w:val="normaltextrun"/>
                <w:rFonts w:ascii="Helvetica Neue" w:hAnsi="Helvetica Neue" w:cs="Arial"/>
                <w:b/>
                <w:bCs/>
                <w:color w:val="000000" w:themeColor="text1"/>
                <w:sz w:val="22"/>
                <w:szCs w:val="22"/>
              </w:rPr>
              <w:lastRenderedPageBreak/>
              <w:t>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1">
              <w:r w:rsidRPr="00266533">
                <w:rPr>
                  <w:rStyle w:val="Hyperlink"/>
                  <w:rFonts w:ascii="Helvetica Neue" w:hAnsi="Helvetica Neue"/>
                  <w:color w:val="000000" w:themeColor="text1"/>
                  <w:sz w:val="22"/>
                  <w:szCs w:val="22"/>
                </w:rPr>
                <w:t>Click here to view your Assessment Calendar</w:t>
              </w:r>
            </w:hyperlink>
          </w:p>
        </w:tc>
      </w:tr>
      <w:tr w:rsidR="00266533" w:rsidRPr="00EC7286" w14:paraId="28C9772E" w14:textId="77777777" w:rsidTr="00821912">
        <w:tc>
          <w:tcPr>
            <w:tcW w:w="9926" w:type="dxa"/>
            <w:shd w:val="clear" w:color="auto" w:fill="FFF2CC" w:themeFill="accent4" w:themeFillTint="33"/>
          </w:tcPr>
          <w:p w14:paraId="3C278002" w14:textId="77777777" w:rsidR="00266533" w:rsidRDefault="00266533" w:rsidP="006B1C11">
            <w:pPr>
              <w:rPr>
                <w:rFonts w:ascii="Helvetica Neue" w:hAnsi="Helvetica Neue"/>
                <w:color w:val="000000" w:themeColor="text1"/>
                <w:sz w:val="22"/>
                <w:szCs w:val="22"/>
              </w:rPr>
            </w:pP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0CB20B13"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How does your program</w:t>
            </w:r>
            <w:r w:rsidR="002E5421">
              <w:rPr>
                <w:rFonts w:ascii="Helvetica Neue" w:hAnsi="Helvetica Neue" w:cs="Segoe UI"/>
                <w:b/>
                <w:bCs/>
                <w:color w:val="000000" w:themeColor="text1"/>
                <w:sz w:val="22"/>
                <w:szCs w:val="22"/>
              </w:rPr>
              <w:t xml:space="preserve"> </w:t>
            </w:r>
            <w:r w:rsidRPr="00266533">
              <w:rPr>
                <w:rFonts w:ascii="Helvetica Neue" w:hAnsi="Helvetica Neue" w:cs="Segoe UI"/>
                <w:b/>
                <w:bCs/>
                <w:color w:val="000000" w:themeColor="text1"/>
                <w:sz w:val="22"/>
                <w:szCs w:val="22"/>
              </w:rPr>
              <w:t xml:space="preserve">ensure that students are aware of </w:t>
            </w:r>
            <w:r w:rsidR="002E5421">
              <w:rPr>
                <w:rFonts w:ascii="Helvetica Neue" w:hAnsi="Helvetica Neue" w:cs="Segoe UI"/>
                <w:b/>
                <w:bCs/>
                <w:color w:val="000000" w:themeColor="text1"/>
                <w:sz w:val="22"/>
                <w:szCs w:val="22"/>
              </w:rPr>
              <w:t xml:space="preserve">the program </w:t>
            </w:r>
            <w:r w:rsidRPr="00266533">
              <w:rPr>
                <w:rFonts w:ascii="Helvetica Neue" w:hAnsi="Helvetica Neue" w:cs="Segoe UI"/>
                <w:b/>
                <w:bCs/>
                <w:color w:val="000000" w:themeColor="text1"/>
                <w:sz w:val="22"/>
                <w:szCs w:val="22"/>
              </w:rPr>
              <w:t xml:space="preserve">outcomes?   </w:t>
            </w:r>
          </w:p>
        </w:tc>
      </w:tr>
      <w:tr w:rsidR="00266533" w:rsidRPr="00EC7286" w14:paraId="1954B20D" w14:textId="77777777" w:rsidTr="00821912">
        <w:tc>
          <w:tcPr>
            <w:tcW w:w="9926" w:type="dxa"/>
            <w:shd w:val="clear" w:color="auto" w:fill="FFF2CC" w:themeFill="accent4" w:themeFillTint="33"/>
          </w:tcPr>
          <w:p w14:paraId="44DD73B2" w14:textId="77777777" w:rsidR="00266533" w:rsidRDefault="00266533" w:rsidP="006B1C11">
            <w:pPr>
              <w:rPr>
                <w:rFonts w:ascii="Helvetica Neue" w:hAnsi="Helvetica Neue"/>
                <w:color w:val="000000" w:themeColor="text1"/>
                <w:sz w:val="22"/>
                <w:szCs w:val="22"/>
              </w:rPr>
            </w:pPr>
          </w:p>
          <w:p w14:paraId="786D6F53" w14:textId="526697E1" w:rsidR="00266533" w:rsidRPr="00266533" w:rsidRDefault="00266533" w:rsidP="006B1C11">
            <w:pPr>
              <w:rPr>
                <w:rFonts w:ascii="Helvetica Neue" w:hAnsi="Helvetica Neue"/>
                <w:color w:val="000000" w:themeColor="text1"/>
                <w:sz w:val="22"/>
                <w:szCs w:val="22"/>
              </w:rPr>
            </w:pPr>
          </w:p>
        </w:tc>
      </w:tr>
      <w:tr w:rsidR="00266533" w:rsidRPr="00EC7286" w14:paraId="5B98C589" w14:textId="77777777" w:rsidTr="00266533">
        <w:tc>
          <w:tcPr>
            <w:tcW w:w="9926" w:type="dxa"/>
            <w:shd w:val="clear" w:color="auto" w:fill="auto"/>
          </w:tcPr>
          <w:p w14:paraId="53F79194" w14:textId="5A7E9A1A"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xml:space="preserve">. </w:t>
            </w:r>
            <w:r w:rsidR="002E5421">
              <w:rPr>
                <w:rFonts w:ascii="Helvetica Neue" w:hAnsi="Helvetica Neue" w:cs="Segoe UI"/>
                <w:b/>
                <w:bCs/>
                <w:color w:val="000000" w:themeColor="text1"/>
                <w:sz w:val="22"/>
                <w:szCs w:val="22"/>
              </w:rPr>
              <w:t>W</w:t>
            </w:r>
            <w:r w:rsidRPr="00266533">
              <w:rPr>
                <w:rFonts w:ascii="Helvetica Neue" w:hAnsi="Helvetica Neue" w:cs="Segoe UI"/>
                <w:b/>
                <w:bCs/>
                <w:color w:val="000000" w:themeColor="text1"/>
                <w:sz w:val="22"/>
                <w:szCs w:val="22"/>
              </w:rPr>
              <w:t>here are the program level outcomes published? If on a website, please specify the URL.</w:t>
            </w:r>
          </w:p>
        </w:tc>
      </w:tr>
      <w:tr w:rsidR="00266533" w:rsidRPr="00EC7286" w14:paraId="52A1BDC1" w14:textId="77777777" w:rsidTr="00821912">
        <w:tc>
          <w:tcPr>
            <w:tcW w:w="9926" w:type="dxa"/>
            <w:shd w:val="clear" w:color="auto" w:fill="FFF2CC" w:themeFill="accent4" w:themeFillTint="33"/>
          </w:tcPr>
          <w:p w14:paraId="78A0FE21" w14:textId="77777777" w:rsidR="00266533" w:rsidRDefault="00266533" w:rsidP="006B1C11">
            <w:pPr>
              <w:rPr>
                <w:rFonts w:ascii="Helvetica Neue" w:hAnsi="Helvetica Neue" w:cs="Segoe UI"/>
                <w:b/>
                <w:bCs/>
                <w:color w:val="000000" w:themeColor="text1"/>
                <w:sz w:val="22"/>
                <w:szCs w:val="22"/>
              </w:rPr>
            </w:pPr>
          </w:p>
          <w:p w14:paraId="33655CB1" w14:textId="21F96B95" w:rsidR="00266533" w:rsidRPr="00266533" w:rsidRDefault="00266533" w:rsidP="006B1C11">
            <w:pPr>
              <w:rPr>
                <w:rFonts w:ascii="Helvetica Neue" w:hAnsi="Helvetica Neue" w:cs="Segoe UI"/>
                <w:b/>
                <w:bCs/>
                <w:color w:val="000000" w:themeColor="text1"/>
                <w:sz w:val="22"/>
                <w:szCs w:val="22"/>
              </w:rPr>
            </w:pPr>
          </w:p>
        </w:tc>
      </w:tr>
    </w:tbl>
    <w:p w14:paraId="3547893C" w14:textId="6D06DE1E"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1F1749A2" w14:textId="77777777" w:rsidTr="00986C40">
        <w:tc>
          <w:tcPr>
            <w:tcW w:w="9900" w:type="dxa"/>
            <w:gridSpan w:val="2"/>
            <w:shd w:val="clear" w:color="auto" w:fill="A2E4D0"/>
          </w:tcPr>
          <w:p w14:paraId="17E3F413" w14:textId="03666BD0"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05D18B31" w14:textId="77777777" w:rsidTr="00986C40">
        <w:tc>
          <w:tcPr>
            <w:tcW w:w="9900" w:type="dxa"/>
            <w:gridSpan w:val="2"/>
            <w:shd w:val="clear" w:color="auto" w:fill="F2F2F2" w:themeFill="background1" w:themeFillShade="F2"/>
          </w:tcPr>
          <w:p w14:paraId="5B707F5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E902F3" w:rsidRPr="00EC7286" w14:paraId="7EE70E46" w14:textId="77777777" w:rsidTr="00821912">
        <w:tc>
          <w:tcPr>
            <w:tcW w:w="3196" w:type="dxa"/>
          </w:tcPr>
          <w:p w14:paraId="52D589D3" w14:textId="19F8C9A6" w:rsidR="00E902F3" w:rsidRPr="00EC7286" w:rsidRDefault="00635DC3" w:rsidP="00E902F3">
            <w:pPr>
              <w:rPr>
                <w:rFonts w:ascii="Helvetica Neue" w:hAnsi="Helvetica Neue"/>
              </w:rPr>
            </w:pPr>
            <w:r>
              <w:rPr>
                <w:rFonts w:ascii="Helvetica Neue" w:hAnsi="Helvetica Neue"/>
              </w:rPr>
              <w:t>Program</w:t>
            </w:r>
            <w:r w:rsidR="00E902F3" w:rsidRPr="00EC7286">
              <w:rPr>
                <w:rFonts w:ascii="Helvetica Neue" w:hAnsi="Helvetica Neue"/>
              </w:rPr>
              <w:t>/Discipline:</w:t>
            </w:r>
          </w:p>
        </w:tc>
        <w:tc>
          <w:tcPr>
            <w:tcW w:w="6704" w:type="dxa"/>
            <w:shd w:val="clear" w:color="auto" w:fill="FFF2CC" w:themeFill="accent4" w:themeFillTint="33"/>
          </w:tcPr>
          <w:p w14:paraId="6515583D" w14:textId="77777777" w:rsidR="00E902F3" w:rsidRPr="00EC7286" w:rsidRDefault="00E902F3" w:rsidP="00E902F3">
            <w:pPr>
              <w:rPr>
                <w:rFonts w:ascii="Helvetica Neue" w:hAnsi="Helvetica Neue"/>
                <w:highlight w:val="yellow"/>
              </w:rPr>
            </w:pPr>
          </w:p>
        </w:tc>
      </w:tr>
      <w:tr w:rsidR="00E902F3" w:rsidRPr="00EC7286" w14:paraId="2F7B4B0A" w14:textId="77777777" w:rsidTr="00821912">
        <w:tc>
          <w:tcPr>
            <w:tcW w:w="3196" w:type="dxa"/>
          </w:tcPr>
          <w:p w14:paraId="011B85C6" w14:textId="77777777"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17E7B79A" w14:textId="77777777" w:rsidR="00E902F3" w:rsidRPr="00EC7286" w:rsidRDefault="00E902F3" w:rsidP="00E902F3">
            <w:pPr>
              <w:rPr>
                <w:rFonts w:ascii="Helvetica Neue" w:hAnsi="Helvetica Neue"/>
                <w:highlight w:val="yellow"/>
              </w:rPr>
            </w:pPr>
          </w:p>
        </w:tc>
      </w:tr>
      <w:tr w:rsidR="00E902F3" w:rsidRPr="00EC7286" w14:paraId="78FE6D3E" w14:textId="77777777" w:rsidTr="00821912">
        <w:tc>
          <w:tcPr>
            <w:tcW w:w="3196" w:type="dxa"/>
          </w:tcPr>
          <w:p w14:paraId="27FA9789" w14:textId="77777777" w:rsidR="00E902F3" w:rsidRPr="00EC7286" w:rsidRDefault="00E902F3" w:rsidP="00E902F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3943D3F" w14:textId="77777777" w:rsidR="00E902F3" w:rsidRPr="00EC7286" w:rsidRDefault="00E902F3" w:rsidP="00E902F3">
            <w:pPr>
              <w:rPr>
                <w:rFonts w:ascii="Helvetica Neue" w:hAnsi="Helvetica Neue"/>
                <w:highlight w:val="yellow"/>
              </w:rPr>
            </w:pPr>
          </w:p>
        </w:tc>
      </w:tr>
      <w:tr w:rsidR="00E902F3" w:rsidRPr="00EC7286" w14:paraId="71BCA961" w14:textId="77777777" w:rsidTr="00821912">
        <w:tc>
          <w:tcPr>
            <w:tcW w:w="3196" w:type="dxa"/>
          </w:tcPr>
          <w:p w14:paraId="53B1D377" w14:textId="1B4C8FAF"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FF2CC" w:themeFill="accent4" w:themeFillTint="33"/>
          </w:tcPr>
          <w:p w14:paraId="680A6474" w14:textId="77777777" w:rsidR="00E902F3" w:rsidRPr="00EC7286" w:rsidRDefault="00E902F3" w:rsidP="00E902F3">
            <w:pPr>
              <w:rPr>
                <w:rFonts w:ascii="Helvetica Neue" w:hAnsi="Helvetica Neue"/>
                <w:highlight w:val="yellow"/>
              </w:rPr>
            </w:pPr>
          </w:p>
        </w:tc>
      </w:tr>
      <w:tr w:rsidR="00E902F3" w:rsidRPr="00EC7286" w14:paraId="2D4A3830" w14:textId="77777777" w:rsidTr="00821912">
        <w:tc>
          <w:tcPr>
            <w:tcW w:w="3196" w:type="dxa"/>
          </w:tcPr>
          <w:p w14:paraId="6DBAD603" w14:textId="77777777"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3B120F5" w14:textId="77777777" w:rsidR="00E902F3" w:rsidRPr="00EC7286" w:rsidRDefault="00E902F3" w:rsidP="00E902F3">
            <w:pPr>
              <w:rPr>
                <w:rFonts w:ascii="Helvetica Neue" w:hAnsi="Helvetica Neue"/>
                <w:highlight w:val="yellow"/>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0A45E54">
        <w:trPr>
          <w:trHeight w:val="440"/>
        </w:trPr>
        <w:tc>
          <w:tcPr>
            <w:tcW w:w="9926" w:type="dxa"/>
            <w:shd w:val="clear" w:color="auto" w:fill="009193"/>
          </w:tcPr>
          <w:p w14:paraId="2111BBE5" w14:textId="590C8F21" w:rsidR="006F23C4" w:rsidRPr="00A45E54" w:rsidRDefault="006F23C4" w:rsidP="000D087A">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006F23C4">
        <w:tc>
          <w:tcPr>
            <w:tcW w:w="9926" w:type="dxa"/>
          </w:tcPr>
          <w:p w14:paraId="08C7F90E" w14:textId="4746FE4E"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10A. Discuss how </w:t>
            </w:r>
            <w:r w:rsidR="002E5421">
              <w:rPr>
                <w:rFonts w:ascii="Helvetica Neue" w:hAnsi="Helvetica Neue" w:cs="Segoe UI"/>
                <w:b/>
                <w:bCs/>
                <w:sz w:val="22"/>
                <w:szCs w:val="22"/>
              </w:rPr>
              <w:t>staff and f</w:t>
            </w:r>
            <w:r w:rsidRPr="006F23C4">
              <w:rPr>
                <w:rFonts w:ascii="Helvetica Neue" w:hAnsi="Helvetica Neue" w:cs="Segoe UI"/>
                <w:b/>
                <w:bCs/>
                <w:sz w:val="22"/>
                <w:szCs w:val="22"/>
              </w:rPr>
              <w:t xml:space="preserve">aculty have engaged in institutional efforts such as committees, presentations, and departmental activities. Please list the committees that full-time </w:t>
            </w:r>
            <w:r w:rsidR="00635DC3">
              <w:rPr>
                <w:rFonts w:ascii="Helvetica Neue" w:hAnsi="Helvetica Neue" w:cs="Segoe UI"/>
                <w:b/>
                <w:bCs/>
                <w:sz w:val="22"/>
                <w:szCs w:val="22"/>
              </w:rPr>
              <w:t>staff</w:t>
            </w:r>
            <w:r w:rsidRPr="006F23C4">
              <w:rPr>
                <w:rFonts w:ascii="Helvetica Neue" w:hAnsi="Helvetica Neue" w:cs="Segoe UI"/>
                <w:b/>
                <w:bCs/>
                <w:sz w:val="22"/>
                <w:szCs w:val="22"/>
              </w:rPr>
              <w:t xml:space="preserve"> participate in.</w:t>
            </w:r>
          </w:p>
        </w:tc>
      </w:tr>
      <w:tr w:rsidR="006F23C4" w14:paraId="5EF45BB7" w14:textId="77777777" w:rsidTr="00821912">
        <w:tc>
          <w:tcPr>
            <w:tcW w:w="9926" w:type="dxa"/>
            <w:shd w:val="clear" w:color="auto" w:fill="FFF2CC" w:themeFill="accent4" w:themeFillTint="33"/>
          </w:tcPr>
          <w:p w14:paraId="6EFA786A" w14:textId="77777777" w:rsidR="006A4EE8" w:rsidRDefault="006A4EE8">
            <w:pPr>
              <w:spacing w:after="160" w:line="259" w:lineRule="auto"/>
              <w:rPr>
                <w:rFonts w:ascii="Helvetica Neue" w:hAnsi="Helvetica Neue"/>
                <w:color w:val="FF0000"/>
                <w:sz w:val="22"/>
                <w:szCs w:val="22"/>
              </w:rPr>
            </w:pPr>
            <w:r>
              <w:rPr>
                <w:rFonts w:ascii="Helvetica Neue" w:hAnsi="Helvetica Neue"/>
                <w:color w:val="FF0000"/>
                <w:sz w:val="22"/>
                <w:szCs w:val="22"/>
              </w:rPr>
              <w:t>Full time staff participate in the following committees:</w:t>
            </w:r>
          </w:p>
          <w:p w14:paraId="71CCF588" w14:textId="4A6DE549" w:rsidR="006A4EE8" w:rsidRPr="006F23C4" w:rsidRDefault="006A4EE8">
            <w:pPr>
              <w:spacing w:after="160" w:line="259" w:lineRule="auto"/>
              <w:rPr>
                <w:rFonts w:ascii="Helvetica Neue" w:hAnsi="Helvetica Neue"/>
                <w:color w:val="FF0000"/>
                <w:sz w:val="22"/>
                <w:szCs w:val="22"/>
              </w:rPr>
            </w:pPr>
            <w:r>
              <w:rPr>
                <w:rFonts w:ascii="Helvetica Neue" w:hAnsi="Helvetica Neue"/>
                <w:color w:val="FF0000"/>
                <w:sz w:val="22"/>
                <w:szCs w:val="22"/>
              </w:rPr>
              <w:t xml:space="preserve">EOPS/CARE Advisory, Roundtable, Professional Development, Counseling trainings ( live week, outreach collaborations) </w:t>
            </w:r>
          </w:p>
        </w:tc>
      </w:tr>
      <w:tr w:rsidR="006F23C4" w14:paraId="4D9BF74A" w14:textId="77777777" w:rsidTr="006F23C4">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14:paraId="5C847E50" w14:textId="77777777" w:rsidTr="00821912">
        <w:tc>
          <w:tcPr>
            <w:tcW w:w="9926" w:type="dxa"/>
            <w:shd w:val="clear" w:color="auto" w:fill="FFF2CC" w:themeFill="accent4" w:themeFillTint="33"/>
          </w:tcPr>
          <w:p w14:paraId="736A9FE1" w14:textId="031F4781" w:rsidR="006F23C4" w:rsidRPr="006F23C4" w:rsidRDefault="00083AD6" w:rsidP="006F23C4">
            <w:pPr>
              <w:spacing w:after="160" w:line="259" w:lineRule="auto"/>
              <w:rPr>
                <w:rFonts w:ascii="Helvetica Neue" w:hAnsi="Helvetica Neue"/>
                <w:color w:val="FF0000"/>
                <w:sz w:val="22"/>
                <w:szCs w:val="22"/>
              </w:rPr>
            </w:pPr>
            <w:r>
              <w:rPr>
                <w:rFonts w:ascii="Helvetica Neue" w:hAnsi="Helvetica Neue"/>
                <w:color w:val="FF0000"/>
                <w:sz w:val="22"/>
                <w:szCs w:val="22"/>
              </w:rPr>
              <w:t xml:space="preserve">EOPS/CARE staff participate and collaborate with other BCC departments in outreach, state training activities, and Regional collaborations. </w:t>
            </w:r>
          </w:p>
        </w:tc>
      </w:tr>
      <w:tr w:rsidR="006F23C4" w14:paraId="19CC9E2E" w14:textId="77777777" w:rsidTr="006F23C4">
        <w:tc>
          <w:tcPr>
            <w:tcW w:w="9926" w:type="dxa"/>
          </w:tcPr>
          <w:p w14:paraId="61EE9B67" w14:textId="5418F44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10C. Discuss how </w:t>
            </w:r>
            <w:r w:rsidR="002E5421">
              <w:rPr>
                <w:rFonts w:ascii="Helvetica Neue" w:hAnsi="Helvetica Neue" w:cs="Segoe UI"/>
                <w:b/>
                <w:bCs/>
                <w:sz w:val="22"/>
                <w:szCs w:val="22"/>
              </w:rPr>
              <w:t>classified staff</w:t>
            </w:r>
            <w:r w:rsidRPr="006F23C4">
              <w:rPr>
                <w:rFonts w:ascii="Helvetica Neue" w:hAnsi="Helvetica Neue" w:cs="Segoe UI"/>
                <w:b/>
                <w:bCs/>
                <w:sz w:val="22"/>
                <w:szCs w:val="22"/>
              </w:rPr>
              <w:t xml:space="preserve"> are included in </w:t>
            </w:r>
            <w:r w:rsidR="002E5421">
              <w:rPr>
                <w:rFonts w:ascii="Helvetica Neue" w:hAnsi="Helvetica Neue" w:cs="Segoe UI"/>
                <w:b/>
                <w:bCs/>
                <w:sz w:val="22"/>
                <w:szCs w:val="22"/>
              </w:rPr>
              <w:t>program</w:t>
            </w:r>
            <w:r w:rsidRPr="006F23C4">
              <w:rPr>
                <w:rFonts w:ascii="Helvetica Neue" w:hAnsi="Helvetica Neue" w:cs="Segoe UI"/>
                <w:b/>
                <w:bCs/>
                <w:sz w:val="22"/>
                <w:szCs w:val="22"/>
              </w:rPr>
              <w:t xml:space="preserve"> training, discussions, and decision-making.</w:t>
            </w:r>
          </w:p>
        </w:tc>
      </w:tr>
      <w:tr w:rsidR="006F23C4" w14:paraId="0ED9800F" w14:textId="77777777" w:rsidTr="00821912">
        <w:tc>
          <w:tcPr>
            <w:tcW w:w="9926" w:type="dxa"/>
            <w:shd w:val="clear" w:color="auto" w:fill="FFF2CC" w:themeFill="accent4" w:themeFillTint="33"/>
          </w:tcPr>
          <w:p w14:paraId="59DD036E" w14:textId="0F31BF94" w:rsidR="006F23C4" w:rsidRPr="006F23C4" w:rsidRDefault="00083AD6" w:rsidP="006F23C4">
            <w:pPr>
              <w:spacing w:after="160" w:line="259" w:lineRule="auto"/>
              <w:rPr>
                <w:rFonts w:ascii="Helvetica Neue" w:hAnsi="Helvetica Neue"/>
                <w:color w:val="FF0000"/>
                <w:sz w:val="22"/>
                <w:szCs w:val="22"/>
              </w:rPr>
            </w:pPr>
            <w:r>
              <w:rPr>
                <w:rFonts w:ascii="Helvetica Neue" w:hAnsi="Helvetica Neue"/>
                <w:color w:val="FF0000"/>
                <w:sz w:val="22"/>
                <w:szCs w:val="22"/>
              </w:rPr>
              <w:t>Classified staff are included in all aspects of decision making through the EOPS/CARE Advisory committee</w:t>
            </w:r>
          </w:p>
        </w:tc>
      </w:tr>
      <w:tr w:rsidR="006F23C4" w14:paraId="6681A0BB" w14:textId="77777777" w:rsidTr="006F23C4">
        <w:tc>
          <w:tcPr>
            <w:tcW w:w="9926" w:type="dxa"/>
          </w:tcPr>
          <w:p w14:paraId="491284E8" w14:textId="6D356762" w:rsidR="006F23C4" w:rsidRPr="006F23C4" w:rsidRDefault="006F23C4" w:rsidP="006F23C4">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w:t>
            </w:r>
            <w:r w:rsidR="002E5421">
              <w:rPr>
                <w:rFonts w:ascii="Helvetica Neue" w:hAnsi="Helvetica Neue" w:cs="Segoe UI"/>
                <w:b/>
                <w:bCs/>
                <w:color w:val="000000" w:themeColor="text1"/>
              </w:rPr>
              <w:t xml:space="preserve">student </w:t>
            </w:r>
            <w:r w:rsidRPr="006F23C4">
              <w:rPr>
                <w:rFonts w:ascii="Helvetica Neue" w:hAnsi="Helvetica Neue" w:cs="Segoe UI"/>
                <w:b/>
                <w:bCs/>
                <w:color w:val="000000" w:themeColor="text1"/>
              </w:rPr>
              <w:t xml:space="preserve">services, programs, departments, or administrative units and how these relationships support your area to meet its goals.  </w:t>
            </w:r>
          </w:p>
        </w:tc>
      </w:tr>
      <w:tr w:rsidR="006F23C4" w14:paraId="778B65BE" w14:textId="77777777" w:rsidTr="00821912">
        <w:tc>
          <w:tcPr>
            <w:tcW w:w="9926" w:type="dxa"/>
            <w:shd w:val="clear" w:color="auto" w:fill="FFF2CC" w:themeFill="accent4" w:themeFillTint="33"/>
          </w:tcPr>
          <w:p w14:paraId="07EBA9DC" w14:textId="0200C301" w:rsidR="007F53CB" w:rsidRPr="008F5FC9" w:rsidRDefault="007F53CB" w:rsidP="007F53CB">
            <w:pPr>
              <w:tabs>
                <w:tab w:val="num" w:pos="720"/>
              </w:tabs>
            </w:pPr>
            <w:r w:rsidRPr="008F5FC9">
              <w:lastRenderedPageBreak/>
              <w:t xml:space="preserve">The goal of EOPS/CARE is to support all program participants during their academic career at Berkeley City College. All new </w:t>
            </w:r>
            <w:r>
              <w:t xml:space="preserve">and continuing </w:t>
            </w:r>
            <w:r w:rsidRPr="008F5FC9">
              <w:t xml:space="preserve">EOPS and CARE students attend orientations to familiarize them with the programs, services, </w:t>
            </w:r>
            <w:r>
              <w:t xml:space="preserve">and the different departments at BCC. </w:t>
            </w:r>
            <w:r w:rsidRPr="008F5FC9">
              <w:t xml:space="preserve"> </w:t>
            </w:r>
            <w:r>
              <w:t xml:space="preserve">Guest speakers are invited to discuss their services and how we can create a collaboration for academic success. </w:t>
            </w:r>
            <w:r w:rsidRPr="008F5FC9">
              <w:t xml:space="preserve">These relationships give collaborative support to students, which allow them to pull from campus and community resources while working towards their academic goals of certificate /degree, and transfer.  </w:t>
            </w:r>
          </w:p>
          <w:p w14:paraId="1A34D2E5" w14:textId="77777777" w:rsidR="006F23C4" w:rsidRPr="006F23C4" w:rsidRDefault="006F23C4">
            <w:pPr>
              <w:spacing w:after="160" w:line="259" w:lineRule="auto"/>
              <w:rPr>
                <w:rFonts w:ascii="Helvetica Neue" w:hAnsi="Helvetica Neue"/>
                <w:color w:val="FF0000"/>
                <w:sz w:val="22"/>
                <w:szCs w:val="22"/>
              </w:rPr>
            </w:pPr>
          </w:p>
        </w:tc>
      </w:tr>
    </w:tbl>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3803578A" w14:textId="77777777" w:rsidTr="006B313F">
        <w:tc>
          <w:tcPr>
            <w:tcW w:w="9900" w:type="dxa"/>
            <w:gridSpan w:val="2"/>
            <w:shd w:val="clear" w:color="auto" w:fill="93CBB7"/>
          </w:tcPr>
          <w:p w14:paraId="572EC333" w14:textId="0145522A"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sidRPr="002E5421">
              <w:rPr>
                <w:rFonts w:ascii="Helvetica Neue" w:hAnsi="Helvetica Neue"/>
                <w:b/>
                <w:bCs/>
              </w:rPr>
              <w:t>Engagement</w:t>
            </w:r>
            <w:r w:rsidRPr="002E5421">
              <w:rPr>
                <w:rFonts w:ascii="Helvetica Neue" w:hAnsi="Helvetica Neue"/>
                <w:b/>
                <w:bCs/>
              </w:rPr>
              <w: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4B94F882" w14:textId="77777777" w:rsidTr="00986C40">
        <w:tc>
          <w:tcPr>
            <w:tcW w:w="9900" w:type="dxa"/>
            <w:gridSpan w:val="2"/>
            <w:shd w:val="clear" w:color="auto" w:fill="F2F2F2" w:themeFill="background1" w:themeFillShade="F2"/>
          </w:tcPr>
          <w:p w14:paraId="73422511"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1F296D19" w14:textId="77777777" w:rsidTr="00821912">
        <w:tc>
          <w:tcPr>
            <w:tcW w:w="3196" w:type="dxa"/>
          </w:tcPr>
          <w:p w14:paraId="2D0E6C78" w14:textId="5A79E153" w:rsidR="009C2B01" w:rsidRPr="00EC7286" w:rsidRDefault="009C2B01" w:rsidP="00E454D4">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14:paraId="1D63F7E2" w14:textId="77777777" w:rsidR="009C2B01" w:rsidRPr="00EC7286" w:rsidRDefault="009C2B01" w:rsidP="00E454D4">
            <w:pPr>
              <w:rPr>
                <w:rFonts w:ascii="Helvetica Neue" w:hAnsi="Helvetica Neue"/>
                <w:highlight w:val="yellow"/>
              </w:rPr>
            </w:pPr>
          </w:p>
        </w:tc>
      </w:tr>
      <w:tr w:rsidR="009C2B01" w:rsidRPr="00EC7286" w14:paraId="5B2B527D" w14:textId="77777777" w:rsidTr="00821912">
        <w:tc>
          <w:tcPr>
            <w:tcW w:w="3196" w:type="dxa"/>
          </w:tcPr>
          <w:p w14:paraId="134B2350"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49675A0" w14:textId="77777777" w:rsidR="009C2B01" w:rsidRPr="00EC7286" w:rsidRDefault="009C2B01" w:rsidP="00E454D4">
            <w:pPr>
              <w:rPr>
                <w:rFonts w:ascii="Helvetica Neue" w:hAnsi="Helvetica Neue"/>
                <w:highlight w:val="yellow"/>
              </w:rPr>
            </w:pPr>
          </w:p>
        </w:tc>
      </w:tr>
      <w:tr w:rsidR="009C2B01" w:rsidRPr="00EC7286" w14:paraId="272585BC" w14:textId="77777777" w:rsidTr="00821912">
        <w:tc>
          <w:tcPr>
            <w:tcW w:w="3196" w:type="dxa"/>
          </w:tcPr>
          <w:p w14:paraId="28087DA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68C9F76A" w14:textId="77777777" w:rsidR="009C2B01" w:rsidRPr="00EC7286" w:rsidRDefault="009C2B01" w:rsidP="00E454D4">
            <w:pPr>
              <w:rPr>
                <w:rFonts w:ascii="Helvetica Neue" w:hAnsi="Helvetica Neue"/>
                <w:highlight w:val="yellow"/>
              </w:rPr>
            </w:pPr>
          </w:p>
        </w:tc>
      </w:tr>
      <w:tr w:rsidR="009C2B01" w:rsidRPr="00EC7286" w14:paraId="62BD3F45" w14:textId="77777777" w:rsidTr="00821912">
        <w:tc>
          <w:tcPr>
            <w:tcW w:w="3196" w:type="dxa"/>
          </w:tcPr>
          <w:p w14:paraId="65884A2C" w14:textId="3DC72D7F" w:rsidR="009C2B01" w:rsidRPr="00EC7286" w:rsidRDefault="00EE3904" w:rsidP="00E454D4">
            <w:pPr>
              <w:rPr>
                <w:rFonts w:ascii="Helvetica Neue" w:hAnsi="Helvetica Neue"/>
              </w:rPr>
            </w:pPr>
            <w:r w:rsidRPr="00EC7286">
              <w:rPr>
                <w:rFonts w:ascii="Helvetica Neue" w:hAnsi="Helvetica Neue"/>
              </w:rPr>
              <w:t>Completion Timeline</w:t>
            </w:r>
            <w:r w:rsidR="009C2B01" w:rsidRPr="00EC7286">
              <w:rPr>
                <w:rFonts w:ascii="Helvetica Neue" w:hAnsi="Helvetica Neue"/>
              </w:rPr>
              <w:t xml:space="preserve"> </w:t>
            </w:r>
          </w:p>
        </w:tc>
        <w:tc>
          <w:tcPr>
            <w:tcW w:w="6704" w:type="dxa"/>
            <w:shd w:val="clear" w:color="auto" w:fill="FFF2CC" w:themeFill="accent4" w:themeFillTint="33"/>
          </w:tcPr>
          <w:p w14:paraId="389261C3" w14:textId="77777777" w:rsidR="009C2B01" w:rsidRPr="00EC7286" w:rsidRDefault="009C2B01" w:rsidP="00E454D4">
            <w:pPr>
              <w:rPr>
                <w:rFonts w:ascii="Helvetica Neue" w:hAnsi="Helvetica Neue"/>
                <w:highlight w:val="yellow"/>
              </w:rPr>
            </w:pPr>
          </w:p>
        </w:tc>
      </w:tr>
      <w:tr w:rsidR="009C2B01" w:rsidRPr="00EC7286" w14:paraId="2C411D98" w14:textId="77777777" w:rsidTr="00821912">
        <w:tc>
          <w:tcPr>
            <w:tcW w:w="3196" w:type="dxa"/>
          </w:tcPr>
          <w:p w14:paraId="11311435"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2E0FC70" w14:textId="77777777" w:rsidR="009C2B01" w:rsidRPr="00EC7286" w:rsidRDefault="009C2B01" w:rsidP="00E454D4">
            <w:pPr>
              <w:rPr>
                <w:rFonts w:ascii="Helvetica Neue" w:hAnsi="Helvetica Neue"/>
                <w:highlight w:val="yellow"/>
              </w:rPr>
            </w:pPr>
          </w:p>
        </w:tc>
      </w:tr>
    </w:tbl>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452C06AD"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59AD1664"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2ECD9D10">
                  <wp:extent cx="6002655" cy="1099930"/>
                  <wp:effectExtent l="0" t="0" r="552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3454DB" w:rsidP="009662AA">
            <w:pPr>
              <w:rPr>
                <w:rFonts w:ascii="Helvetica Neue" w:hAnsi="Helvetica Neue" w:cs="Segoe UI"/>
              </w:rPr>
            </w:pPr>
            <w:hyperlink r:id="rId27"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14:paraId="0E472B24" w14:textId="70C9A4C0" w:rsidTr="00BC7C2B">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EA12D63"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00EF012D" w:rsidRPr="00EC7286" w14:paraId="2AB414C6" w14:textId="71B49D68" w:rsidTr="00BC7C2B">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BC7C2B" w:rsidRDefault="00EF012D" w:rsidP="007158B5">
            <w:pPr>
              <w:rPr>
                <w:rFonts w:ascii="Helvetica Neue" w:hAnsi="Helvetica Neue" w:cs="Segoe UI"/>
                <w:color w:val="000000" w:themeColor="text1"/>
              </w:rPr>
            </w:pPr>
          </w:p>
        </w:tc>
        <w:tc>
          <w:tcPr>
            <w:tcW w:w="117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EF012D" w:rsidRPr="00EC7286" w14:paraId="3983DA69" w14:textId="72FE02B8" w:rsidTr="00821912">
        <w:trPr>
          <w:trHeight w:val="291"/>
          <w:jc w:val="center"/>
        </w:trPr>
        <w:tc>
          <w:tcPr>
            <w:tcW w:w="1972" w:type="dxa"/>
            <w:shd w:val="clear" w:color="auto" w:fill="auto"/>
          </w:tcPr>
          <w:p w14:paraId="598DC74B"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2F238082" w14:textId="1A5FCBB3" w:rsidR="00EF012D" w:rsidRPr="00EC7286" w:rsidRDefault="00EF012D" w:rsidP="007158B5">
            <w:pPr>
              <w:rPr>
                <w:rFonts w:ascii="Helvetica Neue" w:hAnsi="Helvetica Neue" w:cs="Segoe UI"/>
              </w:rPr>
            </w:pPr>
          </w:p>
        </w:tc>
        <w:tc>
          <w:tcPr>
            <w:tcW w:w="1170" w:type="dxa"/>
            <w:shd w:val="clear" w:color="auto" w:fill="FFF2CC" w:themeFill="accent4" w:themeFillTint="33"/>
          </w:tcPr>
          <w:p w14:paraId="0005C329" w14:textId="148920A3" w:rsidR="00EF012D" w:rsidRPr="00EC7286" w:rsidRDefault="00EF012D" w:rsidP="007158B5">
            <w:pPr>
              <w:rPr>
                <w:rFonts w:ascii="Helvetica Neue" w:hAnsi="Helvetica Neue" w:cs="Segoe UI"/>
              </w:rPr>
            </w:pPr>
          </w:p>
        </w:tc>
        <w:tc>
          <w:tcPr>
            <w:tcW w:w="1430" w:type="dxa"/>
            <w:shd w:val="clear" w:color="auto" w:fill="FFF2CC" w:themeFill="accent4" w:themeFillTint="33"/>
          </w:tcPr>
          <w:p w14:paraId="781CBDC1" w14:textId="6BB5CF4D" w:rsidR="00EF012D" w:rsidRPr="00EC7286" w:rsidRDefault="00EF012D" w:rsidP="007158B5">
            <w:pPr>
              <w:rPr>
                <w:rFonts w:ascii="Helvetica Neue" w:hAnsi="Helvetica Neue" w:cs="Segoe UI"/>
              </w:rPr>
            </w:pPr>
          </w:p>
        </w:tc>
        <w:tc>
          <w:tcPr>
            <w:tcW w:w="1180" w:type="dxa"/>
            <w:shd w:val="clear" w:color="auto" w:fill="FFF2CC" w:themeFill="accent4" w:themeFillTint="33"/>
          </w:tcPr>
          <w:p w14:paraId="01A8885C" w14:textId="20A09BD4" w:rsidR="00EF012D" w:rsidRPr="00EC7286" w:rsidRDefault="00EF012D" w:rsidP="007158B5">
            <w:pPr>
              <w:rPr>
                <w:rFonts w:ascii="Helvetica Neue" w:hAnsi="Helvetica Neue" w:cs="Segoe UI"/>
              </w:rPr>
            </w:pPr>
          </w:p>
        </w:tc>
        <w:tc>
          <w:tcPr>
            <w:tcW w:w="1687" w:type="dxa"/>
            <w:shd w:val="clear" w:color="auto" w:fill="FFF2CC" w:themeFill="accent4" w:themeFillTint="33"/>
          </w:tcPr>
          <w:p w14:paraId="15BB3CCA" w14:textId="4C86DF05" w:rsidR="00EF012D" w:rsidRPr="00EC7286" w:rsidRDefault="00EF012D" w:rsidP="007158B5">
            <w:pPr>
              <w:rPr>
                <w:rFonts w:ascii="Helvetica Neue" w:hAnsi="Helvetica Neue" w:cs="Segoe UI"/>
              </w:rPr>
            </w:pPr>
          </w:p>
        </w:tc>
      </w:tr>
      <w:tr w:rsidR="00EF012D" w:rsidRPr="00EC7286" w14:paraId="4DF4E48A" w14:textId="4B17D33F" w:rsidTr="00821912">
        <w:trPr>
          <w:trHeight w:val="291"/>
          <w:jc w:val="center"/>
        </w:trPr>
        <w:tc>
          <w:tcPr>
            <w:tcW w:w="1972" w:type="dxa"/>
            <w:shd w:val="clear" w:color="auto" w:fill="auto"/>
          </w:tcPr>
          <w:p w14:paraId="125EAF56"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5579363B" w14:textId="68164401" w:rsidR="00EF012D" w:rsidRPr="00EC7286" w:rsidRDefault="00EF012D" w:rsidP="00D13C0F">
            <w:pPr>
              <w:rPr>
                <w:rFonts w:ascii="Helvetica Neue" w:hAnsi="Helvetica Neue" w:cs="Segoe UI"/>
              </w:rPr>
            </w:pPr>
          </w:p>
        </w:tc>
        <w:tc>
          <w:tcPr>
            <w:tcW w:w="1170" w:type="dxa"/>
            <w:shd w:val="clear" w:color="auto" w:fill="FFF2CC" w:themeFill="accent4" w:themeFillTint="33"/>
          </w:tcPr>
          <w:p w14:paraId="262253EC" w14:textId="58461B10" w:rsidR="00EF012D" w:rsidRPr="00EC7286" w:rsidRDefault="00EF012D" w:rsidP="007158B5">
            <w:pPr>
              <w:rPr>
                <w:rFonts w:ascii="Helvetica Neue" w:hAnsi="Helvetica Neue" w:cs="Segoe UI"/>
              </w:rPr>
            </w:pPr>
          </w:p>
        </w:tc>
        <w:tc>
          <w:tcPr>
            <w:tcW w:w="1430" w:type="dxa"/>
            <w:shd w:val="clear" w:color="auto" w:fill="FFF2CC" w:themeFill="accent4" w:themeFillTint="33"/>
          </w:tcPr>
          <w:p w14:paraId="0DFA3A16" w14:textId="38DE9EC1" w:rsidR="00EF012D" w:rsidRPr="00EC7286" w:rsidRDefault="00EF012D" w:rsidP="007158B5">
            <w:pPr>
              <w:rPr>
                <w:rFonts w:ascii="Helvetica Neue" w:hAnsi="Helvetica Neue" w:cs="Segoe UI"/>
              </w:rPr>
            </w:pPr>
          </w:p>
        </w:tc>
        <w:tc>
          <w:tcPr>
            <w:tcW w:w="1180" w:type="dxa"/>
            <w:shd w:val="clear" w:color="auto" w:fill="FFF2CC" w:themeFill="accent4" w:themeFillTint="33"/>
          </w:tcPr>
          <w:p w14:paraId="53931E0E" w14:textId="31A84D0C" w:rsidR="00EF012D" w:rsidRPr="00EC7286" w:rsidRDefault="00EF012D" w:rsidP="007158B5">
            <w:pPr>
              <w:rPr>
                <w:rFonts w:ascii="Helvetica Neue" w:hAnsi="Helvetica Neue" w:cs="Segoe UI"/>
              </w:rPr>
            </w:pPr>
          </w:p>
        </w:tc>
        <w:tc>
          <w:tcPr>
            <w:tcW w:w="1687" w:type="dxa"/>
            <w:shd w:val="clear" w:color="auto" w:fill="FFF2CC" w:themeFill="accent4" w:themeFillTint="33"/>
          </w:tcPr>
          <w:p w14:paraId="6C0FE4C3" w14:textId="6D2695D6" w:rsidR="00EF012D" w:rsidRPr="00EC7286" w:rsidRDefault="00EF012D" w:rsidP="007158B5">
            <w:pPr>
              <w:rPr>
                <w:rFonts w:ascii="Helvetica Neue" w:hAnsi="Helvetica Neue" w:cs="Segoe UI"/>
              </w:rPr>
            </w:pPr>
          </w:p>
        </w:tc>
      </w:tr>
      <w:tr w:rsidR="00EF012D" w:rsidRPr="00EC7286" w14:paraId="4DAE1F55" w14:textId="38C7F49E" w:rsidTr="00821912">
        <w:trPr>
          <w:trHeight w:val="291"/>
          <w:jc w:val="center"/>
        </w:trPr>
        <w:tc>
          <w:tcPr>
            <w:tcW w:w="1972" w:type="dxa"/>
            <w:shd w:val="clear" w:color="auto" w:fill="auto"/>
          </w:tcPr>
          <w:p w14:paraId="46F059B9"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0DAEF503" w14:textId="393BBA1F" w:rsidR="00EF012D" w:rsidRPr="00EC7286" w:rsidRDefault="00EF012D" w:rsidP="007158B5">
            <w:pPr>
              <w:rPr>
                <w:rFonts w:ascii="Helvetica Neue" w:hAnsi="Helvetica Neue" w:cs="Segoe UI"/>
              </w:rPr>
            </w:pPr>
          </w:p>
        </w:tc>
        <w:tc>
          <w:tcPr>
            <w:tcW w:w="1170" w:type="dxa"/>
            <w:shd w:val="clear" w:color="auto" w:fill="FFF2CC" w:themeFill="accent4" w:themeFillTint="33"/>
          </w:tcPr>
          <w:p w14:paraId="0BFA2FA9" w14:textId="43601659" w:rsidR="00EF012D" w:rsidRPr="00EC7286" w:rsidRDefault="00EF012D" w:rsidP="007158B5">
            <w:pPr>
              <w:rPr>
                <w:rFonts w:ascii="Helvetica Neue" w:hAnsi="Helvetica Neue" w:cs="Segoe UI"/>
              </w:rPr>
            </w:pPr>
          </w:p>
        </w:tc>
        <w:tc>
          <w:tcPr>
            <w:tcW w:w="1430" w:type="dxa"/>
            <w:shd w:val="clear" w:color="auto" w:fill="FFF2CC" w:themeFill="accent4" w:themeFillTint="33"/>
          </w:tcPr>
          <w:p w14:paraId="18032962" w14:textId="4F7D2D9A" w:rsidR="00EF012D" w:rsidRPr="00EC7286" w:rsidRDefault="00EF012D" w:rsidP="007158B5">
            <w:pPr>
              <w:rPr>
                <w:rFonts w:ascii="Helvetica Neue" w:hAnsi="Helvetica Neue" w:cs="Segoe UI"/>
              </w:rPr>
            </w:pPr>
          </w:p>
        </w:tc>
        <w:tc>
          <w:tcPr>
            <w:tcW w:w="1180" w:type="dxa"/>
            <w:shd w:val="clear" w:color="auto" w:fill="FFF2CC" w:themeFill="accent4" w:themeFillTint="33"/>
          </w:tcPr>
          <w:p w14:paraId="4C5756EA" w14:textId="104B3E78" w:rsidR="00EF012D" w:rsidRPr="00EC7286" w:rsidRDefault="00EF012D" w:rsidP="007158B5">
            <w:pPr>
              <w:rPr>
                <w:rFonts w:ascii="Helvetica Neue" w:hAnsi="Helvetica Neue" w:cs="Segoe UI"/>
              </w:rPr>
            </w:pPr>
          </w:p>
        </w:tc>
        <w:tc>
          <w:tcPr>
            <w:tcW w:w="1687" w:type="dxa"/>
            <w:shd w:val="clear" w:color="auto" w:fill="FFF2CC" w:themeFill="accent4" w:themeFillTint="33"/>
          </w:tcPr>
          <w:p w14:paraId="6A001AE7" w14:textId="7C4F1678" w:rsidR="00EF012D" w:rsidRPr="00EC7286" w:rsidRDefault="00EF012D" w:rsidP="007158B5">
            <w:pPr>
              <w:rPr>
                <w:rFonts w:ascii="Helvetica Neue" w:hAnsi="Helvetica Neue" w:cs="Segoe UI"/>
              </w:rPr>
            </w:pPr>
          </w:p>
        </w:tc>
      </w:tr>
      <w:tr w:rsidR="0045691E" w:rsidRPr="00EC7286" w14:paraId="2DBF7513" w14:textId="3A406F97" w:rsidTr="00BC7C2B">
        <w:trPr>
          <w:trHeight w:val="291"/>
          <w:jc w:val="center"/>
        </w:trPr>
        <w:tc>
          <w:tcPr>
            <w:tcW w:w="1972" w:type="dxa"/>
            <w:shd w:val="clear" w:color="auto" w:fill="93CBB7"/>
          </w:tcPr>
          <w:p w14:paraId="688DB4F8" w14:textId="77777777" w:rsidR="0045691E" w:rsidRPr="00BC7C2B" w:rsidRDefault="0045691E"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45691E" w:rsidRPr="00BC7C2B" w:rsidRDefault="0045691E" w:rsidP="007158B5">
            <w:pPr>
              <w:rPr>
                <w:rFonts w:ascii="Helvetica Neue" w:hAnsi="Helvetica Neue" w:cs="Segoe UI"/>
                <w:color w:val="000000" w:themeColor="text1"/>
                <w:sz w:val="16"/>
                <w:szCs w:val="16"/>
              </w:rPr>
            </w:pPr>
          </w:p>
        </w:tc>
      </w:tr>
      <w:tr w:rsidR="00EF012D" w:rsidRPr="00EC7286" w14:paraId="17D91A0E" w14:textId="58A5CEDF" w:rsidTr="00821912">
        <w:trPr>
          <w:trHeight w:val="291"/>
          <w:jc w:val="center"/>
        </w:trPr>
        <w:tc>
          <w:tcPr>
            <w:tcW w:w="1972" w:type="dxa"/>
            <w:shd w:val="clear" w:color="auto" w:fill="auto"/>
          </w:tcPr>
          <w:p w14:paraId="24FB322B" w14:textId="0C135525" w:rsidR="00EF012D" w:rsidRPr="00EC7286" w:rsidRDefault="002E5421" w:rsidP="00D13C0F">
            <w:pPr>
              <w:rPr>
                <w:rFonts w:ascii="Helvetica Neue" w:hAnsi="Helvetica Neue" w:cs="Segoe UI"/>
                <w:sz w:val="20"/>
                <w:szCs w:val="20"/>
              </w:rPr>
            </w:pPr>
            <w:r>
              <w:rPr>
                <w:rFonts w:ascii="Helvetica Neue" w:hAnsi="Helvetica Neue" w:cs="Segoe UI"/>
                <w:sz w:val="20"/>
                <w:szCs w:val="20"/>
              </w:rPr>
              <w:t>Program-</w:t>
            </w:r>
            <w:r w:rsidR="00EF012D" w:rsidRPr="00EC7286">
              <w:rPr>
                <w:rFonts w:ascii="Helvetica Neue" w:hAnsi="Helvetica Neue" w:cs="Segoe UI"/>
                <w:sz w:val="20"/>
                <w:szCs w:val="20"/>
              </w:rPr>
              <w:t>wide PD needed</w:t>
            </w:r>
          </w:p>
        </w:tc>
        <w:tc>
          <w:tcPr>
            <w:tcW w:w="5133" w:type="dxa"/>
            <w:gridSpan w:val="3"/>
            <w:shd w:val="clear" w:color="auto" w:fill="FFF2CC" w:themeFill="accent4" w:themeFillTint="33"/>
          </w:tcPr>
          <w:p w14:paraId="53C07469" w14:textId="2DC55DDC" w:rsidR="00EF012D" w:rsidRPr="00EC7286" w:rsidRDefault="00B93D48" w:rsidP="00D13C0F">
            <w:pPr>
              <w:rPr>
                <w:rFonts w:ascii="Helvetica Neue" w:hAnsi="Helvetica Neue" w:cs="Segoe UI"/>
              </w:rPr>
            </w:pPr>
            <w:r>
              <w:rPr>
                <w:rFonts w:ascii="Helvetica Neue" w:hAnsi="Helvetica Neue" w:cs="Segoe UI"/>
              </w:rPr>
              <w:t>State wide EOPS &amp; CARE trainings / update regulations</w:t>
            </w:r>
            <w:r w:rsidR="000E3A35">
              <w:rPr>
                <w:rFonts w:ascii="Helvetica Neue" w:hAnsi="Helvetica Neue" w:cs="Segoe UI"/>
              </w:rPr>
              <w:t xml:space="preserve"> and title 5 requirements</w:t>
            </w:r>
          </w:p>
        </w:tc>
        <w:tc>
          <w:tcPr>
            <w:tcW w:w="1180" w:type="dxa"/>
            <w:shd w:val="clear" w:color="auto" w:fill="FFF2CC" w:themeFill="accent4" w:themeFillTint="33"/>
          </w:tcPr>
          <w:p w14:paraId="193EC35A" w14:textId="6D8C8C42" w:rsidR="00EF012D" w:rsidRPr="00EC7286" w:rsidRDefault="00B93D48" w:rsidP="00EB2220">
            <w:pPr>
              <w:rPr>
                <w:rFonts w:ascii="Helvetica Neue" w:hAnsi="Helvetica Neue" w:cs="Segoe UI"/>
              </w:rPr>
            </w:pPr>
            <w:r>
              <w:rPr>
                <w:rFonts w:ascii="Helvetica Neue" w:hAnsi="Helvetica Neue" w:cs="Segoe UI"/>
              </w:rPr>
              <w:t>1500.00</w:t>
            </w:r>
          </w:p>
        </w:tc>
        <w:tc>
          <w:tcPr>
            <w:tcW w:w="1687" w:type="dxa"/>
            <w:shd w:val="clear" w:color="auto" w:fill="FFF2CC" w:themeFill="accent4" w:themeFillTint="33"/>
          </w:tcPr>
          <w:p w14:paraId="6BFE2F87" w14:textId="43EDA727" w:rsidR="00EF012D" w:rsidRPr="00EC7286" w:rsidRDefault="00B93D48" w:rsidP="00EB2220">
            <w:pPr>
              <w:rPr>
                <w:rFonts w:ascii="Helvetica Neue" w:hAnsi="Helvetica Neue" w:cs="Segoe UI"/>
              </w:rPr>
            </w:pPr>
            <w:r>
              <w:rPr>
                <w:rFonts w:ascii="Helvetica Neue" w:hAnsi="Helvetica Neue" w:cs="Segoe UI"/>
              </w:rPr>
              <w:t>2</w:t>
            </w:r>
          </w:p>
        </w:tc>
      </w:tr>
      <w:tr w:rsidR="00EF012D" w:rsidRPr="00EC7286" w14:paraId="11642F0E" w14:textId="11724B2D" w:rsidTr="00821912">
        <w:trPr>
          <w:trHeight w:val="291"/>
          <w:jc w:val="center"/>
        </w:trPr>
        <w:tc>
          <w:tcPr>
            <w:tcW w:w="1972" w:type="dxa"/>
            <w:shd w:val="clear" w:color="auto" w:fill="auto"/>
          </w:tcPr>
          <w:p w14:paraId="7EC954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0CAAE6DF" w14:textId="07AE7A3F" w:rsidR="00EF012D" w:rsidRPr="00EC7286" w:rsidRDefault="00B93D48" w:rsidP="00EB2220">
            <w:pPr>
              <w:rPr>
                <w:rFonts w:ascii="Helvetica Neue" w:hAnsi="Helvetica Neue" w:cs="Segoe UI"/>
              </w:rPr>
            </w:pPr>
            <w:r>
              <w:rPr>
                <w:rFonts w:ascii="Helvetica Neue" w:hAnsi="Helvetica Neue" w:cs="Segoe UI"/>
              </w:rPr>
              <w:t>PD workshops/ trainings for personal and professional growth as related to job and student engagement</w:t>
            </w:r>
            <w:r w:rsidR="000E3A35">
              <w:rPr>
                <w:rFonts w:ascii="Helvetica Neue" w:hAnsi="Helvetica Neue" w:cs="Segoe UI"/>
              </w:rPr>
              <w:t>.</w:t>
            </w:r>
          </w:p>
          <w:p w14:paraId="1367B2A2" w14:textId="419464C3"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0C3CBE7B" w14:textId="55A218EF" w:rsidR="00EF012D" w:rsidRPr="00EC7286" w:rsidRDefault="00B93D48" w:rsidP="00EB2220">
            <w:pPr>
              <w:rPr>
                <w:rFonts w:ascii="Helvetica Neue" w:hAnsi="Helvetica Neue" w:cs="Segoe UI"/>
              </w:rPr>
            </w:pPr>
            <w:r>
              <w:rPr>
                <w:rFonts w:ascii="Helvetica Neue" w:hAnsi="Helvetica Neue" w:cs="Segoe UI"/>
              </w:rPr>
              <w:t>500.00</w:t>
            </w:r>
          </w:p>
        </w:tc>
        <w:tc>
          <w:tcPr>
            <w:tcW w:w="1687" w:type="dxa"/>
            <w:shd w:val="clear" w:color="auto" w:fill="FFF2CC" w:themeFill="accent4" w:themeFillTint="33"/>
          </w:tcPr>
          <w:p w14:paraId="68BABE02" w14:textId="46A367D5" w:rsidR="00EF012D" w:rsidRPr="00EC7286" w:rsidRDefault="00B93D48" w:rsidP="00EB2220">
            <w:pPr>
              <w:rPr>
                <w:rFonts w:ascii="Helvetica Neue" w:hAnsi="Helvetica Neue" w:cs="Segoe UI"/>
              </w:rPr>
            </w:pPr>
            <w:r>
              <w:rPr>
                <w:rFonts w:ascii="Helvetica Neue" w:hAnsi="Helvetica Neue" w:cs="Segoe UI"/>
              </w:rPr>
              <w:t>1</w:t>
            </w:r>
          </w:p>
        </w:tc>
      </w:tr>
      <w:tr w:rsidR="00EF012D" w:rsidRPr="00EC7286" w14:paraId="72AEFD1E" w14:textId="5F184990" w:rsidTr="00BC7C2B">
        <w:trPr>
          <w:trHeight w:val="291"/>
          <w:jc w:val="center"/>
        </w:trPr>
        <w:tc>
          <w:tcPr>
            <w:tcW w:w="1972" w:type="dxa"/>
            <w:shd w:val="clear" w:color="auto" w:fill="93CBB7"/>
          </w:tcPr>
          <w:p w14:paraId="4B6DF2AB" w14:textId="77777777" w:rsidR="00EF012D" w:rsidRPr="00BC7C2B" w:rsidRDefault="00EF012D" w:rsidP="00EB222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14:paraId="54036801"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6B1B0764" w14:textId="2257AB69" w:rsidTr="00821912">
        <w:trPr>
          <w:trHeight w:val="291"/>
          <w:jc w:val="center"/>
        </w:trPr>
        <w:tc>
          <w:tcPr>
            <w:tcW w:w="1972" w:type="dxa"/>
            <w:shd w:val="clear" w:color="auto" w:fill="auto"/>
          </w:tcPr>
          <w:p w14:paraId="3E314A5B" w14:textId="3783E25F" w:rsidR="00EF012D" w:rsidRPr="007E01B2" w:rsidRDefault="00EF012D" w:rsidP="00EB2220">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00B2111F" w:rsidRPr="007E01B2">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Pr>
          <w:p w14:paraId="03FE529D" w14:textId="29D50224" w:rsidR="00EF012D" w:rsidRPr="00EC7286" w:rsidRDefault="00B93D48" w:rsidP="00D13C0F">
            <w:pPr>
              <w:rPr>
                <w:rFonts w:ascii="Helvetica Neue" w:hAnsi="Helvetica Neue" w:cs="Segoe UI"/>
              </w:rPr>
            </w:pPr>
            <w:r>
              <w:rPr>
                <w:rFonts w:ascii="Helvetica Neue" w:hAnsi="Helvetica Neue" w:cs="Segoe UI"/>
              </w:rPr>
              <w:t xml:space="preserve">Equipment/ </w:t>
            </w:r>
            <w:r w:rsidR="00706F0A">
              <w:rPr>
                <w:rFonts w:ascii="Helvetica Neue" w:hAnsi="Helvetica Neue" w:cs="Segoe UI"/>
              </w:rPr>
              <w:t>Laptop</w:t>
            </w:r>
            <w:r w:rsidR="000E3A35">
              <w:rPr>
                <w:rFonts w:ascii="Helvetica Neue" w:hAnsi="Helvetica Neue" w:cs="Segoe UI"/>
              </w:rPr>
              <w:t>s</w:t>
            </w:r>
            <w:r w:rsidR="00706F0A">
              <w:rPr>
                <w:rFonts w:ascii="Helvetica Neue" w:hAnsi="Helvetica Neue" w:cs="Segoe UI"/>
              </w:rPr>
              <w:t xml:space="preserve"> (working from home) </w:t>
            </w:r>
          </w:p>
        </w:tc>
        <w:tc>
          <w:tcPr>
            <w:tcW w:w="1180" w:type="dxa"/>
            <w:shd w:val="clear" w:color="auto" w:fill="FFF2CC" w:themeFill="accent4" w:themeFillTint="33"/>
          </w:tcPr>
          <w:p w14:paraId="4EB4046F" w14:textId="194B826F" w:rsidR="00EF012D" w:rsidRPr="00EC7286" w:rsidRDefault="00706F0A" w:rsidP="00EB2220">
            <w:pPr>
              <w:rPr>
                <w:rFonts w:ascii="Helvetica Neue" w:hAnsi="Helvetica Neue" w:cs="Segoe UI"/>
              </w:rPr>
            </w:pPr>
            <w:r>
              <w:rPr>
                <w:rFonts w:ascii="Helvetica Neue" w:hAnsi="Helvetica Neue" w:cs="Segoe UI"/>
              </w:rPr>
              <w:t>2</w:t>
            </w:r>
            <w:r w:rsidR="000E3A35">
              <w:rPr>
                <w:rFonts w:ascii="Helvetica Neue" w:hAnsi="Helvetica Neue" w:cs="Segoe UI"/>
              </w:rPr>
              <w:t>5</w:t>
            </w:r>
            <w:r>
              <w:rPr>
                <w:rFonts w:ascii="Helvetica Neue" w:hAnsi="Helvetica Neue" w:cs="Segoe UI"/>
              </w:rPr>
              <w:t>00.00</w:t>
            </w:r>
          </w:p>
        </w:tc>
        <w:tc>
          <w:tcPr>
            <w:tcW w:w="1687" w:type="dxa"/>
            <w:shd w:val="clear" w:color="auto" w:fill="FFF2CC" w:themeFill="accent4" w:themeFillTint="33"/>
          </w:tcPr>
          <w:p w14:paraId="1857A0E8" w14:textId="1BCFBD43" w:rsidR="00EF012D" w:rsidRPr="00EC7286" w:rsidRDefault="00706F0A" w:rsidP="00EB2220">
            <w:pPr>
              <w:rPr>
                <w:rFonts w:ascii="Helvetica Neue" w:hAnsi="Helvetica Neue" w:cs="Segoe UI"/>
              </w:rPr>
            </w:pPr>
            <w:r>
              <w:rPr>
                <w:rFonts w:ascii="Helvetica Neue" w:hAnsi="Helvetica Neue" w:cs="Segoe UI"/>
              </w:rPr>
              <w:t>1</w:t>
            </w:r>
          </w:p>
        </w:tc>
      </w:tr>
      <w:tr w:rsidR="00EF012D" w:rsidRPr="00EC7286" w14:paraId="78F8135F" w14:textId="74C49BE0" w:rsidTr="00821912">
        <w:trPr>
          <w:trHeight w:val="291"/>
          <w:jc w:val="center"/>
        </w:trPr>
        <w:tc>
          <w:tcPr>
            <w:tcW w:w="1972" w:type="dxa"/>
            <w:shd w:val="clear" w:color="auto" w:fill="auto"/>
          </w:tcPr>
          <w:p w14:paraId="06F764D8"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5BE459F4" w14:textId="32F86612"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625BDB47" w14:textId="1D488BD5"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359CD809" w14:textId="755F9D53" w:rsidR="00EF012D" w:rsidRPr="00EC7286" w:rsidRDefault="00EF012D" w:rsidP="00EB2220">
            <w:pPr>
              <w:rPr>
                <w:rFonts w:ascii="Helvetica Neue" w:hAnsi="Helvetica Neue" w:cs="Segoe UI"/>
              </w:rPr>
            </w:pPr>
          </w:p>
        </w:tc>
      </w:tr>
      <w:tr w:rsidR="00EF012D" w:rsidRPr="00EC7286" w14:paraId="19B7842B" w14:textId="5D18AE41" w:rsidTr="00821912">
        <w:trPr>
          <w:trHeight w:val="291"/>
          <w:jc w:val="center"/>
        </w:trPr>
        <w:tc>
          <w:tcPr>
            <w:tcW w:w="1972" w:type="dxa"/>
            <w:shd w:val="clear" w:color="auto" w:fill="auto"/>
          </w:tcPr>
          <w:p w14:paraId="600C28E2"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4D894C3A" w14:textId="36A94E91"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273E3D04" w14:textId="03293CF4"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6E1DD6A" w14:textId="7B04773F" w:rsidR="00EF012D" w:rsidRPr="00EC7286" w:rsidRDefault="00EF012D" w:rsidP="00EB2220">
            <w:pPr>
              <w:rPr>
                <w:rFonts w:ascii="Helvetica Neue" w:hAnsi="Helvetica Neue" w:cs="Segoe UI"/>
              </w:rPr>
            </w:pPr>
          </w:p>
        </w:tc>
      </w:tr>
      <w:tr w:rsidR="00EF012D" w:rsidRPr="00EC7286" w14:paraId="5FAE3043" w14:textId="71F7F143" w:rsidTr="00821912">
        <w:trPr>
          <w:trHeight w:val="291"/>
          <w:jc w:val="center"/>
        </w:trPr>
        <w:tc>
          <w:tcPr>
            <w:tcW w:w="1972" w:type="dxa"/>
            <w:shd w:val="clear" w:color="auto" w:fill="auto"/>
          </w:tcPr>
          <w:p w14:paraId="30562490"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14:paraId="73C571F7" w14:textId="7DB25572"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78B1FFC5" w14:textId="6014168F"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4FEF9BAA" w14:textId="68BB7856" w:rsidR="00EF012D" w:rsidRPr="00EC7286" w:rsidRDefault="00EF012D" w:rsidP="00EB2220">
            <w:pPr>
              <w:rPr>
                <w:rFonts w:ascii="Helvetica Neue" w:hAnsi="Helvetica Neue" w:cs="Segoe UI"/>
              </w:rPr>
            </w:pPr>
          </w:p>
        </w:tc>
      </w:tr>
      <w:tr w:rsidR="00EF012D" w:rsidRPr="00EC7286" w14:paraId="63CF1106" w14:textId="11C2D840" w:rsidTr="00BC7C2B">
        <w:trPr>
          <w:trHeight w:val="291"/>
          <w:jc w:val="center"/>
        </w:trPr>
        <w:tc>
          <w:tcPr>
            <w:tcW w:w="1972" w:type="dxa"/>
            <w:shd w:val="clear" w:color="auto" w:fill="93CBB7"/>
            <w:vAlign w:val="bottom"/>
          </w:tcPr>
          <w:p w14:paraId="61015965" w14:textId="77777777" w:rsidR="00EF012D" w:rsidRPr="00BC7C2B" w:rsidRDefault="00EF012D"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EF012D" w:rsidRPr="00BC7C2B" w:rsidRDefault="00EF012D" w:rsidP="0038427D">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BC7C2B" w:rsidRPr="00100D61" w:rsidRDefault="00E4053F" w:rsidP="0038427D">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28"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EF012D" w:rsidRPr="00BC7C2B" w:rsidRDefault="00EF012D"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14:paraId="7AEED9F3" w14:textId="77777777" w:rsidR="00EF012D" w:rsidRPr="00BC7C2B" w:rsidRDefault="00EF012D" w:rsidP="0038427D">
            <w:pPr>
              <w:rPr>
                <w:rFonts w:ascii="Helvetica Neue" w:hAnsi="Helvetica Neue" w:cs="Segoe UI"/>
                <w:color w:val="000000" w:themeColor="text1"/>
                <w:sz w:val="16"/>
                <w:szCs w:val="16"/>
              </w:rPr>
            </w:pPr>
          </w:p>
        </w:tc>
      </w:tr>
      <w:tr w:rsidR="00EF012D" w:rsidRPr="00EC7286" w14:paraId="4BEFE862" w14:textId="382C4327" w:rsidTr="00821912">
        <w:tblPrEx>
          <w:jc w:val="left"/>
        </w:tblPrEx>
        <w:trPr>
          <w:trHeight w:val="291"/>
        </w:trPr>
        <w:tc>
          <w:tcPr>
            <w:tcW w:w="1972" w:type="dxa"/>
          </w:tcPr>
          <w:p w14:paraId="19CCFA35" w14:textId="4E1983E9"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67A793BA" w14:textId="6D592D2B" w:rsidR="00EF012D" w:rsidRPr="00EC7286" w:rsidRDefault="000E3A35" w:rsidP="00BC7C2B">
            <w:pPr>
              <w:rPr>
                <w:rFonts w:ascii="Helvetica Neue" w:hAnsi="Helvetica Neue"/>
              </w:rPr>
            </w:pPr>
            <w:r>
              <w:rPr>
                <w:rFonts w:ascii="Helvetica Neue" w:hAnsi="Helvetica Neue"/>
              </w:rPr>
              <w:t>EOPS lab Printer/ post pandemic student academic printing</w:t>
            </w:r>
          </w:p>
        </w:tc>
        <w:tc>
          <w:tcPr>
            <w:tcW w:w="1180" w:type="dxa"/>
            <w:shd w:val="clear" w:color="auto" w:fill="FFF2CC" w:themeFill="accent4" w:themeFillTint="33"/>
          </w:tcPr>
          <w:p w14:paraId="22DB238F" w14:textId="4D993259"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518FD05" w14:textId="29CCB3F9" w:rsidR="00EF012D" w:rsidRPr="00EC7286" w:rsidRDefault="00EF012D" w:rsidP="00EB2220">
            <w:pPr>
              <w:rPr>
                <w:rFonts w:ascii="Helvetica Neue" w:hAnsi="Helvetica Neue" w:cs="Segoe UI"/>
              </w:rPr>
            </w:pPr>
          </w:p>
        </w:tc>
      </w:tr>
      <w:tr w:rsidR="00EF012D" w:rsidRPr="00EC7286" w14:paraId="1F2B0C49" w14:textId="7AAF7816" w:rsidTr="00821912">
        <w:tblPrEx>
          <w:jc w:val="left"/>
        </w:tblPrEx>
        <w:trPr>
          <w:trHeight w:val="291"/>
        </w:trPr>
        <w:tc>
          <w:tcPr>
            <w:tcW w:w="1972" w:type="dxa"/>
          </w:tcPr>
          <w:p w14:paraId="4DB2E3B9"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14:paraId="62D70E2A" w14:textId="660C4CE4" w:rsidR="00EF012D" w:rsidRPr="00EC7286" w:rsidRDefault="000E3A35" w:rsidP="00CD46CB">
            <w:pPr>
              <w:rPr>
                <w:rFonts w:ascii="Helvetica Neue" w:hAnsi="Helvetica Neue" w:cs="Segoe UI"/>
              </w:rPr>
            </w:pPr>
            <w:r>
              <w:rPr>
                <w:rFonts w:ascii="Helvetica Neue" w:hAnsi="Helvetica Neue" w:cs="Segoe UI"/>
              </w:rPr>
              <w:t>EOPS lab Desktop refresh/ post pandemic upgrades</w:t>
            </w:r>
          </w:p>
        </w:tc>
        <w:tc>
          <w:tcPr>
            <w:tcW w:w="1180" w:type="dxa"/>
            <w:shd w:val="clear" w:color="auto" w:fill="FFF2CC" w:themeFill="accent4" w:themeFillTint="33"/>
          </w:tcPr>
          <w:p w14:paraId="6F4758EA" w14:textId="092D4C17"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389EEAF0" w14:textId="2D2111FA" w:rsidR="00EF012D" w:rsidRPr="00EC7286" w:rsidRDefault="00EF012D" w:rsidP="00EB2220">
            <w:pPr>
              <w:rPr>
                <w:rFonts w:ascii="Helvetica Neue" w:hAnsi="Helvetica Neue" w:cs="Segoe UI"/>
              </w:rPr>
            </w:pPr>
          </w:p>
        </w:tc>
      </w:tr>
      <w:tr w:rsidR="00EF012D" w:rsidRPr="00EC7286" w14:paraId="44AE0BEA" w14:textId="43A7D846" w:rsidTr="00BC7C2B">
        <w:tblPrEx>
          <w:jc w:val="left"/>
        </w:tblPrEx>
        <w:trPr>
          <w:trHeight w:val="291"/>
        </w:trPr>
        <w:tc>
          <w:tcPr>
            <w:tcW w:w="1972" w:type="dxa"/>
            <w:shd w:val="clear" w:color="auto" w:fill="93CBB7"/>
          </w:tcPr>
          <w:p w14:paraId="518308FC" w14:textId="77777777" w:rsidR="00EF012D" w:rsidRPr="00BC7C2B" w:rsidRDefault="2CF06E9F" w:rsidP="438570C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14:paraId="2AFC9BCB" w14:textId="77777777" w:rsidR="00EF012D" w:rsidRPr="00BC7C2B" w:rsidRDefault="00EF012D" w:rsidP="00CD46C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EF012D" w:rsidRPr="00BC7C2B" w:rsidRDefault="00EF012D" w:rsidP="00EB2220">
            <w:pPr>
              <w:rPr>
                <w:rFonts w:ascii="Helvetica Neue" w:hAnsi="Helvetica Neue" w:cs="Segoe UI"/>
                <w:strike/>
                <w:color w:val="000000" w:themeColor="text1"/>
                <w:sz w:val="16"/>
                <w:szCs w:val="16"/>
              </w:rPr>
            </w:pPr>
          </w:p>
        </w:tc>
      </w:tr>
      <w:tr w:rsidR="00EF012D" w:rsidRPr="00EC7286" w14:paraId="7C87ED18" w14:textId="17DF5CB8" w:rsidTr="00821912">
        <w:tblPrEx>
          <w:jc w:val="left"/>
        </w:tblPrEx>
        <w:trPr>
          <w:trHeight w:val="291"/>
        </w:trPr>
        <w:tc>
          <w:tcPr>
            <w:tcW w:w="1972" w:type="dxa"/>
          </w:tcPr>
          <w:p w14:paraId="640BDB2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14:paraId="35E394DA" w14:textId="71B3E203" w:rsidR="00EF012D" w:rsidRPr="00EC7286" w:rsidRDefault="00EF012D" w:rsidP="00EB2220">
            <w:pPr>
              <w:rPr>
                <w:rFonts w:ascii="Helvetica Neue" w:hAnsi="Helvetica Neue" w:cs="Segoe UI"/>
                <w:strike/>
              </w:rPr>
            </w:pPr>
          </w:p>
        </w:tc>
        <w:tc>
          <w:tcPr>
            <w:tcW w:w="1180" w:type="dxa"/>
            <w:shd w:val="clear" w:color="auto" w:fill="FFF2CC" w:themeFill="accent4" w:themeFillTint="33"/>
          </w:tcPr>
          <w:p w14:paraId="76D24AAE" w14:textId="77F3FB5A"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6EF4C0EE" w14:textId="5EFBABA0" w:rsidR="00EF012D" w:rsidRPr="00EC7286" w:rsidRDefault="00EF012D" w:rsidP="00EB2220">
            <w:pPr>
              <w:rPr>
                <w:rFonts w:ascii="Helvetica Neue" w:hAnsi="Helvetica Neue" w:cs="Segoe UI"/>
                <w:strike/>
              </w:rPr>
            </w:pPr>
          </w:p>
        </w:tc>
      </w:tr>
      <w:tr w:rsidR="00EF012D" w:rsidRPr="00EC7286" w14:paraId="5FDA582B" w14:textId="3E9A4C3E" w:rsidTr="00821912">
        <w:tblPrEx>
          <w:jc w:val="left"/>
        </w:tblPrEx>
        <w:trPr>
          <w:trHeight w:val="291"/>
        </w:trPr>
        <w:tc>
          <w:tcPr>
            <w:tcW w:w="1972" w:type="dxa"/>
          </w:tcPr>
          <w:p w14:paraId="059FA38A"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14:paraId="58519550" w14:textId="0775A729" w:rsidR="00EF012D" w:rsidRPr="00706F0A" w:rsidRDefault="00EF012D" w:rsidP="00EB2220">
            <w:pPr>
              <w:rPr>
                <w:rFonts w:ascii="Helvetica Neue" w:hAnsi="Helvetica Neue" w:cs="Segoe UI"/>
              </w:rPr>
            </w:pPr>
          </w:p>
        </w:tc>
        <w:tc>
          <w:tcPr>
            <w:tcW w:w="1180" w:type="dxa"/>
            <w:shd w:val="clear" w:color="auto" w:fill="FFF2CC" w:themeFill="accent4" w:themeFillTint="33"/>
          </w:tcPr>
          <w:p w14:paraId="4CD9F009" w14:textId="65FEB0EA"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406BC203" w14:textId="735D57BC" w:rsidR="00EF012D" w:rsidRPr="00EC7286" w:rsidRDefault="00EF012D" w:rsidP="00EB2220">
            <w:pPr>
              <w:rPr>
                <w:rFonts w:ascii="Helvetica Neue" w:hAnsi="Helvetica Neue" w:cs="Segoe UI"/>
                <w:strike/>
              </w:rPr>
            </w:pPr>
          </w:p>
        </w:tc>
      </w:tr>
      <w:tr w:rsidR="00EF012D" w:rsidRPr="00EC7286" w14:paraId="0944A8D6" w14:textId="00FEBE9E" w:rsidTr="00821912">
        <w:tblPrEx>
          <w:jc w:val="left"/>
        </w:tblPrEx>
        <w:trPr>
          <w:trHeight w:val="291"/>
        </w:trPr>
        <w:tc>
          <w:tcPr>
            <w:tcW w:w="1972" w:type="dxa"/>
          </w:tcPr>
          <w:p w14:paraId="56754DB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Pr>
          <w:p w14:paraId="6D33A5D2" w14:textId="64F504C8" w:rsidR="00EF012D" w:rsidRPr="00706F0A" w:rsidRDefault="00706F0A" w:rsidP="00EB2220">
            <w:pPr>
              <w:rPr>
                <w:rFonts w:ascii="Helvetica Neue" w:hAnsi="Helvetica Neue" w:cs="Segoe UI"/>
              </w:rPr>
            </w:pPr>
            <w:r>
              <w:rPr>
                <w:rFonts w:ascii="Helvetica Neue" w:hAnsi="Helvetica Neue" w:cs="Segoe UI"/>
                <w:strike/>
              </w:rPr>
              <w:t xml:space="preserve"> </w:t>
            </w:r>
          </w:p>
        </w:tc>
        <w:tc>
          <w:tcPr>
            <w:tcW w:w="1180" w:type="dxa"/>
            <w:shd w:val="clear" w:color="auto" w:fill="FFF2CC" w:themeFill="accent4" w:themeFillTint="33"/>
          </w:tcPr>
          <w:p w14:paraId="716D4D8A" w14:textId="76D5FFB5"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47E3587D" w14:textId="779D94AB" w:rsidR="00EF012D" w:rsidRPr="00EC7286" w:rsidRDefault="00EF012D" w:rsidP="00EB2220">
            <w:pPr>
              <w:rPr>
                <w:rFonts w:ascii="Helvetica Neue" w:hAnsi="Helvetica Neue" w:cs="Segoe UI"/>
                <w:strike/>
              </w:rPr>
            </w:pPr>
          </w:p>
        </w:tc>
      </w:tr>
      <w:tr w:rsidR="00EF012D" w:rsidRPr="00EC7286" w14:paraId="7E51A990" w14:textId="77C689E0" w:rsidTr="00821912">
        <w:tblPrEx>
          <w:jc w:val="left"/>
        </w:tblPrEx>
        <w:trPr>
          <w:trHeight w:val="291"/>
        </w:trPr>
        <w:tc>
          <w:tcPr>
            <w:tcW w:w="1972" w:type="dxa"/>
          </w:tcPr>
          <w:p w14:paraId="2A0DDD67"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lastRenderedPageBreak/>
              <w:t>Other</w:t>
            </w:r>
          </w:p>
        </w:tc>
        <w:tc>
          <w:tcPr>
            <w:tcW w:w="5133" w:type="dxa"/>
            <w:gridSpan w:val="3"/>
            <w:shd w:val="clear" w:color="auto" w:fill="FFF2CC" w:themeFill="accent4" w:themeFillTint="33"/>
          </w:tcPr>
          <w:p w14:paraId="70F39314" w14:textId="0DBF8441" w:rsidR="00EF012D" w:rsidRPr="000E3A35" w:rsidRDefault="000E3A35" w:rsidP="00EB2220">
            <w:pPr>
              <w:rPr>
                <w:rFonts w:ascii="Helvetica Neue" w:hAnsi="Helvetica Neue" w:cs="Segoe UI"/>
              </w:rPr>
            </w:pPr>
            <w:r>
              <w:rPr>
                <w:rFonts w:ascii="Helvetica Neue" w:hAnsi="Helvetica Neue" w:cs="Segoe UI"/>
              </w:rPr>
              <w:t>PPE and cleaning supplies custodial services/ pandemic return to campus safety.</w:t>
            </w:r>
          </w:p>
        </w:tc>
        <w:tc>
          <w:tcPr>
            <w:tcW w:w="1180" w:type="dxa"/>
            <w:shd w:val="clear" w:color="auto" w:fill="FFF2CC" w:themeFill="accent4" w:themeFillTint="33"/>
          </w:tcPr>
          <w:p w14:paraId="4B5E5E3A" w14:textId="0ABFC8E1"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16A45335" w14:textId="6B0345E7" w:rsidR="00EF012D" w:rsidRPr="00EC7286" w:rsidRDefault="00EF012D" w:rsidP="00EB2220">
            <w:pPr>
              <w:rPr>
                <w:rFonts w:ascii="Helvetica Neue" w:hAnsi="Helvetica Neue" w:cs="Segoe UI"/>
                <w:strike/>
              </w:rPr>
            </w:pPr>
          </w:p>
        </w:tc>
      </w:tr>
      <w:tr w:rsidR="00EF012D" w:rsidRPr="00EC7286" w14:paraId="7F4109C1" w14:textId="3918E368" w:rsidTr="00BC7C2B">
        <w:tblPrEx>
          <w:jc w:val="left"/>
        </w:tblPrEx>
        <w:trPr>
          <w:trHeight w:val="291"/>
        </w:trPr>
        <w:tc>
          <w:tcPr>
            <w:tcW w:w="1972" w:type="dxa"/>
            <w:shd w:val="clear" w:color="auto" w:fill="93CBB7"/>
          </w:tcPr>
          <w:p w14:paraId="1DE2F8FE" w14:textId="77777777" w:rsidR="00EF012D" w:rsidRPr="00BC7C2B" w:rsidRDefault="00EF012D" w:rsidP="00CD46CB">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312386A5" w14:textId="3F254726" w:rsidTr="00821912">
        <w:tblPrEx>
          <w:jc w:val="left"/>
        </w:tblPrEx>
        <w:trPr>
          <w:trHeight w:val="291"/>
        </w:trPr>
        <w:tc>
          <w:tcPr>
            <w:tcW w:w="1972" w:type="dxa"/>
          </w:tcPr>
          <w:p w14:paraId="7D203BE1" w14:textId="2E8A38A5" w:rsidR="00EF012D" w:rsidRPr="00EC7286" w:rsidRDefault="2CF06E9F" w:rsidP="00EB2220">
            <w:pPr>
              <w:rPr>
                <w:rFonts w:ascii="Helvetica Neue" w:hAnsi="Helvetica Neue" w:cs="Segoe UI"/>
                <w:sz w:val="20"/>
                <w:szCs w:val="20"/>
              </w:rPr>
            </w:pPr>
            <w:r w:rsidRPr="00EC7286">
              <w:rPr>
                <w:rFonts w:ascii="Helvetica Neue" w:hAnsi="Helvetica Neue" w:cs="Segoe UI"/>
                <w:sz w:val="20"/>
                <w:szCs w:val="20"/>
              </w:rPr>
              <w:t>Library materials</w:t>
            </w:r>
            <w:r w:rsidR="594C9141" w:rsidRPr="00EC7286">
              <w:rPr>
                <w:rFonts w:ascii="Helvetica Neue" w:hAnsi="Helvetica Neue" w:cs="Segoe UI"/>
                <w:sz w:val="20"/>
                <w:szCs w:val="20"/>
              </w:rPr>
              <w:t xml:space="preserve"> (including streamline media needs)</w:t>
            </w:r>
          </w:p>
        </w:tc>
        <w:tc>
          <w:tcPr>
            <w:tcW w:w="5133" w:type="dxa"/>
            <w:gridSpan w:val="3"/>
            <w:shd w:val="clear" w:color="auto" w:fill="FFF2CC" w:themeFill="accent4" w:themeFillTint="33"/>
          </w:tcPr>
          <w:p w14:paraId="58A60FDD" w14:textId="2D84D844"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75BB6521" w14:textId="5C6974FB"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4274E54" w14:textId="3C17757E" w:rsidR="00EF012D" w:rsidRPr="00EC7286" w:rsidRDefault="00EF012D" w:rsidP="00EB2220">
            <w:pPr>
              <w:rPr>
                <w:rFonts w:ascii="Helvetica Neue" w:hAnsi="Helvetica Neue" w:cs="Segoe UI"/>
              </w:rPr>
            </w:pPr>
          </w:p>
        </w:tc>
      </w:tr>
      <w:tr w:rsidR="00EF012D" w:rsidRPr="00EC7286" w14:paraId="54ED5985" w14:textId="42F4B7F8" w:rsidTr="00821912">
        <w:tblPrEx>
          <w:jc w:val="left"/>
        </w:tblPrEx>
        <w:trPr>
          <w:trHeight w:val="291"/>
        </w:trPr>
        <w:tc>
          <w:tcPr>
            <w:tcW w:w="1972" w:type="dxa"/>
          </w:tcPr>
          <w:p w14:paraId="3AF131E5"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521402BF" w14:textId="547BD41A"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64BA2A15" w14:textId="54B99793"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41427B90" w14:textId="75258976" w:rsidR="00EF012D" w:rsidRPr="00EC7286" w:rsidRDefault="00EF012D" w:rsidP="00EB2220">
            <w:pPr>
              <w:rPr>
                <w:rFonts w:ascii="Helvetica Neue" w:hAnsi="Helvetica Neue" w:cs="Segoe UI"/>
              </w:rPr>
            </w:pPr>
          </w:p>
        </w:tc>
      </w:tr>
      <w:tr w:rsidR="002F1CA6" w:rsidRPr="00EC7286" w14:paraId="204FE796" w14:textId="77777777" w:rsidTr="00821912">
        <w:tblPrEx>
          <w:jc w:val="left"/>
        </w:tblPrEx>
        <w:trPr>
          <w:trHeight w:val="291"/>
        </w:trPr>
        <w:tc>
          <w:tcPr>
            <w:tcW w:w="1972" w:type="dxa"/>
          </w:tcPr>
          <w:p w14:paraId="343CE1AA" w14:textId="65178B26" w:rsidR="002F1CA6" w:rsidRPr="00EC7286" w:rsidRDefault="002F1CA6" w:rsidP="00EB2220">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1EA9F361" w14:textId="77777777" w:rsidR="002F1CA6" w:rsidRPr="00EC7286" w:rsidRDefault="002F1CA6" w:rsidP="00EB2220">
            <w:pPr>
              <w:rPr>
                <w:rFonts w:ascii="Helvetica Neue" w:hAnsi="Helvetica Neue" w:cs="Segoe UI"/>
              </w:rPr>
            </w:pPr>
          </w:p>
        </w:tc>
        <w:tc>
          <w:tcPr>
            <w:tcW w:w="1180" w:type="dxa"/>
            <w:shd w:val="clear" w:color="auto" w:fill="FFF2CC" w:themeFill="accent4" w:themeFillTint="33"/>
          </w:tcPr>
          <w:p w14:paraId="78EA81B0" w14:textId="77777777" w:rsidR="002F1CA6" w:rsidRPr="00EC7286" w:rsidRDefault="002F1CA6" w:rsidP="00EB2220">
            <w:pPr>
              <w:rPr>
                <w:rFonts w:ascii="Helvetica Neue" w:hAnsi="Helvetica Neue" w:cs="Segoe UI"/>
              </w:rPr>
            </w:pPr>
          </w:p>
        </w:tc>
        <w:tc>
          <w:tcPr>
            <w:tcW w:w="1687" w:type="dxa"/>
            <w:shd w:val="clear" w:color="auto" w:fill="FFF2CC" w:themeFill="accent4" w:themeFillTint="33"/>
          </w:tcPr>
          <w:p w14:paraId="577E38A5" w14:textId="77777777" w:rsidR="002F1CA6" w:rsidRPr="00EC7286" w:rsidRDefault="002F1CA6" w:rsidP="00EB2220">
            <w:pPr>
              <w:rPr>
                <w:rFonts w:ascii="Helvetica Neue" w:hAnsi="Helvetica Neue" w:cs="Segoe UI"/>
              </w:rPr>
            </w:pPr>
          </w:p>
        </w:tc>
      </w:tr>
      <w:tr w:rsidR="00EF012D" w:rsidRPr="00EC7286" w14:paraId="660C171D" w14:textId="2E8B0E51" w:rsidTr="00BC7C2B">
        <w:tblPrEx>
          <w:jc w:val="left"/>
        </w:tblPrEx>
        <w:trPr>
          <w:trHeight w:val="291"/>
        </w:trPr>
        <w:tc>
          <w:tcPr>
            <w:tcW w:w="1972" w:type="dxa"/>
            <w:shd w:val="clear" w:color="auto" w:fill="93CBB7"/>
          </w:tcPr>
          <w:p w14:paraId="309020C1" w14:textId="77777777" w:rsidR="00EF012D" w:rsidRPr="00BC7C2B" w:rsidRDefault="00EF012D"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5DB815BC" w14:textId="4E375525" w:rsidTr="00821912">
        <w:tblPrEx>
          <w:jc w:val="left"/>
        </w:tblPrEx>
        <w:trPr>
          <w:trHeight w:val="291"/>
        </w:trPr>
        <w:tc>
          <w:tcPr>
            <w:tcW w:w="1972" w:type="dxa"/>
          </w:tcPr>
          <w:p w14:paraId="78DF96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348CDE8C" w14:textId="61DF7441"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1B4268B8" w14:textId="6EF8CCCC"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3BCA3D37" w14:textId="59D5AB9D" w:rsidR="00EF012D" w:rsidRPr="00EC7286" w:rsidRDefault="00EF012D" w:rsidP="00EB2220">
            <w:pPr>
              <w:rPr>
                <w:rFonts w:ascii="Helvetica Neue" w:hAnsi="Helvetica Neue" w:cs="Segoe UI"/>
              </w:rPr>
            </w:pPr>
          </w:p>
        </w:tc>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E9C38B1"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sidR="002E5421">
        <w:rPr>
          <w:rFonts w:ascii="Helvetica Neue" w:hAnsi="Helvetica Neue"/>
          <w:b/>
          <w:bCs/>
          <w:sz w:val="22"/>
          <w:szCs w:val="22"/>
        </w:rPr>
        <w:t xml:space="preserve"> or Manager</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766713">
      <w:headerReference w:type="default" r:id="rId29"/>
      <w:footerReference w:type="default" r:id="rId3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7E4E2" w14:textId="77777777" w:rsidR="003454DB" w:rsidRDefault="003454DB" w:rsidP="000A0E4A">
      <w:r>
        <w:separator/>
      </w:r>
    </w:p>
  </w:endnote>
  <w:endnote w:type="continuationSeparator" w:id="0">
    <w:p w14:paraId="58C4D700" w14:textId="77777777" w:rsidR="003454DB" w:rsidRDefault="003454DB"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charset w:val="00"/>
    <w:family w:val="auto"/>
    <w:pitch w:val="variable"/>
    <w:sig w:usb0="800000AF" w:usb1="5000204A" w:usb2="00000000" w:usb3="00000000" w:csb0="0000009B" w:csb1="00000000"/>
  </w:font>
  <w:font w:name="HELVETICA NEUE CONDENSED BLACK">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5F751577" w:rsidR="007B4F27" w:rsidRPr="00241D3A" w:rsidRDefault="00F051BE" w:rsidP="00F051BE">
    <w:pPr>
      <w:pStyle w:val="Footer"/>
      <w:rPr>
        <w:rFonts w:ascii="Avenir Book" w:hAnsi="Avenir Book"/>
        <w:sz w:val="16"/>
        <w:szCs w:val="16"/>
      </w:rPr>
    </w:pPr>
    <w:r w:rsidRPr="00F051BE">
      <w:rPr>
        <w:rFonts w:ascii="Avenir Book" w:hAnsi="Avenir Book"/>
        <w:b/>
        <w:bCs/>
        <w:sz w:val="16"/>
        <w:szCs w:val="16"/>
      </w:rPr>
      <w:t xml:space="preserve">Due to </w:t>
    </w:r>
    <w:r w:rsidR="00D3188E">
      <w:rPr>
        <w:rFonts w:ascii="Avenir Book" w:hAnsi="Avenir Book"/>
        <w:b/>
        <w:bCs/>
        <w:sz w:val="16"/>
        <w:szCs w:val="16"/>
      </w:rPr>
      <w:t>Supervisors</w:t>
    </w:r>
    <w:r w:rsidRPr="00F051BE">
      <w:rPr>
        <w:rFonts w:ascii="Avenir Book" w:hAnsi="Avenir Book"/>
        <w:b/>
        <w:bCs/>
        <w:sz w:val="16"/>
        <w:szCs w:val="16"/>
      </w:rPr>
      <w:t xml:space="preserve"> by: </w:t>
    </w:r>
    <w:r w:rsidR="00886E53">
      <w:rPr>
        <w:rFonts w:ascii="Avenir Book" w:hAnsi="Avenir Book"/>
        <w:b/>
        <w:bCs/>
        <w:sz w:val="16"/>
        <w:szCs w:val="16"/>
      </w:rPr>
      <w:t>November 30</w:t>
    </w:r>
    <w:r w:rsidRPr="00F051BE">
      <w:rPr>
        <w:rFonts w:ascii="Avenir Book" w:hAnsi="Avenir Book"/>
        <w:b/>
        <w:bCs/>
        <w:sz w:val="16"/>
        <w:szCs w:val="16"/>
      </w:rPr>
      <w:t>, 202</w:t>
    </w:r>
    <w:r w:rsidR="008555C6">
      <w:rPr>
        <w:rFonts w:ascii="Avenir Book" w:hAnsi="Avenir Book"/>
        <w:b/>
        <w:bCs/>
        <w:sz w:val="16"/>
        <w:szCs w:val="16"/>
      </w:rPr>
      <w:t>1</w:t>
    </w:r>
    <w:r w:rsidR="00B14F7F" w:rsidRPr="00F051BE">
      <w:rPr>
        <w:rFonts w:ascii="Avenir Book" w:hAnsi="Avenir Book"/>
        <w:b/>
        <w:bCs/>
        <w:sz w:val="16"/>
        <w:szCs w:val="16"/>
      </w:rPr>
      <w:t>.</w:t>
    </w:r>
    <w:r w:rsidR="00B14F7F">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AD4F79" w:rsidRPr="00241D3A">
      <w:rPr>
        <w:rFonts w:ascii="Avenir Book" w:hAnsi="Avenir Book"/>
        <w:sz w:val="16"/>
        <w:szCs w:val="16"/>
      </w:rPr>
      <w:t>20</w:t>
    </w:r>
    <w:r w:rsidR="00241D3A" w:rsidRPr="00241D3A">
      <w:rPr>
        <w:rFonts w:ascii="Avenir Book" w:hAnsi="Avenir Book"/>
        <w:sz w:val="16"/>
        <w:szCs w:val="16"/>
      </w:rPr>
      <w:t>2</w:t>
    </w:r>
    <w:r w:rsidR="008555C6">
      <w:rPr>
        <w:rFonts w:ascii="Avenir Book" w:hAnsi="Avenir Book"/>
        <w:sz w:val="16"/>
        <w:szCs w:val="16"/>
      </w:rPr>
      <w:t>1</w:t>
    </w:r>
    <w:r w:rsidR="00AD4F79" w:rsidRPr="00241D3A">
      <w:rPr>
        <w:rFonts w:ascii="Avenir Book" w:hAnsi="Avenir Book"/>
        <w:sz w:val="16"/>
        <w:szCs w:val="16"/>
      </w:rPr>
      <w:t>-</w:t>
    </w:r>
    <w:r w:rsidR="008A7618" w:rsidRPr="00241D3A">
      <w:rPr>
        <w:rFonts w:ascii="Avenir Book" w:hAnsi="Avenir Book"/>
        <w:sz w:val="16"/>
        <w:szCs w:val="16"/>
      </w:rPr>
      <w:t>2</w:t>
    </w:r>
    <w:r w:rsidR="008555C6">
      <w:rPr>
        <w:rFonts w:ascii="Avenir Book" w:hAnsi="Avenir Book"/>
        <w:sz w:val="16"/>
        <w:szCs w:val="16"/>
      </w:rPr>
      <w:t>2</w:t>
    </w:r>
    <w:r w:rsidR="00AD4F79" w:rsidRPr="00241D3A">
      <w:rPr>
        <w:rFonts w:ascii="Avenir Book" w:hAnsi="Avenir Book"/>
        <w:sz w:val="16"/>
        <w:szCs w:val="16"/>
      </w:rPr>
      <w:t xml:space="preserve"> </w:t>
    </w:r>
    <w:r w:rsidR="008555C6">
      <w:rPr>
        <w:rFonts w:ascii="Avenir Book" w:hAnsi="Avenir Book"/>
        <w:sz w:val="16"/>
        <w:szCs w:val="16"/>
      </w:rPr>
      <w:t xml:space="preserve">Program Review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w:t>
    </w:r>
    <w:r w:rsidR="00D3188E">
      <w:rPr>
        <w:rFonts w:ascii="Avenir Book" w:hAnsi="Avenir Book"/>
        <w:sz w:val="16"/>
        <w:szCs w:val="16"/>
      </w:rPr>
      <w:t xml:space="preserve">Student </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916925">
          <w:rPr>
            <w:rFonts w:ascii="Avenir Book" w:hAnsi="Avenir Book"/>
            <w:noProof/>
            <w:sz w:val="16"/>
            <w:szCs w:val="16"/>
          </w:rPr>
          <w:t>1</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7950C" w14:textId="77777777" w:rsidR="003454DB" w:rsidRDefault="003454DB" w:rsidP="000A0E4A">
      <w:r>
        <w:separator/>
      </w:r>
    </w:p>
  </w:footnote>
  <w:footnote w:type="continuationSeparator" w:id="0">
    <w:p w14:paraId="120E0BC0" w14:textId="77777777" w:rsidR="003454DB" w:rsidRDefault="003454DB"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4673" w14:textId="66D081DD" w:rsidR="001C2F46" w:rsidRPr="00E156B9" w:rsidRDefault="00E156B9"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1C2F46" w:rsidRPr="00E156B9">
      <w:rPr>
        <w:rFonts w:ascii="HELVETICA NEUE CONDENSED BLACK" w:hAnsi="HELVETICA NEUE CONDENSED BLACK" w:cs="Segoe UI"/>
        <w:color w:val="009193"/>
        <w:sz w:val="44"/>
        <w:szCs w:val="44"/>
      </w:rPr>
      <w:t>202</w:t>
    </w:r>
    <w:r w:rsidR="009615CF" w:rsidRPr="00E156B9">
      <w:rPr>
        <w:rFonts w:ascii="HELVETICA NEUE CONDENSED BLACK" w:hAnsi="HELVETICA NEUE CONDENSED BLACK" w:cs="Segoe UI"/>
        <w:color w:val="009193"/>
        <w:sz w:val="44"/>
        <w:szCs w:val="44"/>
      </w:rPr>
      <w:t>1</w:t>
    </w:r>
    <w:r w:rsidR="001C2F46" w:rsidRPr="00E156B9">
      <w:rPr>
        <w:rFonts w:ascii="HELVETICA NEUE CONDENSED BLACK" w:hAnsi="HELVETICA NEUE CONDENSED BLACK" w:cs="Segoe UI"/>
        <w:color w:val="009193"/>
        <w:sz w:val="44"/>
        <w:szCs w:val="44"/>
      </w:rPr>
      <w:t>-2</w:t>
    </w:r>
    <w:r w:rsidR="009615CF" w:rsidRPr="00E156B9">
      <w:rPr>
        <w:rFonts w:ascii="HELVETICA NEUE CONDENSED BLACK" w:hAnsi="HELVETICA NEUE CONDENSED BLACK" w:cs="Segoe UI"/>
        <w:color w:val="009193"/>
        <w:sz w:val="44"/>
        <w:szCs w:val="44"/>
      </w:rPr>
      <w:t>2</w:t>
    </w:r>
    <w:r w:rsidR="001C2F46" w:rsidRPr="00E156B9">
      <w:rPr>
        <w:rFonts w:ascii="HELVETICA NEUE CONDENSED BLACK" w:hAnsi="HELVETICA NEUE CONDENSED BLACK" w:cs="Segoe UI"/>
        <w:color w:val="009193"/>
        <w:sz w:val="44"/>
        <w:szCs w:val="44"/>
      </w:rPr>
      <w:t xml:space="preserve"> P</w:t>
    </w:r>
    <w:r w:rsidRPr="00E156B9">
      <w:rPr>
        <w:rFonts w:ascii="HELVETICA NEUE CONDENSED BLACK" w:hAnsi="HELVETICA NEUE CONDENSED BLACK" w:cs="Segoe UI"/>
        <w:color w:val="009193"/>
        <w:sz w:val="44"/>
        <w:szCs w:val="44"/>
      </w:rPr>
      <w:t>ROGRAM REVIEW</w:t>
    </w:r>
  </w:p>
  <w:p w14:paraId="2762A754" w14:textId="1506C271" w:rsidR="001C2F46" w:rsidRPr="00E156B9" w:rsidRDefault="00F42C00" w:rsidP="002873CE">
    <w:pPr>
      <w:pStyle w:val="NoSpacing"/>
      <w:shd w:val="clear" w:color="auto" w:fill="009193"/>
      <w:jc w:val="center"/>
      <w:rPr>
        <w:rFonts w:ascii="HELVETICA NEUE CONDENSED BLACK" w:hAnsi="HELVETICA NEUE CONDENSED BLACK" w:cs="Segoe UI"/>
        <w:color w:val="FFFFFF" w:themeColor="background1"/>
        <w:sz w:val="36"/>
        <w:szCs w:val="36"/>
      </w:rPr>
    </w:pPr>
    <w:r>
      <w:rPr>
        <w:rFonts w:ascii="HELVETICA NEUE CONDENSED BLACK" w:hAnsi="HELVETICA NEUE CONDENSED BLACK" w:cs="Segoe UI"/>
        <w:color w:val="FFFFFF" w:themeColor="background1"/>
        <w:sz w:val="36"/>
        <w:szCs w:val="36"/>
      </w:rPr>
      <w:t>STUDENT SERVICES</w:t>
    </w:r>
  </w:p>
  <w:p w14:paraId="7267D316"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2"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9"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2"/>
  </w:num>
  <w:num w:numId="3">
    <w:abstractNumId w:val="20"/>
  </w:num>
  <w:num w:numId="4">
    <w:abstractNumId w:val="30"/>
  </w:num>
  <w:num w:numId="5">
    <w:abstractNumId w:val="6"/>
  </w:num>
  <w:num w:numId="6">
    <w:abstractNumId w:val="22"/>
  </w:num>
  <w:num w:numId="7">
    <w:abstractNumId w:val="33"/>
  </w:num>
  <w:num w:numId="8">
    <w:abstractNumId w:val="3"/>
  </w:num>
  <w:num w:numId="9">
    <w:abstractNumId w:val="34"/>
  </w:num>
  <w:num w:numId="10">
    <w:abstractNumId w:val="27"/>
  </w:num>
  <w:num w:numId="11">
    <w:abstractNumId w:val="26"/>
  </w:num>
  <w:num w:numId="12">
    <w:abstractNumId w:val="35"/>
  </w:num>
  <w:num w:numId="13">
    <w:abstractNumId w:val="7"/>
  </w:num>
  <w:num w:numId="14">
    <w:abstractNumId w:val="25"/>
  </w:num>
  <w:num w:numId="15">
    <w:abstractNumId w:val="5"/>
  </w:num>
  <w:num w:numId="16">
    <w:abstractNumId w:val="2"/>
  </w:num>
  <w:num w:numId="17">
    <w:abstractNumId w:val="11"/>
  </w:num>
  <w:num w:numId="18">
    <w:abstractNumId w:val="28"/>
  </w:num>
  <w:num w:numId="19">
    <w:abstractNumId w:val="23"/>
  </w:num>
  <w:num w:numId="20">
    <w:abstractNumId w:val="9"/>
  </w:num>
  <w:num w:numId="21">
    <w:abstractNumId w:val="13"/>
  </w:num>
  <w:num w:numId="22">
    <w:abstractNumId w:val="14"/>
  </w:num>
  <w:num w:numId="23">
    <w:abstractNumId w:val="12"/>
  </w:num>
  <w:num w:numId="24">
    <w:abstractNumId w:val="17"/>
  </w:num>
  <w:num w:numId="25">
    <w:abstractNumId w:val="24"/>
  </w:num>
  <w:num w:numId="26">
    <w:abstractNumId w:val="16"/>
  </w:num>
  <w:num w:numId="27">
    <w:abstractNumId w:val="15"/>
  </w:num>
  <w:num w:numId="28">
    <w:abstractNumId w:val="8"/>
  </w:num>
  <w:num w:numId="29">
    <w:abstractNumId w:val="18"/>
  </w:num>
  <w:num w:numId="30">
    <w:abstractNumId w:val="0"/>
  </w:num>
  <w:num w:numId="31">
    <w:abstractNumId w:val="29"/>
  </w:num>
  <w:num w:numId="32">
    <w:abstractNumId w:val="4"/>
  </w:num>
  <w:num w:numId="33">
    <w:abstractNumId w:val="21"/>
  </w:num>
  <w:num w:numId="34">
    <w:abstractNumId w:val="19"/>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04063"/>
    <w:rsid w:val="00011474"/>
    <w:rsid w:val="00012E2F"/>
    <w:rsid w:val="0002643A"/>
    <w:rsid w:val="0003251A"/>
    <w:rsid w:val="0003346C"/>
    <w:rsid w:val="00037073"/>
    <w:rsid w:val="00045335"/>
    <w:rsid w:val="00046315"/>
    <w:rsid w:val="000473A6"/>
    <w:rsid w:val="00051DCF"/>
    <w:rsid w:val="00066A61"/>
    <w:rsid w:val="00067241"/>
    <w:rsid w:val="000735E4"/>
    <w:rsid w:val="00083AD6"/>
    <w:rsid w:val="00091285"/>
    <w:rsid w:val="0009191B"/>
    <w:rsid w:val="00092046"/>
    <w:rsid w:val="000A0E4A"/>
    <w:rsid w:val="000C4F1D"/>
    <w:rsid w:val="000D087A"/>
    <w:rsid w:val="000E3A35"/>
    <w:rsid w:val="000E7A92"/>
    <w:rsid w:val="000E7F1F"/>
    <w:rsid w:val="00100D61"/>
    <w:rsid w:val="00101CB6"/>
    <w:rsid w:val="00106447"/>
    <w:rsid w:val="00112BC5"/>
    <w:rsid w:val="001135A7"/>
    <w:rsid w:val="00124C49"/>
    <w:rsid w:val="00124E7D"/>
    <w:rsid w:val="001319CA"/>
    <w:rsid w:val="00135120"/>
    <w:rsid w:val="00135F5D"/>
    <w:rsid w:val="00136FD1"/>
    <w:rsid w:val="0013741D"/>
    <w:rsid w:val="00145E32"/>
    <w:rsid w:val="001553A9"/>
    <w:rsid w:val="001623CE"/>
    <w:rsid w:val="00167FDA"/>
    <w:rsid w:val="00171A77"/>
    <w:rsid w:val="00175D9A"/>
    <w:rsid w:val="00182232"/>
    <w:rsid w:val="001930D6"/>
    <w:rsid w:val="001C0579"/>
    <w:rsid w:val="001C1050"/>
    <w:rsid w:val="001C2F46"/>
    <w:rsid w:val="001D0EDC"/>
    <w:rsid w:val="001F56EE"/>
    <w:rsid w:val="001F6AE2"/>
    <w:rsid w:val="0020247B"/>
    <w:rsid w:val="00204315"/>
    <w:rsid w:val="00211118"/>
    <w:rsid w:val="00237BBE"/>
    <w:rsid w:val="00241D3A"/>
    <w:rsid w:val="002420AB"/>
    <w:rsid w:val="002574CB"/>
    <w:rsid w:val="00257F36"/>
    <w:rsid w:val="00266533"/>
    <w:rsid w:val="00272013"/>
    <w:rsid w:val="002723D7"/>
    <w:rsid w:val="00274C68"/>
    <w:rsid w:val="002873CE"/>
    <w:rsid w:val="00290077"/>
    <w:rsid w:val="002A6D25"/>
    <w:rsid w:val="002A7ED3"/>
    <w:rsid w:val="002E5421"/>
    <w:rsid w:val="002F1CA6"/>
    <w:rsid w:val="002F76E6"/>
    <w:rsid w:val="003016DE"/>
    <w:rsid w:val="00311E8A"/>
    <w:rsid w:val="00312A82"/>
    <w:rsid w:val="00327FE6"/>
    <w:rsid w:val="003454DB"/>
    <w:rsid w:val="003462B5"/>
    <w:rsid w:val="0036216D"/>
    <w:rsid w:val="00364CF3"/>
    <w:rsid w:val="00380C1E"/>
    <w:rsid w:val="003818EB"/>
    <w:rsid w:val="0038427D"/>
    <w:rsid w:val="00384317"/>
    <w:rsid w:val="0039058A"/>
    <w:rsid w:val="00390D15"/>
    <w:rsid w:val="003964BB"/>
    <w:rsid w:val="003A0E51"/>
    <w:rsid w:val="003A41A0"/>
    <w:rsid w:val="003A475B"/>
    <w:rsid w:val="003A78C7"/>
    <w:rsid w:val="003B32C1"/>
    <w:rsid w:val="003C7A1D"/>
    <w:rsid w:val="003D616D"/>
    <w:rsid w:val="003D7F6A"/>
    <w:rsid w:val="004100D2"/>
    <w:rsid w:val="00423702"/>
    <w:rsid w:val="00425484"/>
    <w:rsid w:val="004310E2"/>
    <w:rsid w:val="00433830"/>
    <w:rsid w:val="00440527"/>
    <w:rsid w:val="0044190B"/>
    <w:rsid w:val="00447576"/>
    <w:rsid w:val="0045691E"/>
    <w:rsid w:val="00470CEB"/>
    <w:rsid w:val="00475A16"/>
    <w:rsid w:val="004800D2"/>
    <w:rsid w:val="00481660"/>
    <w:rsid w:val="004955AC"/>
    <w:rsid w:val="004971D0"/>
    <w:rsid w:val="004A09B6"/>
    <w:rsid w:val="004A25AB"/>
    <w:rsid w:val="004A29BB"/>
    <w:rsid w:val="004C067C"/>
    <w:rsid w:val="004C5FDF"/>
    <w:rsid w:val="004E09B1"/>
    <w:rsid w:val="004E2A89"/>
    <w:rsid w:val="004F0C55"/>
    <w:rsid w:val="004F692B"/>
    <w:rsid w:val="00502BE2"/>
    <w:rsid w:val="00515BB7"/>
    <w:rsid w:val="00517630"/>
    <w:rsid w:val="00521806"/>
    <w:rsid w:val="005369F7"/>
    <w:rsid w:val="00537877"/>
    <w:rsid w:val="00546859"/>
    <w:rsid w:val="0057273B"/>
    <w:rsid w:val="005832CB"/>
    <w:rsid w:val="00591A55"/>
    <w:rsid w:val="005B2C05"/>
    <w:rsid w:val="005C5439"/>
    <w:rsid w:val="005C66CE"/>
    <w:rsid w:val="005D3CBC"/>
    <w:rsid w:val="005D73CB"/>
    <w:rsid w:val="005E118E"/>
    <w:rsid w:val="00613145"/>
    <w:rsid w:val="00622BBB"/>
    <w:rsid w:val="006233AF"/>
    <w:rsid w:val="00624AE5"/>
    <w:rsid w:val="00635DC3"/>
    <w:rsid w:val="006425C8"/>
    <w:rsid w:val="00645E53"/>
    <w:rsid w:val="00647632"/>
    <w:rsid w:val="0065252E"/>
    <w:rsid w:val="0065716F"/>
    <w:rsid w:val="00663D3B"/>
    <w:rsid w:val="0067367C"/>
    <w:rsid w:val="00680152"/>
    <w:rsid w:val="00683385"/>
    <w:rsid w:val="006921DA"/>
    <w:rsid w:val="00692A9E"/>
    <w:rsid w:val="006A188B"/>
    <w:rsid w:val="006A4EE8"/>
    <w:rsid w:val="006B1C11"/>
    <w:rsid w:val="006B313F"/>
    <w:rsid w:val="006C06CC"/>
    <w:rsid w:val="006D1DFE"/>
    <w:rsid w:val="006F23C4"/>
    <w:rsid w:val="007009FE"/>
    <w:rsid w:val="00700A6D"/>
    <w:rsid w:val="00706F0A"/>
    <w:rsid w:val="007158B5"/>
    <w:rsid w:val="00716F76"/>
    <w:rsid w:val="007276FE"/>
    <w:rsid w:val="007279CE"/>
    <w:rsid w:val="007335EF"/>
    <w:rsid w:val="00747AFD"/>
    <w:rsid w:val="00753C2E"/>
    <w:rsid w:val="00754108"/>
    <w:rsid w:val="00763C6D"/>
    <w:rsid w:val="00766713"/>
    <w:rsid w:val="00766DD2"/>
    <w:rsid w:val="0078096D"/>
    <w:rsid w:val="0078795C"/>
    <w:rsid w:val="0079299C"/>
    <w:rsid w:val="00792E7B"/>
    <w:rsid w:val="00793CEC"/>
    <w:rsid w:val="00794C7D"/>
    <w:rsid w:val="0079748D"/>
    <w:rsid w:val="007A3E38"/>
    <w:rsid w:val="007B4F27"/>
    <w:rsid w:val="007C13DB"/>
    <w:rsid w:val="007C3EB1"/>
    <w:rsid w:val="007C5F1D"/>
    <w:rsid w:val="007C6FDC"/>
    <w:rsid w:val="007D0247"/>
    <w:rsid w:val="007D4B36"/>
    <w:rsid w:val="007D7BD7"/>
    <w:rsid w:val="007E01B2"/>
    <w:rsid w:val="007E1142"/>
    <w:rsid w:val="007E5DD5"/>
    <w:rsid w:val="007F4190"/>
    <w:rsid w:val="007F47F5"/>
    <w:rsid w:val="007F53CB"/>
    <w:rsid w:val="008014DE"/>
    <w:rsid w:val="00801732"/>
    <w:rsid w:val="00805A62"/>
    <w:rsid w:val="008075D2"/>
    <w:rsid w:val="008139AF"/>
    <w:rsid w:val="00821912"/>
    <w:rsid w:val="00823007"/>
    <w:rsid w:val="00831589"/>
    <w:rsid w:val="00836F7D"/>
    <w:rsid w:val="008448AD"/>
    <w:rsid w:val="008555C6"/>
    <w:rsid w:val="00860E3A"/>
    <w:rsid w:val="008651DB"/>
    <w:rsid w:val="008672E3"/>
    <w:rsid w:val="00870AEE"/>
    <w:rsid w:val="008731CA"/>
    <w:rsid w:val="00874296"/>
    <w:rsid w:val="00884ACD"/>
    <w:rsid w:val="008864E2"/>
    <w:rsid w:val="00886E53"/>
    <w:rsid w:val="008A7618"/>
    <w:rsid w:val="008C786C"/>
    <w:rsid w:val="008D5F6B"/>
    <w:rsid w:val="008F22BD"/>
    <w:rsid w:val="0090697F"/>
    <w:rsid w:val="00906C0D"/>
    <w:rsid w:val="00910D26"/>
    <w:rsid w:val="00915801"/>
    <w:rsid w:val="00916925"/>
    <w:rsid w:val="009433D4"/>
    <w:rsid w:val="009471CD"/>
    <w:rsid w:val="00952A07"/>
    <w:rsid w:val="00957B47"/>
    <w:rsid w:val="009615CF"/>
    <w:rsid w:val="00965F94"/>
    <w:rsid w:val="009662AA"/>
    <w:rsid w:val="00967CC3"/>
    <w:rsid w:val="00973936"/>
    <w:rsid w:val="00986C40"/>
    <w:rsid w:val="009877D9"/>
    <w:rsid w:val="009979A6"/>
    <w:rsid w:val="009A5396"/>
    <w:rsid w:val="009B35B0"/>
    <w:rsid w:val="009C2B01"/>
    <w:rsid w:val="009D3608"/>
    <w:rsid w:val="009E1BD3"/>
    <w:rsid w:val="00A00EF3"/>
    <w:rsid w:val="00A160A1"/>
    <w:rsid w:val="00A45E54"/>
    <w:rsid w:val="00A5253D"/>
    <w:rsid w:val="00A65E26"/>
    <w:rsid w:val="00A67C23"/>
    <w:rsid w:val="00A74FA1"/>
    <w:rsid w:val="00A80543"/>
    <w:rsid w:val="00AB37A8"/>
    <w:rsid w:val="00AB53FB"/>
    <w:rsid w:val="00AB5573"/>
    <w:rsid w:val="00AB7D49"/>
    <w:rsid w:val="00AC00B6"/>
    <w:rsid w:val="00AC3850"/>
    <w:rsid w:val="00AC4B9E"/>
    <w:rsid w:val="00AC6D15"/>
    <w:rsid w:val="00AD4F79"/>
    <w:rsid w:val="00AD72FF"/>
    <w:rsid w:val="00AD7CA3"/>
    <w:rsid w:val="00AE229E"/>
    <w:rsid w:val="00AE4E48"/>
    <w:rsid w:val="00AE6CAD"/>
    <w:rsid w:val="00AE7643"/>
    <w:rsid w:val="00AF1275"/>
    <w:rsid w:val="00B1451D"/>
    <w:rsid w:val="00B145A3"/>
    <w:rsid w:val="00B14F7F"/>
    <w:rsid w:val="00B2111F"/>
    <w:rsid w:val="00B27575"/>
    <w:rsid w:val="00B373BE"/>
    <w:rsid w:val="00B414CB"/>
    <w:rsid w:val="00B42ED8"/>
    <w:rsid w:val="00B54F62"/>
    <w:rsid w:val="00B714AF"/>
    <w:rsid w:val="00B74E1E"/>
    <w:rsid w:val="00B81621"/>
    <w:rsid w:val="00B816A9"/>
    <w:rsid w:val="00B9216E"/>
    <w:rsid w:val="00B93D48"/>
    <w:rsid w:val="00BC24A8"/>
    <w:rsid w:val="00BC7C2B"/>
    <w:rsid w:val="00BD74C2"/>
    <w:rsid w:val="00BF3AAC"/>
    <w:rsid w:val="00BF4F9D"/>
    <w:rsid w:val="00C00354"/>
    <w:rsid w:val="00C16E1A"/>
    <w:rsid w:val="00C23BFE"/>
    <w:rsid w:val="00C36BCB"/>
    <w:rsid w:val="00C40D58"/>
    <w:rsid w:val="00C44036"/>
    <w:rsid w:val="00C634A7"/>
    <w:rsid w:val="00C6550D"/>
    <w:rsid w:val="00C760C8"/>
    <w:rsid w:val="00C849C8"/>
    <w:rsid w:val="00C850E0"/>
    <w:rsid w:val="00C93B45"/>
    <w:rsid w:val="00CA7CD3"/>
    <w:rsid w:val="00CB73C0"/>
    <w:rsid w:val="00CB744B"/>
    <w:rsid w:val="00CC152D"/>
    <w:rsid w:val="00CC3DCA"/>
    <w:rsid w:val="00CD46CB"/>
    <w:rsid w:val="00CD4A21"/>
    <w:rsid w:val="00CE137D"/>
    <w:rsid w:val="00CE4AFE"/>
    <w:rsid w:val="00CE736E"/>
    <w:rsid w:val="00CF13E1"/>
    <w:rsid w:val="00D02EA5"/>
    <w:rsid w:val="00D117C4"/>
    <w:rsid w:val="00D13015"/>
    <w:rsid w:val="00D13C0F"/>
    <w:rsid w:val="00D306F5"/>
    <w:rsid w:val="00D3188E"/>
    <w:rsid w:val="00D32B9E"/>
    <w:rsid w:val="00D34063"/>
    <w:rsid w:val="00D406CE"/>
    <w:rsid w:val="00D62743"/>
    <w:rsid w:val="00D62BCA"/>
    <w:rsid w:val="00D64A83"/>
    <w:rsid w:val="00D65BFC"/>
    <w:rsid w:val="00D75368"/>
    <w:rsid w:val="00D801A5"/>
    <w:rsid w:val="00D80C8B"/>
    <w:rsid w:val="00D83452"/>
    <w:rsid w:val="00D83C4C"/>
    <w:rsid w:val="00D92396"/>
    <w:rsid w:val="00D92A43"/>
    <w:rsid w:val="00D97A4C"/>
    <w:rsid w:val="00DA6E5A"/>
    <w:rsid w:val="00DA79E6"/>
    <w:rsid w:val="00DD6192"/>
    <w:rsid w:val="00DE2251"/>
    <w:rsid w:val="00E06021"/>
    <w:rsid w:val="00E12E9E"/>
    <w:rsid w:val="00E156B9"/>
    <w:rsid w:val="00E16224"/>
    <w:rsid w:val="00E3324D"/>
    <w:rsid w:val="00E4053F"/>
    <w:rsid w:val="00E52761"/>
    <w:rsid w:val="00E546C5"/>
    <w:rsid w:val="00E87824"/>
    <w:rsid w:val="00E87A17"/>
    <w:rsid w:val="00E902F3"/>
    <w:rsid w:val="00EA2E64"/>
    <w:rsid w:val="00EC7286"/>
    <w:rsid w:val="00ED2F21"/>
    <w:rsid w:val="00EE3904"/>
    <w:rsid w:val="00EF012D"/>
    <w:rsid w:val="00EF400A"/>
    <w:rsid w:val="00F00050"/>
    <w:rsid w:val="00F051BE"/>
    <w:rsid w:val="00F058E8"/>
    <w:rsid w:val="00F06071"/>
    <w:rsid w:val="00F1333E"/>
    <w:rsid w:val="00F20568"/>
    <w:rsid w:val="00F208D2"/>
    <w:rsid w:val="00F26DBA"/>
    <w:rsid w:val="00F3010E"/>
    <w:rsid w:val="00F42C00"/>
    <w:rsid w:val="00F453D2"/>
    <w:rsid w:val="00F4718F"/>
    <w:rsid w:val="00F504E2"/>
    <w:rsid w:val="00F514D9"/>
    <w:rsid w:val="00F635AA"/>
    <w:rsid w:val="00F72A18"/>
    <w:rsid w:val="00F93F65"/>
    <w:rsid w:val="00FA4B17"/>
    <w:rsid w:val="00FA5746"/>
    <w:rsid w:val="00FA667C"/>
    <w:rsid w:val="00FA7ABE"/>
    <w:rsid w:val="00FB7E83"/>
    <w:rsid w:val="00FC65B7"/>
    <w:rsid w:val="00FD0A03"/>
    <w:rsid w:val="00FD28F4"/>
    <w:rsid w:val="00FD522B"/>
    <w:rsid w:val="00FE2589"/>
    <w:rsid w:val="00FE4E3B"/>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rkeleycitycollege.edu/prm/bcc-plans/" TargetMode="External"/><Relationship Id="rId18" Type="http://schemas.openxmlformats.org/officeDocument/2006/relationships/hyperlink" Target="https://www.berkeleycitycollege.edu/prm/files/2020/09/Student-Equity-Plan-2019-2020.pdf"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hyperlink" Target="https://drive.google.com/file/d/14C9cxxXt_YAzK_LJEVPSD_fJwwcWUVps/view?usp=sharing"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app.powerbi.com/view?r=eyJrIjoiNjk3NDJjOTItNzI5MS00MDhjLWJhN2EtZjcxNzU4OTBiZDBjIiwidCI6ImVlYTE2YTE2LTQ4YWYtNDc3Yi05MTEzLTA1YjFjMDExMjNmZiIsImMiOjZ9" TargetMode="External"/><Relationship Id="rId20" Type="http://schemas.openxmlformats.org/officeDocument/2006/relationships/hyperlink" Target="https://app.powerbi.com/view?r=eyJrIjoiZmJlODJiODktZjM0OC00ZWIwLWIzNDMtN2Y1Yzc3ZGFhNGRhIiwidCI6ImVlYTE2YTE2LTQ4YWYtNDc3Yi05MTEzLTA1YjFjMDExMjNmZiIsImMiOjZ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diagramQuickStyle" Target="diagrams/quickStyle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diagramLayout" Target="diagrams/layout1.xml"/><Relationship Id="rId28" Type="http://schemas.openxmlformats.org/officeDocument/2006/relationships/hyperlink" Target="https://drive.google.com/drive/folders/1SityYoJ8rYTzcYq_Iwtr59fJ6205LWIX?usp=sharing" TargetMode="Externa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diagramData" Target="diagrams/data1.xml"/><Relationship Id="rId27" Type="http://schemas.openxmlformats.org/officeDocument/2006/relationships/hyperlink" Target="https://drive.google.com/file/d/1AaC-W2_qjNaYbe6h8WjQ4_HIX43eBctx/view?usp=shari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t>
        <a:bodyPr/>
        <a:lstStyle/>
        <a:p>
          <a:endParaRPr lang="en-US"/>
        </a:p>
      </dgm:t>
    </dgm:pt>
    <dgm:pt modelId="{9E871FDA-9D86-6C40-8CFE-FE9FE43768EA}" type="pres">
      <dgm:prSet presAssocID="{5203764F-3CE9-2E4D-9C87-CAF366DBE249}" presName="sibTrans" presStyleLbl="sibTrans2D1" presStyleIdx="0" presStyleCnt="2"/>
      <dgm:spPr/>
      <dgm:t>
        <a:bodyPr/>
        <a:lstStyle/>
        <a:p>
          <a:endParaRPr lang="en-US"/>
        </a:p>
      </dgm:t>
    </dgm:pt>
    <dgm:pt modelId="{755A8B9A-9536-E547-A24A-267FB55ABD86}" type="pres">
      <dgm:prSet presAssocID="{5203764F-3CE9-2E4D-9C87-CAF366DBE249}" presName="connectorText" presStyleLbl="sibTrans2D1" presStyleIdx="0" presStyleCnt="2"/>
      <dgm:spPr/>
      <dgm:t>
        <a:bodyPr/>
        <a:lstStyle/>
        <a:p>
          <a:endParaRPr lang="en-US"/>
        </a:p>
      </dgm:t>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t>
        <a:bodyPr/>
        <a:lstStyle/>
        <a:p>
          <a:endParaRPr lang="en-US"/>
        </a:p>
      </dgm:t>
    </dgm:pt>
    <dgm:pt modelId="{D3FFA247-1F1E-7F47-ABBA-EFF31D098C0E}" type="pres">
      <dgm:prSet presAssocID="{5FCDCA31-BCB6-7B4B-882E-5D10D5D5B8AB}" presName="sibTrans" presStyleLbl="sibTrans2D1" presStyleIdx="1" presStyleCnt="2"/>
      <dgm:spPr/>
      <dgm:t>
        <a:bodyPr/>
        <a:lstStyle/>
        <a:p>
          <a:endParaRPr lang="en-US"/>
        </a:p>
      </dgm:t>
    </dgm:pt>
    <dgm:pt modelId="{2412F192-E902-B24F-80F3-D1E27C8F5855}" type="pres">
      <dgm:prSet presAssocID="{5FCDCA31-BCB6-7B4B-882E-5D10D5D5B8AB}" presName="connectorText" presStyleLbl="sibTrans2D1" presStyleIdx="1" presStyleCnt="2"/>
      <dgm:spPr/>
      <dgm:t>
        <a:bodyPr/>
        <a:lstStyle/>
        <a:p>
          <a:endParaRPr lang="en-US"/>
        </a:p>
      </dgm:t>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t>
        <a:bodyPr/>
        <a:lstStyle/>
        <a:p>
          <a:endParaRPr lang="en-US"/>
        </a:p>
      </dgm:t>
    </dgm:pt>
  </dgm:ptLst>
  <dgm:cxnLst>
    <dgm:cxn modelId="{B7171294-B298-FB45-81D9-64FBA3C0C097}" type="presOf" srcId="{A819144C-FB54-E243-A9FD-78A09AD4F471}" destId="{7A84BABD-C1DD-4D48-B225-780D9CE4A7BF}"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984BA435-96FA-6048-AD6F-F0BEE8DCC508}" type="presOf" srcId="{5203764F-3CE9-2E4D-9C87-CAF366DBE249}" destId="{755A8B9A-9536-E547-A24A-267FB55ABD86}" srcOrd="1"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3B4779BC-3F2E-DA44-8066-977442B558DA}" type="presOf" srcId="{8FB58275-C092-EC44-9C68-632B162037D0}" destId="{6B1671CE-68B5-B84C-BE1E-FA706F918A22}"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3659</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Brenda Johnson</cp:lastModifiedBy>
  <cp:revision>2</cp:revision>
  <dcterms:created xsi:type="dcterms:W3CDTF">2022-01-24T18:01:00Z</dcterms:created>
  <dcterms:modified xsi:type="dcterms:W3CDTF">2022-01-24T18:01:00Z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