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2EDC658A"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AB4B90">
        <w:rPr>
          <w:rFonts w:cs="Times New Roman"/>
          <w:sz w:val="21"/>
          <w:szCs w:val="21"/>
        </w:rPr>
        <w:t>Tuesday, February 6, 2024</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AB4B90" w:rsidRPr="00966F00" w14:paraId="531C2163" w14:textId="77777777" w:rsidTr="006744A8">
        <w:trPr>
          <w:trHeight w:val="1655"/>
        </w:trPr>
        <w:tc>
          <w:tcPr>
            <w:tcW w:w="7110" w:type="dxa"/>
          </w:tcPr>
          <w:p w14:paraId="62CDEBEA" w14:textId="77777777"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w:t>
            </w:r>
            <w:proofErr w:type="spellStart"/>
            <w:r w:rsidRPr="00633290">
              <w:rPr>
                <w:rFonts w:cs="Times New Roman"/>
                <w:color w:val="000000" w:themeColor="text1"/>
                <w:sz w:val="20"/>
                <w:szCs w:val="20"/>
              </w:rPr>
              <w:t>Adán</w:t>
            </w:r>
            <w:proofErr w:type="spellEnd"/>
            <w:r w:rsidRPr="00633290">
              <w:rPr>
                <w:rFonts w:cs="Times New Roman"/>
                <w:color w:val="000000" w:themeColor="text1"/>
                <w:sz w:val="20"/>
                <w:szCs w:val="20"/>
              </w:rPr>
              <w:t xml:space="preserve"> M. Olmedo, English Rep</w:t>
            </w:r>
          </w:p>
          <w:p w14:paraId="10E06CD8" w14:textId="5ECEA59B"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Nancy Cayton, Assessment and Curriculum Specialist</w:t>
            </w:r>
          </w:p>
          <w:p w14:paraId="0CBC561D" w14:textId="77777777" w:rsidR="00AB4B90" w:rsidRPr="00633290" w:rsidRDefault="00AB4B90" w:rsidP="006744A8">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Pr="00633290">
                  <w:rPr>
                    <w:rFonts w:ascii="Segoe UI Symbol" w:eastAsia="MS Gothic" w:hAnsi="Segoe UI Symbol" w:cs="Segoe UI Symbol"/>
                    <w:color w:val="000000" w:themeColor="text1"/>
                    <w:sz w:val="20"/>
                    <w:szCs w:val="20"/>
                  </w:rPr>
                  <w:t>☐</w:t>
                </w:r>
              </w:sdtContent>
            </w:sdt>
            <w:r w:rsidRPr="00633290">
              <w:rPr>
                <w:rFonts w:cs="Times New Roman"/>
                <w:color w:val="000000" w:themeColor="text1"/>
                <w:sz w:val="20"/>
                <w:szCs w:val="20"/>
              </w:rPr>
              <w:t xml:space="preserve"> </w:t>
            </w:r>
            <w:r>
              <w:rPr>
                <w:rFonts w:cs="Times New Roman"/>
                <w:color w:val="000000" w:themeColor="text1"/>
                <w:sz w:val="20"/>
                <w:szCs w:val="20"/>
              </w:rPr>
              <w:t>Jenny Gough</w:t>
            </w:r>
            <w:r w:rsidRPr="00633290">
              <w:rPr>
                <w:rFonts w:cs="Times New Roman"/>
                <w:color w:val="000000" w:themeColor="text1"/>
                <w:sz w:val="20"/>
                <w:szCs w:val="20"/>
              </w:rPr>
              <w:t>, American Sign Language Rep</w:t>
            </w:r>
          </w:p>
          <w:p w14:paraId="3040607E" w14:textId="77777777"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B9425D744FE27C4895797D7E037AA261"/>
                </w:placeholder>
                <w14:checkbox>
                  <w14:checked w14:val="0"/>
                  <w14:checkedState w14:val="2612" w14:font="MS Gothic"/>
                  <w14:uncheckedState w14:val="2610" w14:font="MS Gothic"/>
                </w14:checkbox>
              </w:sdtPr>
              <w:sdtContent>
                <w:r w:rsidRPr="00633290">
                  <w:rPr>
                    <w:rFonts w:ascii="Segoe UI Symbol" w:eastAsia="MS Gothic" w:hAnsi="Segoe UI Symbol" w:cs="Segoe UI Symbol"/>
                    <w:color w:val="000000" w:themeColor="text1"/>
                    <w:sz w:val="20"/>
                    <w:szCs w:val="20"/>
                  </w:rPr>
                  <w:t>☐</w:t>
                </w:r>
              </w:sdtContent>
            </w:sdt>
            <w:r w:rsidRPr="00633290">
              <w:rPr>
                <w:rFonts w:cs="Times New Roman"/>
                <w:color w:val="000000" w:themeColor="text1"/>
                <w:sz w:val="20"/>
                <w:szCs w:val="20"/>
              </w:rPr>
              <w:t xml:space="preserve"> </w:t>
            </w:r>
            <w:r>
              <w:rPr>
                <w:rFonts w:cs="Times New Roman"/>
                <w:color w:val="000000" w:themeColor="text1"/>
                <w:sz w:val="20"/>
                <w:szCs w:val="20"/>
              </w:rPr>
              <w:t>Vacant</w:t>
            </w:r>
            <w:r w:rsidRPr="00633290">
              <w:rPr>
                <w:rFonts w:cs="Times New Roman"/>
                <w:color w:val="000000" w:themeColor="text1"/>
                <w:sz w:val="20"/>
                <w:szCs w:val="20"/>
              </w:rPr>
              <w:t>, Business/CIS/Economics Rep</w:t>
            </w:r>
          </w:p>
          <w:p w14:paraId="30C27FF7" w14:textId="77777777"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Pr="00633290">
                  <w:rPr>
                    <w:rFonts w:ascii="Segoe UI Symbol" w:eastAsia="MS Gothic" w:hAnsi="Segoe UI Symbol" w:cs="Segoe UI Symbol"/>
                    <w:color w:val="000000" w:themeColor="text1"/>
                    <w:sz w:val="20"/>
                    <w:szCs w:val="20"/>
                  </w:rPr>
                  <w:t>☐</w:t>
                </w:r>
              </w:sdtContent>
            </w:sdt>
            <w:r w:rsidRPr="00633290">
              <w:rPr>
                <w:rFonts w:cs="Times New Roman"/>
                <w:color w:val="000000" w:themeColor="text1"/>
                <w:sz w:val="20"/>
                <w:szCs w:val="20"/>
              </w:rPr>
              <w:t xml:space="preserve"> </w:t>
            </w:r>
            <w:r>
              <w:rPr>
                <w:rFonts w:cs="Times New Roman"/>
                <w:color w:val="000000" w:themeColor="text1"/>
                <w:sz w:val="20"/>
                <w:szCs w:val="20"/>
              </w:rPr>
              <w:t>TBA</w:t>
            </w:r>
            <w:r w:rsidRPr="00633290">
              <w:rPr>
                <w:rFonts w:cs="Times New Roman"/>
                <w:color w:val="000000" w:themeColor="text1"/>
                <w:sz w:val="20"/>
                <w:szCs w:val="20"/>
              </w:rPr>
              <w:t>, Counseling Rep</w:t>
            </w:r>
          </w:p>
          <w:p w14:paraId="30B3F76E" w14:textId="34E2FCC2"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Sepi Hosseini, ESOL Rep</w:t>
            </w:r>
          </w:p>
          <w:p w14:paraId="0328027E" w14:textId="3E30FDD8"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Heather Dodge, Library/LIS Rep</w:t>
            </w:r>
          </w:p>
        </w:tc>
        <w:tc>
          <w:tcPr>
            <w:tcW w:w="6660" w:type="dxa"/>
          </w:tcPr>
          <w:p w14:paraId="30F452D9" w14:textId="67AA29E2"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Kelly Pernell, Assessment Coordinator &amp; Math Rep </w:t>
            </w:r>
          </w:p>
          <w:p w14:paraId="281B15B8" w14:textId="42C4B73D"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Juan Miranda, Modern Languages Rep</w:t>
            </w:r>
          </w:p>
          <w:p w14:paraId="321CF7E1" w14:textId="77777777"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B9425D744FE27C4895797D7E037AA261"/>
                </w:placeholder>
                <w14:checkbox>
                  <w14:checked w14:val="0"/>
                  <w14:checkedState w14:val="2612" w14:font="MS Gothic"/>
                  <w14:uncheckedState w14:val="2610" w14:font="MS Gothic"/>
                </w14:checkbox>
              </w:sdtPr>
              <w:sdtContent>
                <w:r w:rsidRPr="00633290">
                  <w:rPr>
                    <w:rFonts w:ascii="Segoe UI Symbol" w:eastAsia="MS Gothic" w:hAnsi="Segoe UI Symbol" w:cs="Segoe UI Symbol"/>
                    <w:color w:val="000000" w:themeColor="text1"/>
                    <w:sz w:val="20"/>
                    <w:szCs w:val="20"/>
                  </w:rPr>
                  <w:t>☐</w:t>
                </w:r>
              </w:sdtContent>
            </w:sdt>
            <w:r w:rsidRPr="00633290">
              <w:rPr>
                <w:rFonts w:cs="Times New Roman"/>
                <w:color w:val="000000" w:themeColor="text1"/>
                <w:sz w:val="20"/>
                <w:szCs w:val="20"/>
              </w:rPr>
              <w:t xml:space="preserve"> </w:t>
            </w:r>
            <w:r>
              <w:rPr>
                <w:rFonts w:cs="Times New Roman"/>
                <w:color w:val="000000" w:themeColor="text1"/>
                <w:sz w:val="20"/>
                <w:szCs w:val="20"/>
              </w:rPr>
              <w:t>Rebecca (</w:t>
            </w:r>
            <w:r w:rsidRPr="00633290">
              <w:rPr>
                <w:rFonts w:cs="Times New Roman"/>
                <w:color w:val="000000" w:themeColor="text1"/>
                <w:sz w:val="20"/>
                <w:szCs w:val="20"/>
              </w:rPr>
              <w:t>Becca</w:t>
            </w:r>
            <w:r>
              <w:rPr>
                <w:rFonts w:cs="Times New Roman"/>
                <w:color w:val="000000" w:themeColor="text1"/>
                <w:sz w:val="20"/>
                <w:szCs w:val="20"/>
              </w:rPr>
              <w:t>)</w:t>
            </w:r>
            <w:r w:rsidRPr="00633290">
              <w:rPr>
                <w:rFonts w:cs="Times New Roman"/>
                <w:color w:val="000000" w:themeColor="text1"/>
                <w:sz w:val="20"/>
                <w:szCs w:val="20"/>
              </w:rPr>
              <w:t xml:space="preserve"> Wolff, Multimedia Arts Rep</w:t>
            </w:r>
          </w:p>
          <w:p w14:paraId="1C5E49E2" w14:textId="02AFB1BB"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Julia Chang, Sciences Rep</w:t>
            </w:r>
          </w:p>
          <w:p w14:paraId="68452017" w14:textId="2872F83F"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Richard Kim, Social Sciences Rep </w:t>
            </w:r>
          </w:p>
          <w:p w14:paraId="3EED0D03" w14:textId="2FDA17E8" w:rsidR="00AB4B90" w:rsidRPr="00633290" w:rsidRDefault="00AB4B90" w:rsidP="006744A8">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Jennie </w:t>
            </w:r>
            <w:proofErr w:type="spellStart"/>
            <w:r w:rsidRPr="00633290">
              <w:rPr>
                <w:rFonts w:cs="Times New Roman"/>
                <w:color w:val="000000" w:themeColor="text1"/>
                <w:sz w:val="20"/>
                <w:szCs w:val="20"/>
              </w:rPr>
              <w:t>Braman</w:t>
            </w:r>
            <w:proofErr w:type="spellEnd"/>
            <w:r w:rsidRPr="00633290">
              <w:rPr>
                <w:rFonts w:cs="Times New Roman"/>
                <w:color w:val="000000" w:themeColor="text1"/>
                <w:sz w:val="20"/>
                <w:szCs w:val="20"/>
              </w:rPr>
              <w:t>, ACS Rep &amp; TLC Coordinator</w:t>
            </w:r>
          </w:p>
          <w:p w14:paraId="27191331" w14:textId="77777777" w:rsidR="00AB4B90" w:rsidRPr="00633290" w:rsidRDefault="00AB4B90"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B9425D744FE27C4895797D7E037AA261"/>
                </w:placeholder>
                <w14:checkbox>
                  <w14:checked w14:val="0"/>
                  <w14:checkedState w14:val="2612" w14:font="MS Gothic"/>
                  <w14:uncheckedState w14:val="2610" w14:font="MS Gothic"/>
                </w14:checkbox>
              </w:sdtPr>
              <w:sdtContent>
                <w:r w:rsidRPr="00633290">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rPr>
              <w:t xml:space="preserve"> </w:t>
            </w:r>
            <w:proofErr w:type="spellStart"/>
            <w:r w:rsidRPr="00633290">
              <w:rPr>
                <w:rFonts w:cs="Times New Roman"/>
                <w:color w:val="000000" w:themeColor="text1"/>
                <w:sz w:val="20"/>
                <w:szCs w:val="20"/>
              </w:rPr>
              <w:t>Kuni</w:t>
            </w:r>
            <w:proofErr w:type="spellEnd"/>
            <w:r w:rsidRPr="00633290">
              <w:rPr>
                <w:rFonts w:cs="Times New Roman"/>
                <w:color w:val="000000" w:themeColor="text1"/>
                <w:sz w:val="20"/>
                <w:szCs w:val="20"/>
              </w:rPr>
              <w:t xml:space="preserve"> Hay, Vice President of Instruction</w:t>
            </w:r>
          </w:p>
          <w:p w14:paraId="0802163F" w14:textId="77777777" w:rsidR="00AB4B90" w:rsidRPr="00633290" w:rsidRDefault="00AB4B90"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FA62D0A5B098164A8B808C89BB1FBDDA"/>
                </w:placeholder>
                <w14:checkbox>
                  <w14:checked w14:val="0"/>
                  <w14:checkedState w14:val="2612" w14:font="MS Gothic"/>
                  <w14:uncheckedState w14:val="2610" w14:font="MS Gothic"/>
                </w14:checkbox>
              </w:sdtPr>
              <w:sdtContent>
                <w:r w:rsidRPr="00633290">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shd w:val="clear" w:color="auto" w:fill="E6E6E6"/>
              </w:rPr>
              <w:t xml:space="preserve"> </w:t>
            </w:r>
            <w:r>
              <w:rPr>
                <w:rFonts w:cs="Times New Roman"/>
                <w:color w:val="000000" w:themeColor="text1"/>
                <w:sz w:val="20"/>
                <w:szCs w:val="20"/>
                <w:shd w:val="clear" w:color="auto" w:fill="E6E6E6"/>
              </w:rPr>
              <w:t xml:space="preserve">Vacant, Student Services and </w:t>
            </w:r>
            <w:r w:rsidRPr="00633290">
              <w:rPr>
                <w:rFonts w:cs="Times New Roman"/>
                <w:color w:val="000000" w:themeColor="text1"/>
                <w:sz w:val="20"/>
                <w:szCs w:val="20"/>
                <w:shd w:val="clear" w:color="auto" w:fill="E6E6E6"/>
              </w:rPr>
              <w:t>Administrative</w:t>
            </w:r>
            <w:r>
              <w:rPr>
                <w:rFonts w:cs="Times New Roman"/>
                <w:color w:val="000000" w:themeColor="text1"/>
                <w:sz w:val="20"/>
                <w:szCs w:val="20"/>
                <w:shd w:val="clear" w:color="auto" w:fill="E6E6E6"/>
              </w:rPr>
              <w:t xml:space="preserve"> Reps </w:t>
            </w:r>
          </w:p>
        </w:tc>
      </w:tr>
    </w:tbl>
    <w:p w14:paraId="7EC7421C" w14:textId="77777777" w:rsidR="006C06D7" w:rsidRPr="006C06D7" w:rsidRDefault="006C06D7" w:rsidP="00D363D2">
      <w:pPr>
        <w:spacing w:after="120"/>
        <w:ind w:left="-187"/>
        <w:rPr>
          <w:rFonts w:cs="Times New Roman"/>
          <w:sz w:val="11"/>
          <w:szCs w:val="11"/>
        </w:rPr>
      </w:pPr>
    </w:p>
    <w:p w14:paraId="6E23B245" w14:textId="70FC631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F0E84">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4948801C" w:rsidR="00423B94" w:rsidRPr="00245277" w:rsidRDefault="00FC6BCD" w:rsidP="00CC1D46">
            <w:pPr>
              <w:rPr>
                <w:rFonts w:cs="Times New Roman"/>
                <w:color w:val="000000" w:themeColor="text1"/>
              </w:rPr>
            </w:pPr>
            <w:r w:rsidRPr="00245277">
              <w:rPr>
                <w:rFonts w:cs="Times New Roman"/>
                <w:color w:val="000000" w:themeColor="text1"/>
              </w:rPr>
              <w:t>12:3</w:t>
            </w:r>
            <w:r w:rsidR="00AB4B90">
              <w:rPr>
                <w:rFonts w:cs="Times New Roman"/>
                <w:color w:val="000000" w:themeColor="text1"/>
              </w:rPr>
              <w:t>8</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7A54E219" w:rsidR="00423B94" w:rsidRPr="00C650E5" w:rsidRDefault="00E72FF2" w:rsidP="00C650E5">
            <w:pPr>
              <w:spacing w:after="60"/>
              <w:rPr>
                <w:rFonts w:cs="Times New Roman"/>
                <w:color w:val="000000" w:themeColor="text1"/>
              </w:rPr>
            </w:pPr>
            <w:r w:rsidRPr="00C650E5">
              <w:rPr>
                <w:rFonts w:cs="Times New Roman"/>
                <w:color w:val="000000" w:themeColor="text1"/>
              </w:rPr>
              <w:t xml:space="preserve">Motion by </w:t>
            </w:r>
            <w:r w:rsidR="001E21D3">
              <w:rPr>
                <w:rFonts w:cs="Times New Roman"/>
                <w:color w:val="000000" w:themeColor="text1"/>
              </w:rPr>
              <w:t>H. Dodge</w:t>
            </w:r>
            <w:r w:rsidR="00922587" w:rsidRPr="00C650E5">
              <w:rPr>
                <w:rFonts w:cs="Times New Roman"/>
                <w:color w:val="000000" w:themeColor="text1"/>
              </w:rPr>
              <w:t>,</w:t>
            </w:r>
            <w:r w:rsidRPr="00C650E5">
              <w:rPr>
                <w:rFonts w:cs="Times New Roman"/>
                <w:color w:val="000000" w:themeColor="text1"/>
              </w:rPr>
              <w:t xml:space="preserve"> second by</w:t>
            </w:r>
            <w:r w:rsidR="00B6035E">
              <w:rPr>
                <w:rFonts w:cs="Times New Roman"/>
                <w:color w:val="000000" w:themeColor="text1"/>
              </w:rPr>
              <w:t xml:space="preserve"> </w:t>
            </w:r>
            <w:r w:rsidR="00096ED0">
              <w:rPr>
                <w:rFonts w:cs="Times New Roman"/>
                <w:color w:val="000000" w:themeColor="text1"/>
              </w:rPr>
              <w:t>J. Chang</w:t>
            </w:r>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42A11349" w14:textId="4CBEED08" w:rsidR="00550ADF" w:rsidRPr="00C650E5" w:rsidRDefault="00E72FF2" w:rsidP="008F0E84">
            <w:pPr>
              <w:spacing w:after="60"/>
              <w:rPr>
                <w:rFonts w:cs="Times New Roman"/>
                <w:color w:val="000000" w:themeColor="text1"/>
              </w:rPr>
            </w:pPr>
            <w:r w:rsidRPr="00C650E5">
              <w:rPr>
                <w:rFonts w:cs="Times New Roman"/>
                <w:color w:val="000000" w:themeColor="text1"/>
              </w:rPr>
              <w:t>Yea:</w:t>
            </w:r>
            <w:r w:rsidR="007E4DA8" w:rsidRPr="00C650E5">
              <w:rPr>
                <w:rFonts w:cs="Times New Roman"/>
                <w:color w:val="000000" w:themeColor="text1"/>
              </w:rPr>
              <w:t xml:space="preserve"> </w:t>
            </w:r>
            <w:r w:rsidR="001E21D3">
              <w:rPr>
                <w:rFonts w:cs="Times New Roman"/>
                <w:color w:val="000000" w:themeColor="text1"/>
              </w:rPr>
              <w:t xml:space="preserve">A. Olmedo, S. Hosseini, H. Dodge, K. Pernell, J. Miranda, J. Chang, R. Kim, N. Cayton, J. </w:t>
            </w:r>
            <w:proofErr w:type="spellStart"/>
            <w:r w:rsidR="001E21D3">
              <w:rPr>
                <w:rFonts w:cs="Times New Roman"/>
                <w:color w:val="000000" w:themeColor="text1"/>
              </w:rPr>
              <w:t>Braman</w:t>
            </w:r>
            <w:proofErr w:type="spellEnd"/>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6092A469"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AB4B90">
              <w:rPr>
                <w:rFonts w:cs="Times New Roman"/>
                <w:color w:val="000000" w:themeColor="text1"/>
              </w:rPr>
              <w:t>12/5/</w:t>
            </w:r>
            <w:r w:rsidR="00970EFC" w:rsidRPr="00C650E5">
              <w:rPr>
                <w:rFonts w:cs="Times New Roman"/>
                <w:color w:val="000000" w:themeColor="text1"/>
              </w:rPr>
              <w:t>23</w:t>
            </w:r>
            <w:r w:rsidRPr="00C650E5">
              <w:rPr>
                <w:rFonts w:cs="Times New Roman"/>
                <w:color w:val="000000" w:themeColor="text1"/>
              </w:rPr>
              <w:t xml:space="preserve"> Minutes</w:t>
            </w:r>
          </w:p>
        </w:tc>
        <w:tc>
          <w:tcPr>
            <w:tcW w:w="7560" w:type="dxa"/>
          </w:tcPr>
          <w:p w14:paraId="07D5EDFE" w14:textId="5480027A" w:rsidR="00423B94" w:rsidRPr="00BA7E12" w:rsidRDefault="00922587" w:rsidP="00C650E5">
            <w:pPr>
              <w:spacing w:after="60"/>
              <w:rPr>
                <w:rFonts w:cs="Times New Roman"/>
                <w:color w:val="000000" w:themeColor="text1"/>
              </w:rPr>
            </w:pPr>
            <w:r w:rsidRPr="00BA7E12">
              <w:rPr>
                <w:rFonts w:cs="Times New Roman"/>
                <w:color w:val="000000" w:themeColor="text1"/>
              </w:rPr>
              <w:t xml:space="preserve">Motion by </w:t>
            </w:r>
            <w:r w:rsidR="00096ED0">
              <w:rPr>
                <w:rFonts w:cs="Times New Roman"/>
                <w:color w:val="000000" w:themeColor="text1"/>
              </w:rPr>
              <w:t>H. Dodge</w:t>
            </w:r>
            <w:r w:rsidR="00C650E5" w:rsidRPr="00BA7E12">
              <w:rPr>
                <w:rFonts w:cs="Times New Roman"/>
                <w:color w:val="000000" w:themeColor="text1"/>
              </w:rPr>
              <w:t>,</w:t>
            </w:r>
            <w:r w:rsidR="00F30EF2" w:rsidRPr="00BA7E12">
              <w:rPr>
                <w:rFonts w:cs="Times New Roman"/>
                <w:color w:val="000000" w:themeColor="text1"/>
              </w:rPr>
              <w:t xml:space="preserve"> second by </w:t>
            </w:r>
            <w:r w:rsidR="001E21D3">
              <w:rPr>
                <w:rFonts w:cs="Times New Roman"/>
                <w:color w:val="000000" w:themeColor="text1"/>
              </w:rPr>
              <w:t>R. Kim</w:t>
            </w:r>
            <w:r w:rsidR="00CF748F" w:rsidRPr="00BA7E12">
              <w:rPr>
                <w:rFonts w:cs="Times New Roman"/>
                <w:color w:val="000000" w:themeColor="text1"/>
              </w:rPr>
              <w:t>.  Final resolution: Approved</w:t>
            </w:r>
            <w:r w:rsidR="005E74BA" w:rsidRPr="00BA7E12">
              <w:rPr>
                <w:rFonts w:cs="Times New Roman"/>
                <w:color w:val="000000" w:themeColor="text1"/>
              </w:rPr>
              <w:t>.</w:t>
            </w:r>
          </w:p>
          <w:p w14:paraId="4148E05E" w14:textId="77777777" w:rsidR="006F238C" w:rsidRDefault="00096ED0" w:rsidP="00096ED0">
            <w:pPr>
              <w:spacing w:after="60"/>
              <w:rPr>
                <w:rFonts w:cs="Times New Roman"/>
                <w:color w:val="000000" w:themeColor="text1"/>
              </w:rPr>
            </w:pPr>
            <w:r w:rsidRPr="00C650E5">
              <w:rPr>
                <w:rFonts w:cs="Times New Roman"/>
                <w:color w:val="000000" w:themeColor="text1"/>
              </w:rPr>
              <w:t xml:space="preserve">Yea: </w:t>
            </w:r>
            <w:r w:rsidR="001E21D3">
              <w:rPr>
                <w:rFonts w:cs="Times New Roman"/>
                <w:color w:val="000000" w:themeColor="text1"/>
              </w:rPr>
              <w:t xml:space="preserve">S. Hosseini, H. Dodge, K. Pernell, J. Miranda, J. Chang, R. Kim, N. Cayton, J. </w:t>
            </w:r>
            <w:proofErr w:type="spellStart"/>
            <w:r w:rsidR="001E21D3">
              <w:rPr>
                <w:rFonts w:cs="Times New Roman"/>
                <w:color w:val="000000" w:themeColor="text1"/>
              </w:rPr>
              <w:t>Brama</w:t>
            </w:r>
            <w:r>
              <w:rPr>
                <w:rFonts w:cs="Times New Roman"/>
                <w:color w:val="000000" w:themeColor="text1"/>
              </w:rPr>
              <w:t>n</w:t>
            </w:r>
            <w:proofErr w:type="spellEnd"/>
          </w:p>
          <w:p w14:paraId="5D4388AA" w14:textId="57F35359" w:rsidR="001E21D3" w:rsidRPr="00BA7E12" w:rsidRDefault="001E21D3" w:rsidP="00096ED0">
            <w:pPr>
              <w:spacing w:after="60"/>
              <w:rPr>
                <w:rFonts w:cs="Times New Roman"/>
                <w:color w:val="000000" w:themeColor="text1"/>
              </w:rPr>
            </w:pPr>
            <w:r>
              <w:rPr>
                <w:rFonts w:cs="Times New Roman"/>
                <w:color w:val="000000" w:themeColor="text1"/>
              </w:rPr>
              <w:t xml:space="preserve">Abstain: </w:t>
            </w:r>
            <w:r>
              <w:rPr>
                <w:rFonts w:cs="Times New Roman"/>
                <w:color w:val="000000" w:themeColor="text1"/>
              </w:rPr>
              <w:t>A. Olmedo</w:t>
            </w:r>
          </w:p>
        </w:tc>
        <w:tc>
          <w:tcPr>
            <w:tcW w:w="3030" w:type="dxa"/>
          </w:tcPr>
          <w:p w14:paraId="02DEC6EA" w14:textId="0F028FDA" w:rsidR="00423B94" w:rsidRPr="00BA7E12"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58BB0DA0" w14:textId="7AF07383" w:rsidR="00C92E00" w:rsidRPr="005B5B8F"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5B5B8F" w:rsidRDefault="0031061D" w:rsidP="0031061D">
            <w:pPr>
              <w:rPr>
                <w:rFonts w:cs="Times New Roman"/>
                <w:color w:val="000000" w:themeColor="text1"/>
              </w:rPr>
            </w:pPr>
            <w:r>
              <w:rPr>
                <w:rFonts w:cs="Times New Roman"/>
                <w:color w:val="000000" w:themeColor="text1"/>
              </w:rPr>
              <w:t>None</w:t>
            </w:r>
          </w:p>
        </w:tc>
        <w:tc>
          <w:tcPr>
            <w:tcW w:w="3030" w:type="dxa"/>
            <w:tcBorders>
              <w:bottom w:val="single" w:sz="4" w:space="0" w:color="auto"/>
            </w:tcBorders>
          </w:tcPr>
          <w:p w14:paraId="681DD196" w14:textId="73545718" w:rsidR="00423B94" w:rsidRPr="005B5B8F" w:rsidRDefault="00423B94" w:rsidP="00CC1D46">
            <w:pPr>
              <w:rPr>
                <w:rFonts w:cs="Times New Roman"/>
                <w:color w:val="000000" w:themeColor="text1"/>
              </w:rPr>
            </w:pP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5B3CA7AA" w14:textId="77777777" w:rsidR="00933021" w:rsidRDefault="00AB4B90" w:rsidP="00635C1C">
            <w:pPr>
              <w:rPr>
                <w:rFonts w:eastAsia="Calibri"/>
              </w:rPr>
            </w:pPr>
            <w:r>
              <w:rPr>
                <w:rFonts w:eastAsia="Calibri"/>
              </w:rPr>
              <w:t>Flex Day ILO Session Report</w:t>
            </w:r>
          </w:p>
          <w:p w14:paraId="2CAD9559" w14:textId="77777777" w:rsidR="006F4185" w:rsidRDefault="006F4185" w:rsidP="00635C1C">
            <w:pPr>
              <w:rPr>
                <w:rFonts w:eastAsia="Calibri"/>
              </w:rPr>
            </w:pPr>
          </w:p>
          <w:p w14:paraId="3BB74587" w14:textId="77777777" w:rsidR="006F4185" w:rsidRDefault="006F4185" w:rsidP="00635C1C">
            <w:pPr>
              <w:rPr>
                <w:rFonts w:eastAsia="Calibri"/>
              </w:rPr>
            </w:pPr>
          </w:p>
          <w:p w14:paraId="0CF82A25" w14:textId="77777777" w:rsidR="006F4185" w:rsidRDefault="006F4185" w:rsidP="00635C1C">
            <w:pPr>
              <w:rPr>
                <w:rFonts w:eastAsia="Calibri"/>
              </w:rPr>
            </w:pPr>
          </w:p>
          <w:p w14:paraId="2BBAF0BF" w14:textId="47BB12C4" w:rsidR="006F4185" w:rsidRPr="006F4185" w:rsidRDefault="006F4185" w:rsidP="00635C1C">
            <w:pPr>
              <w:rPr>
                <w:rFonts w:eastAsia="Calibri"/>
                <w:i/>
                <w:iCs/>
              </w:rPr>
            </w:pPr>
            <w:r w:rsidRPr="006F4185">
              <w:rPr>
                <w:rFonts w:eastAsia="Calibri"/>
                <w:i/>
                <w:iCs/>
              </w:rPr>
              <w:lastRenderedPageBreak/>
              <w:t>Flex Day ILO Session Report</w:t>
            </w:r>
            <w:r w:rsidRPr="006F4185">
              <w:rPr>
                <w:rFonts w:cs="Times New Roman"/>
                <w:i/>
                <w:iCs/>
                <w:color w:val="000000" w:themeColor="text1"/>
              </w:rPr>
              <w:t xml:space="preserve"> continued</w:t>
            </w:r>
          </w:p>
        </w:tc>
        <w:tc>
          <w:tcPr>
            <w:tcW w:w="7560" w:type="dxa"/>
          </w:tcPr>
          <w:p w14:paraId="2636CD4E" w14:textId="1DA4DEAE" w:rsidR="00933021" w:rsidRDefault="00FF0D0C" w:rsidP="00075C24">
            <w:pPr>
              <w:spacing w:after="60"/>
              <w:rPr>
                <w:rFonts w:cs="Times New Roman"/>
                <w:color w:val="000000" w:themeColor="text1"/>
              </w:rPr>
            </w:pPr>
            <w:r>
              <w:rPr>
                <w:rFonts w:cs="Times New Roman"/>
                <w:color w:val="000000" w:themeColor="text1"/>
              </w:rPr>
              <w:lastRenderedPageBreak/>
              <w:t xml:space="preserve">Comments collected during </w:t>
            </w:r>
            <w:r w:rsidR="00892964">
              <w:rPr>
                <w:rFonts w:cs="Times New Roman"/>
                <w:color w:val="000000" w:themeColor="text1"/>
              </w:rPr>
              <w:t xml:space="preserve">the </w:t>
            </w:r>
            <w:r>
              <w:rPr>
                <w:rFonts w:cs="Times New Roman"/>
                <w:color w:val="000000" w:themeColor="text1"/>
              </w:rPr>
              <w:t xml:space="preserve">flex day </w:t>
            </w:r>
            <w:r w:rsidR="00892964">
              <w:rPr>
                <w:rFonts w:cs="Times New Roman"/>
                <w:color w:val="000000" w:themeColor="text1"/>
              </w:rPr>
              <w:t xml:space="preserve">session </w:t>
            </w:r>
            <w:r>
              <w:rPr>
                <w:rFonts w:cs="Times New Roman"/>
                <w:color w:val="000000" w:themeColor="text1"/>
              </w:rPr>
              <w:t xml:space="preserve">and a few additional submitted later via the Jam Board were provided to the committee and reviewed.  Note the color coding is as follows on comments: yellow=outdated or need to delete, blue=resonates, pink=suggested changes.  K. Pernell informed the committee that </w:t>
            </w:r>
            <w:r>
              <w:rPr>
                <w:rFonts w:cs="Times New Roman"/>
                <w:color w:val="000000" w:themeColor="text1"/>
              </w:rPr>
              <w:lastRenderedPageBreak/>
              <w:t xml:space="preserve">she had received the feedback that the participants at this flex day session included few or no staff from student services. </w:t>
            </w:r>
            <w:r w:rsidR="006861D8">
              <w:rPr>
                <w:rFonts w:cs="Times New Roman"/>
                <w:color w:val="000000" w:themeColor="text1"/>
              </w:rPr>
              <w:t xml:space="preserve"> As a follow up activity at the next flex day, </w:t>
            </w:r>
            <w:r>
              <w:rPr>
                <w:rFonts w:cs="Times New Roman"/>
                <w:color w:val="000000" w:themeColor="text1"/>
              </w:rPr>
              <w:t xml:space="preserve">J. </w:t>
            </w:r>
            <w:proofErr w:type="spellStart"/>
            <w:r>
              <w:rPr>
                <w:rFonts w:cs="Times New Roman"/>
                <w:color w:val="000000" w:themeColor="text1"/>
              </w:rPr>
              <w:t>Braman</w:t>
            </w:r>
            <w:proofErr w:type="spellEnd"/>
            <w:r>
              <w:rPr>
                <w:rFonts w:cs="Times New Roman"/>
                <w:color w:val="000000" w:themeColor="text1"/>
              </w:rPr>
              <w:t xml:space="preserve"> suggested that departments spend time </w:t>
            </w:r>
            <w:r w:rsidR="006861D8">
              <w:rPr>
                <w:rFonts w:cs="Times New Roman"/>
                <w:color w:val="000000" w:themeColor="text1"/>
              </w:rPr>
              <w:t xml:space="preserve">during their department meeting </w:t>
            </w:r>
            <w:r>
              <w:rPr>
                <w:rFonts w:cs="Times New Roman"/>
                <w:color w:val="000000" w:themeColor="text1"/>
              </w:rPr>
              <w:t xml:space="preserve">reviewing their SLOs and </w:t>
            </w:r>
            <w:r w:rsidR="006861D8">
              <w:rPr>
                <w:rFonts w:cs="Times New Roman"/>
                <w:color w:val="000000" w:themeColor="text1"/>
              </w:rPr>
              <w:t xml:space="preserve">analyzing </w:t>
            </w:r>
            <w:r>
              <w:rPr>
                <w:rFonts w:cs="Times New Roman"/>
                <w:color w:val="000000" w:themeColor="text1"/>
              </w:rPr>
              <w:t xml:space="preserve">how </w:t>
            </w:r>
            <w:r w:rsidR="006861D8">
              <w:rPr>
                <w:rFonts w:cs="Times New Roman"/>
                <w:color w:val="000000" w:themeColor="text1"/>
              </w:rPr>
              <w:t xml:space="preserve">well </w:t>
            </w:r>
            <w:r>
              <w:rPr>
                <w:rFonts w:cs="Times New Roman"/>
                <w:color w:val="000000" w:themeColor="text1"/>
              </w:rPr>
              <w:t>those relate to their PLOs and ho</w:t>
            </w:r>
            <w:r w:rsidR="006861D8">
              <w:rPr>
                <w:rFonts w:cs="Times New Roman"/>
                <w:color w:val="000000" w:themeColor="text1"/>
              </w:rPr>
              <w:t>w well t</w:t>
            </w:r>
            <w:r>
              <w:rPr>
                <w:rFonts w:cs="Times New Roman"/>
                <w:color w:val="000000" w:themeColor="text1"/>
              </w:rPr>
              <w:t>he PLOs relate to the ILOs and</w:t>
            </w:r>
            <w:r w:rsidR="006861D8">
              <w:rPr>
                <w:rFonts w:cs="Times New Roman"/>
                <w:color w:val="000000" w:themeColor="text1"/>
              </w:rPr>
              <w:t xml:space="preserve">, as part of </w:t>
            </w:r>
            <w:r>
              <w:rPr>
                <w:rFonts w:cs="Times New Roman"/>
                <w:color w:val="000000" w:themeColor="text1"/>
              </w:rPr>
              <w:t>that process</w:t>
            </w:r>
            <w:r w:rsidR="006861D8">
              <w:rPr>
                <w:rFonts w:cs="Times New Roman"/>
                <w:color w:val="000000" w:themeColor="text1"/>
              </w:rPr>
              <w:t>,</w:t>
            </w:r>
            <w:r>
              <w:rPr>
                <w:rFonts w:cs="Times New Roman"/>
                <w:color w:val="000000" w:themeColor="text1"/>
              </w:rPr>
              <w:t xml:space="preserve"> review the ILOs.</w:t>
            </w:r>
          </w:p>
          <w:p w14:paraId="7E0B0759" w14:textId="77777777" w:rsidR="00FF0D0C" w:rsidRDefault="00FF0D0C" w:rsidP="00075C24">
            <w:pPr>
              <w:spacing w:after="60"/>
              <w:rPr>
                <w:rFonts w:cs="Times New Roman"/>
                <w:color w:val="000000" w:themeColor="text1"/>
              </w:rPr>
            </w:pPr>
          </w:p>
          <w:p w14:paraId="3DB2A0AF" w14:textId="6806AF7D" w:rsidR="00FF0D0C" w:rsidRPr="00B308F3" w:rsidRDefault="00FF0D0C" w:rsidP="00075C24">
            <w:pPr>
              <w:spacing w:after="60"/>
              <w:rPr>
                <w:rFonts w:cs="Times New Roman"/>
                <w:color w:val="000000" w:themeColor="text1"/>
              </w:rPr>
            </w:pPr>
            <w:r>
              <w:rPr>
                <w:rFonts w:cs="Times New Roman"/>
                <w:color w:val="000000" w:themeColor="text1"/>
              </w:rPr>
              <w:t>There was some interest in consolidating the existing ILOs among the comments received as well as stated during the committee meeting.</w:t>
            </w:r>
          </w:p>
        </w:tc>
        <w:tc>
          <w:tcPr>
            <w:tcW w:w="3030" w:type="dxa"/>
          </w:tcPr>
          <w:p w14:paraId="08CB367D" w14:textId="2BF61D8C" w:rsidR="00737A9C" w:rsidRPr="00B308F3" w:rsidRDefault="00FF0D0C" w:rsidP="00635C1C">
            <w:pPr>
              <w:rPr>
                <w:rFonts w:cs="Times New Roman"/>
                <w:color w:val="000000" w:themeColor="text1"/>
              </w:rPr>
            </w:pPr>
            <w:r>
              <w:rPr>
                <w:rFonts w:cs="Times New Roman"/>
                <w:color w:val="000000" w:themeColor="text1"/>
              </w:rPr>
              <w:lastRenderedPageBreak/>
              <w:t>This topic will be on the next committee meeting</w:t>
            </w:r>
          </w:p>
        </w:tc>
      </w:tr>
      <w:tr w:rsidR="00170AEE" w:rsidRPr="00F5238D" w14:paraId="05FB99DA" w14:textId="77777777" w:rsidTr="003F52FD">
        <w:tc>
          <w:tcPr>
            <w:tcW w:w="491" w:type="dxa"/>
          </w:tcPr>
          <w:p w14:paraId="6007D8C4" w14:textId="77777777" w:rsidR="00170AEE" w:rsidRPr="000253F8" w:rsidRDefault="00170AEE" w:rsidP="004103AB">
            <w:pPr>
              <w:pStyle w:val="ListParagraph"/>
              <w:numPr>
                <w:ilvl w:val="0"/>
                <w:numId w:val="9"/>
              </w:numPr>
              <w:rPr>
                <w:rFonts w:cs="Times New Roman"/>
                <w:color w:val="000000" w:themeColor="text1"/>
              </w:rPr>
            </w:pPr>
          </w:p>
        </w:tc>
        <w:tc>
          <w:tcPr>
            <w:tcW w:w="3039" w:type="dxa"/>
          </w:tcPr>
          <w:p w14:paraId="2813B757" w14:textId="361892B4" w:rsidR="00170AEE" w:rsidRPr="000253F8" w:rsidRDefault="00AB4B90" w:rsidP="00635C1C">
            <w:pPr>
              <w:rPr>
                <w:rFonts w:cs="Times New Roman"/>
                <w:color w:val="000000" w:themeColor="text1"/>
              </w:rPr>
            </w:pPr>
            <w:r>
              <w:rPr>
                <w:rFonts w:eastAsia="Calibri"/>
              </w:rPr>
              <w:t>Review Assessment Liaison Role</w:t>
            </w:r>
            <w:r w:rsidRPr="000253F8">
              <w:rPr>
                <w:rFonts w:cs="Times New Roman"/>
                <w:color w:val="000000" w:themeColor="text1"/>
              </w:rPr>
              <w:t xml:space="preserve"> </w:t>
            </w:r>
          </w:p>
        </w:tc>
        <w:tc>
          <w:tcPr>
            <w:tcW w:w="7560" w:type="dxa"/>
          </w:tcPr>
          <w:p w14:paraId="3AA0BE87" w14:textId="4CFDC95E" w:rsidR="00170AEE" w:rsidRDefault="00FF0D0C" w:rsidP="00170AEE">
            <w:pPr>
              <w:rPr>
                <w:rFonts w:cs="Times New Roman"/>
                <w:color w:val="000000" w:themeColor="text1"/>
              </w:rPr>
            </w:pPr>
            <w:r>
              <w:rPr>
                <w:rFonts w:cs="Times New Roman"/>
                <w:color w:val="000000" w:themeColor="text1"/>
              </w:rPr>
              <w:t xml:space="preserve">K. Pernell reminded the Liaisons of the major duties of the position: review and maintain the department’s schedule of assessments, assist faculty to complete assessments according to the plan, act as a resource for </w:t>
            </w:r>
            <w:r w:rsidR="00AC6E1E">
              <w:rPr>
                <w:rFonts w:cs="Times New Roman"/>
                <w:color w:val="000000" w:themeColor="text1"/>
              </w:rPr>
              <w:t>those</w:t>
            </w:r>
            <w:r>
              <w:rPr>
                <w:rFonts w:cs="Times New Roman"/>
                <w:color w:val="000000" w:themeColor="text1"/>
              </w:rPr>
              <w:t xml:space="preserve"> who are working on assessments, attend the Assessment Committee meeting.</w:t>
            </w:r>
          </w:p>
          <w:p w14:paraId="535E9C07" w14:textId="77777777" w:rsidR="00FF0D0C" w:rsidRDefault="00FF0D0C" w:rsidP="00170AEE">
            <w:pPr>
              <w:rPr>
                <w:rFonts w:cs="Times New Roman"/>
                <w:color w:val="000000" w:themeColor="text1"/>
              </w:rPr>
            </w:pPr>
          </w:p>
          <w:p w14:paraId="176D39CF" w14:textId="24D5FB9B" w:rsidR="00FF0D0C" w:rsidRPr="00170AEE" w:rsidRDefault="00FF0D0C" w:rsidP="00170AEE">
            <w:pPr>
              <w:rPr>
                <w:rFonts w:cs="Times New Roman"/>
                <w:color w:val="000000" w:themeColor="text1"/>
              </w:rPr>
            </w:pPr>
            <w:r>
              <w:rPr>
                <w:rFonts w:cs="Times New Roman"/>
                <w:color w:val="000000" w:themeColor="text1"/>
              </w:rPr>
              <w:t>Liaisons were reminded that the 3</w:t>
            </w:r>
            <w:r w:rsidRPr="00FF0D0C">
              <w:rPr>
                <w:rFonts w:cs="Times New Roman"/>
                <w:color w:val="000000" w:themeColor="text1"/>
                <w:vertAlign w:val="superscript"/>
              </w:rPr>
              <w:t>rd</w:t>
            </w:r>
            <w:r>
              <w:rPr>
                <w:rFonts w:cs="Times New Roman"/>
                <w:color w:val="000000" w:themeColor="text1"/>
              </w:rPr>
              <w:t xml:space="preserve"> Tuesday of the month </w:t>
            </w:r>
            <w:r w:rsidR="00322D82">
              <w:rPr>
                <w:rFonts w:cs="Times New Roman"/>
                <w:color w:val="000000" w:themeColor="text1"/>
              </w:rPr>
              <w:t>was</w:t>
            </w:r>
            <w:r>
              <w:rPr>
                <w:rFonts w:cs="Times New Roman"/>
                <w:color w:val="000000" w:themeColor="text1"/>
              </w:rPr>
              <w:t xml:space="preserve"> changed from a committee meeting to “office hours” </w:t>
            </w:r>
            <w:r w:rsidR="00322D82">
              <w:rPr>
                <w:rFonts w:cs="Times New Roman"/>
                <w:color w:val="000000" w:themeColor="text1"/>
              </w:rPr>
              <w:t xml:space="preserve">to allow for time for them </w:t>
            </w:r>
            <w:r>
              <w:rPr>
                <w:rFonts w:cs="Times New Roman"/>
                <w:color w:val="000000" w:themeColor="text1"/>
              </w:rPr>
              <w:t>to take care of assessment related work</w:t>
            </w:r>
            <w:r w:rsidR="00322D82">
              <w:rPr>
                <w:rFonts w:cs="Times New Roman"/>
                <w:color w:val="000000" w:themeColor="text1"/>
              </w:rPr>
              <w:t>, get help with assessment issues,</w:t>
            </w:r>
            <w:r>
              <w:rPr>
                <w:rFonts w:cs="Times New Roman"/>
                <w:color w:val="000000" w:themeColor="text1"/>
              </w:rPr>
              <w:t xml:space="preserve"> </w:t>
            </w:r>
            <w:r w:rsidR="00322D82">
              <w:rPr>
                <w:rFonts w:cs="Times New Roman"/>
                <w:color w:val="000000" w:themeColor="text1"/>
              </w:rPr>
              <w:t>or</w:t>
            </w:r>
            <w:r>
              <w:rPr>
                <w:rFonts w:cs="Times New Roman"/>
                <w:color w:val="000000" w:themeColor="text1"/>
              </w:rPr>
              <w:t xml:space="preserve"> invite </w:t>
            </w:r>
            <w:r w:rsidR="00322D82">
              <w:rPr>
                <w:rFonts w:cs="Times New Roman"/>
                <w:color w:val="000000" w:themeColor="text1"/>
              </w:rPr>
              <w:t>those</w:t>
            </w:r>
            <w:r>
              <w:rPr>
                <w:rFonts w:cs="Times New Roman"/>
                <w:color w:val="000000" w:themeColor="text1"/>
              </w:rPr>
              <w:t xml:space="preserve"> who need assistance with assessment</w:t>
            </w:r>
            <w:r w:rsidR="00322D82">
              <w:rPr>
                <w:rFonts w:cs="Times New Roman"/>
                <w:color w:val="000000" w:themeColor="text1"/>
              </w:rPr>
              <w:t xml:space="preserve"> to come.</w:t>
            </w:r>
          </w:p>
        </w:tc>
        <w:tc>
          <w:tcPr>
            <w:tcW w:w="3030" w:type="dxa"/>
          </w:tcPr>
          <w:p w14:paraId="544F6C53" w14:textId="67BE2851" w:rsidR="00CB6C13" w:rsidRPr="000253F8" w:rsidRDefault="00CB6C13" w:rsidP="00635C1C">
            <w:pPr>
              <w:rPr>
                <w:rFonts w:cs="Times New Roman"/>
                <w:color w:val="000000" w:themeColor="text1"/>
              </w:rPr>
            </w:pPr>
          </w:p>
        </w:tc>
      </w:tr>
      <w:tr w:rsidR="00814F23" w:rsidRPr="00F5238D" w14:paraId="7E8ED951" w14:textId="77777777" w:rsidTr="003F52FD">
        <w:tc>
          <w:tcPr>
            <w:tcW w:w="491" w:type="dxa"/>
          </w:tcPr>
          <w:p w14:paraId="31F1E4B4" w14:textId="77777777" w:rsidR="00814F23" w:rsidRPr="000253F8" w:rsidRDefault="00814F23" w:rsidP="004103AB">
            <w:pPr>
              <w:pStyle w:val="ListParagraph"/>
              <w:numPr>
                <w:ilvl w:val="0"/>
                <w:numId w:val="9"/>
              </w:numPr>
              <w:rPr>
                <w:rFonts w:cs="Times New Roman"/>
                <w:color w:val="000000" w:themeColor="text1"/>
              </w:rPr>
            </w:pPr>
          </w:p>
        </w:tc>
        <w:tc>
          <w:tcPr>
            <w:tcW w:w="3039" w:type="dxa"/>
          </w:tcPr>
          <w:p w14:paraId="27DF9613" w14:textId="66D8D263" w:rsidR="00814F23" w:rsidRDefault="00AB4B90" w:rsidP="00170AEE">
            <w:pPr>
              <w:rPr>
                <w:rFonts w:eastAsia="Calibri"/>
              </w:rPr>
            </w:pPr>
            <w:r>
              <w:rPr>
                <w:rFonts w:eastAsia="Calibri"/>
              </w:rPr>
              <w:t>Hands on Planning to Ensure All Assessments Completed During Spring 2024</w:t>
            </w:r>
          </w:p>
        </w:tc>
        <w:tc>
          <w:tcPr>
            <w:tcW w:w="7560" w:type="dxa"/>
          </w:tcPr>
          <w:p w14:paraId="478D11B9" w14:textId="030EBE87" w:rsidR="00814F23" w:rsidRDefault="009705D0" w:rsidP="00170AEE">
            <w:pPr>
              <w:rPr>
                <w:rFonts w:cs="Times New Roman"/>
                <w:color w:val="000000" w:themeColor="text1"/>
              </w:rPr>
            </w:pPr>
            <w:r>
              <w:rPr>
                <w:rFonts w:cs="Times New Roman"/>
                <w:color w:val="000000" w:themeColor="text1"/>
              </w:rPr>
              <w:t>Round 5 of course assessments is ending this semester.  All courses should have been assessed by the end of this term.  Department chairs will be doing comprehensive program reviews next fall.  They will need assessment information to complete their review.  If there is an overwhelming amount of course assessments that are not complete, focus on capstone courses as well as other high impact courses (</w:t>
            </w:r>
            <w:r w:rsidR="00960793">
              <w:rPr>
                <w:rFonts w:cs="Times New Roman"/>
                <w:color w:val="000000" w:themeColor="text1"/>
              </w:rPr>
              <w:t>such as those with</w:t>
            </w:r>
            <w:r>
              <w:rPr>
                <w:rFonts w:cs="Times New Roman"/>
                <w:color w:val="000000" w:themeColor="text1"/>
              </w:rPr>
              <w:t xml:space="preserve"> high demand for GE, ADTs or similar).</w:t>
            </w:r>
          </w:p>
        </w:tc>
        <w:tc>
          <w:tcPr>
            <w:tcW w:w="3030" w:type="dxa"/>
          </w:tcPr>
          <w:p w14:paraId="09EDB03D" w14:textId="77777777" w:rsidR="00814F23" w:rsidRDefault="00814F23" w:rsidP="00635C1C">
            <w:pPr>
              <w:rPr>
                <w:rFonts w:cs="Times New Roman"/>
                <w:color w:val="000000" w:themeColor="text1"/>
              </w:rPr>
            </w:pPr>
          </w:p>
        </w:tc>
      </w:tr>
      <w:tr w:rsidR="00F5238D" w:rsidRPr="00F5238D" w14:paraId="20E63FBF" w14:textId="77777777" w:rsidTr="003F52FD">
        <w:tc>
          <w:tcPr>
            <w:tcW w:w="491" w:type="dxa"/>
          </w:tcPr>
          <w:p w14:paraId="633D756E" w14:textId="68145E90" w:rsidR="00635C1C" w:rsidRPr="000253F8"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0253F8" w:rsidRDefault="00635C1C" w:rsidP="00635C1C">
            <w:pPr>
              <w:rPr>
                <w:rFonts w:cs="Times New Roman"/>
                <w:color w:val="000000" w:themeColor="text1"/>
              </w:rPr>
            </w:pPr>
            <w:r w:rsidRPr="000253F8">
              <w:rPr>
                <w:rFonts w:cs="Times New Roman"/>
                <w:color w:val="000000" w:themeColor="text1"/>
              </w:rPr>
              <w:t>Announcements</w:t>
            </w:r>
          </w:p>
        </w:tc>
        <w:tc>
          <w:tcPr>
            <w:tcW w:w="7560" w:type="dxa"/>
          </w:tcPr>
          <w:p w14:paraId="65A301AD" w14:textId="3A0F2ECC" w:rsidR="00375E81" w:rsidRPr="00A42F8D" w:rsidRDefault="00AB4B90" w:rsidP="00A42F8D">
            <w:pPr>
              <w:pStyle w:val="ListParagraph"/>
              <w:numPr>
                <w:ilvl w:val="0"/>
                <w:numId w:val="13"/>
              </w:numPr>
              <w:rPr>
                <w:rFonts w:cs="Times New Roman"/>
                <w:color w:val="000000" w:themeColor="text1"/>
              </w:rPr>
            </w:pPr>
            <w:r>
              <w:rPr>
                <w:rFonts w:cs="Times New Roman"/>
              </w:rPr>
              <w:t xml:space="preserve">This is the final semester for Round 5.  All course assessments should be complete by the end of this </w:t>
            </w:r>
            <w:proofErr w:type="spellStart"/>
            <w:r>
              <w:rPr>
                <w:rFonts w:cs="Times New Roman"/>
              </w:rPr>
              <w:t>semseter</w:t>
            </w:r>
            <w:proofErr w:type="spellEnd"/>
            <w:r w:rsidRPr="005E29A3">
              <w:rPr>
                <w:rFonts w:cs="Times New Roman"/>
              </w:rPr>
              <w:t>.</w:t>
            </w:r>
          </w:p>
        </w:tc>
        <w:tc>
          <w:tcPr>
            <w:tcW w:w="3030" w:type="dxa"/>
          </w:tcPr>
          <w:p w14:paraId="39843B5D" w14:textId="38AB3773" w:rsidR="00635C1C" w:rsidRPr="000253F8" w:rsidRDefault="00635C1C" w:rsidP="00635C1C">
            <w:pPr>
              <w:rPr>
                <w:rFonts w:cs="Times New Roman"/>
                <w:color w:val="000000" w:themeColor="text1"/>
              </w:rPr>
            </w:pPr>
            <w:r w:rsidRPr="000253F8">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0253F8" w:rsidRDefault="00635C1C" w:rsidP="00635C1C">
            <w:pPr>
              <w:rPr>
                <w:rFonts w:cs="Times New Roman"/>
                <w:color w:val="000000" w:themeColor="text1"/>
              </w:rPr>
            </w:pPr>
            <w:r w:rsidRPr="000253F8">
              <w:rPr>
                <w:rFonts w:cs="Times New Roman"/>
                <w:color w:val="000000" w:themeColor="text1"/>
              </w:rPr>
              <w:t>Adjourn</w:t>
            </w:r>
          </w:p>
        </w:tc>
        <w:tc>
          <w:tcPr>
            <w:tcW w:w="7560" w:type="dxa"/>
          </w:tcPr>
          <w:p w14:paraId="2DAB40AE" w14:textId="6AC7BF44" w:rsidR="003C250B" w:rsidRPr="000253F8" w:rsidRDefault="0037677C" w:rsidP="00635C1C">
            <w:pPr>
              <w:rPr>
                <w:rFonts w:cs="Times New Roman"/>
                <w:color w:val="000000" w:themeColor="text1"/>
              </w:rPr>
            </w:pPr>
            <w:r w:rsidRPr="000253F8">
              <w:rPr>
                <w:rFonts w:cs="Times New Roman"/>
                <w:color w:val="000000" w:themeColor="text1"/>
              </w:rPr>
              <w:t>1:</w:t>
            </w:r>
            <w:r w:rsidR="00AB4B90">
              <w:rPr>
                <w:rFonts w:cs="Times New Roman"/>
                <w:color w:val="000000" w:themeColor="text1"/>
              </w:rPr>
              <w:t>24</w:t>
            </w:r>
            <w:r w:rsidRPr="000253F8">
              <w:rPr>
                <w:rFonts w:cs="Times New Roman"/>
                <w:color w:val="000000" w:themeColor="text1"/>
              </w:rPr>
              <w:t xml:space="preserve"> p.m.</w:t>
            </w:r>
          </w:p>
        </w:tc>
        <w:tc>
          <w:tcPr>
            <w:tcW w:w="3030" w:type="dxa"/>
          </w:tcPr>
          <w:p w14:paraId="1DDD269C" w14:textId="77777777" w:rsidR="00635C1C" w:rsidRPr="000253F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652449">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5"/>
  </w:num>
  <w:num w:numId="2" w16cid:durableId="1675183753">
    <w:abstractNumId w:val="9"/>
  </w:num>
  <w:num w:numId="3" w16cid:durableId="193271678">
    <w:abstractNumId w:val="3"/>
  </w:num>
  <w:num w:numId="4" w16cid:durableId="1801680361">
    <w:abstractNumId w:val="4"/>
  </w:num>
  <w:num w:numId="5" w16cid:durableId="1037389632">
    <w:abstractNumId w:val="11"/>
  </w:num>
  <w:num w:numId="6" w16cid:durableId="1870875506">
    <w:abstractNumId w:val="7"/>
  </w:num>
  <w:num w:numId="7" w16cid:durableId="1977031847">
    <w:abstractNumId w:val="12"/>
  </w:num>
  <w:num w:numId="8" w16cid:durableId="362248693">
    <w:abstractNumId w:val="0"/>
  </w:num>
  <w:num w:numId="9" w16cid:durableId="1240939192">
    <w:abstractNumId w:val="10"/>
  </w:num>
  <w:num w:numId="10" w16cid:durableId="655500844">
    <w:abstractNumId w:val="1"/>
  </w:num>
  <w:num w:numId="11" w16cid:durableId="1296989901">
    <w:abstractNumId w:val="6"/>
  </w:num>
  <w:num w:numId="12" w16cid:durableId="1767916307">
    <w:abstractNumId w:val="2"/>
  </w:num>
  <w:num w:numId="13" w16cid:durableId="190980676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21D3"/>
    <w:rsid w:val="001E5C8E"/>
    <w:rsid w:val="001E6FC6"/>
    <w:rsid w:val="001F0503"/>
    <w:rsid w:val="001F0522"/>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61E2"/>
    <w:rsid w:val="00237976"/>
    <w:rsid w:val="00241144"/>
    <w:rsid w:val="002433FC"/>
    <w:rsid w:val="0024523A"/>
    <w:rsid w:val="00245277"/>
    <w:rsid w:val="002545DC"/>
    <w:rsid w:val="0025515E"/>
    <w:rsid w:val="00257037"/>
    <w:rsid w:val="00261582"/>
    <w:rsid w:val="002648B7"/>
    <w:rsid w:val="0027003D"/>
    <w:rsid w:val="0027010E"/>
    <w:rsid w:val="00272CEB"/>
    <w:rsid w:val="00275C24"/>
    <w:rsid w:val="00277175"/>
    <w:rsid w:val="00277B27"/>
    <w:rsid w:val="00281434"/>
    <w:rsid w:val="002826FB"/>
    <w:rsid w:val="00282950"/>
    <w:rsid w:val="00282C4F"/>
    <w:rsid w:val="00286527"/>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54A8"/>
    <w:rsid w:val="00317061"/>
    <w:rsid w:val="00317C41"/>
    <w:rsid w:val="00317F8F"/>
    <w:rsid w:val="00322D82"/>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4B03"/>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1109"/>
    <w:rsid w:val="00523693"/>
    <w:rsid w:val="005242B6"/>
    <w:rsid w:val="00524770"/>
    <w:rsid w:val="00527129"/>
    <w:rsid w:val="00531C79"/>
    <w:rsid w:val="00532350"/>
    <w:rsid w:val="00532BA9"/>
    <w:rsid w:val="00533646"/>
    <w:rsid w:val="00534770"/>
    <w:rsid w:val="00535BCF"/>
    <w:rsid w:val="00543528"/>
    <w:rsid w:val="00544C14"/>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3264"/>
    <w:rsid w:val="005B398E"/>
    <w:rsid w:val="005B5B8F"/>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2449"/>
    <w:rsid w:val="0065515B"/>
    <w:rsid w:val="00660AFE"/>
    <w:rsid w:val="00660E62"/>
    <w:rsid w:val="00665DB5"/>
    <w:rsid w:val="00665E50"/>
    <w:rsid w:val="006660AF"/>
    <w:rsid w:val="00675660"/>
    <w:rsid w:val="00677752"/>
    <w:rsid w:val="006778B5"/>
    <w:rsid w:val="00680481"/>
    <w:rsid w:val="00681A1C"/>
    <w:rsid w:val="00681EC5"/>
    <w:rsid w:val="006840BE"/>
    <w:rsid w:val="006861D8"/>
    <w:rsid w:val="00691F58"/>
    <w:rsid w:val="006961CF"/>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238C"/>
    <w:rsid w:val="006F4185"/>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14F23"/>
    <w:rsid w:val="00816DEA"/>
    <w:rsid w:val="008213F0"/>
    <w:rsid w:val="008224A2"/>
    <w:rsid w:val="00823F20"/>
    <w:rsid w:val="00827154"/>
    <w:rsid w:val="0082794C"/>
    <w:rsid w:val="00830F69"/>
    <w:rsid w:val="00834FC9"/>
    <w:rsid w:val="00836F27"/>
    <w:rsid w:val="008454D5"/>
    <w:rsid w:val="0084583E"/>
    <w:rsid w:val="00846DAC"/>
    <w:rsid w:val="00851A53"/>
    <w:rsid w:val="00853F40"/>
    <w:rsid w:val="00857DA6"/>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2964"/>
    <w:rsid w:val="00893FC8"/>
    <w:rsid w:val="0089741A"/>
    <w:rsid w:val="008A0171"/>
    <w:rsid w:val="008A1ECE"/>
    <w:rsid w:val="008A27E8"/>
    <w:rsid w:val="008A3EF2"/>
    <w:rsid w:val="008A5E6A"/>
    <w:rsid w:val="008A5FBF"/>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0E84"/>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3021"/>
    <w:rsid w:val="00935165"/>
    <w:rsid w:val="00942CDF"/>
    <w:rsid w:val="00942ED7"/>
    <w:rsid w:val="00944A20"/>
    <w:rsid w:val="009470A1"/>
    <w:rsid w:val="00954F48"/>
    <w:rsid w:val="00956A5F"/>
    <w:rsid w:val="00960793"/>
    <w:rsid w:val="00966EBF"/>
    <w:rsid w:val="009676B9"/>
    <w:rsid w:val="00970291"/>
    <w:rsid w:val="009705D0"/>
    <w:rsid w:val="00970EFC"/>
    <w:rsid w:val="00981A7A"/>
    <w:rsid w:val="00981B8E"/>
    <w:rsid w:val="00987D87"/>
    <w:rsid w:val="009910F6"/>
    <w:rsid w:val="00993199"/>
    <w:rsid w:val="00995DFD"/>
    <w:rsid w:val="00996780"/>
    <w:rsid w:val="0099726D"/>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5441"/>
    <w:rsid w:val="009F65DF"/>
    <w:rsid w:val="00A00D62"/>
    <w:rsid w:val="00A02D73"/>
    <w:rsid w:val="00A02E21"/>
    <w:rsid w:val="00A13A50"/>
    <w:rsid w:val="00A1479F"/>
    <w:rsid w:val="00A3743A"/>
    <w:rsid w:val="00A40DFA"/>
    <w:rsid w:val="00A42F8D"/>
    <w:rsid w:val="00A43EE9"/>
    <w:rsid w:val="00A453AA"/>
    <w:rsid w:val="00A50E9D"/>
    <w:rsid w:val="00A55151"/>
    <w:rsid w:val="00A64020"/>
    <w:rsid w:val="00A70642"/>
    <w:rsid w:val="00A7144B"/>
    <w:rsid w:val="00A752B7"/>
    <w:rsid w:val="00A83BE7"/>
    <w:rsid w:val="00A85E3C"/>
    <w:rsid w:val="00A90A86"/>
    <w:rsid w:val="00A917AA"/>
    <w:rsid w:val="00A928EC"/>
    <w:rsid w:val="00A92F8F"/>
    <w:rsid w:val="00A9346A"/>
    <w:rsid w:val="00A944F8"/>
    <w:rsid w:val="00A94A6A"/>
    <w:rsid w:val="00A9698F"/>
    <w:rsid w:val="00A96A01"/>
    <w:rsid w:val="00AA1134"/>
    <w:rsid w:val="00AA2072"/>
    <w:rsid w:val="00AA27CB"/>
    <w:rsid w:val="00AB0319"/>
    <w:rsid w:val="00AB3631"/>
    <w:rsid w:val="00AB4B90"/>
    <w:rsid w:val="00AB5972"/>
    <w:rsid w:val="00AB5FB8"/>
    <w:rsid w:val="00AB7A35"/>
    <w:rsid w:val="00AC1E48"/>
    <w:rsid w:val="00AC591B"/>
    <w:rsid w:val="00AC5D75"/>
    <w:rsid w:val="00AC5FD5"/>
    <w:rsid w:val="00AC6E1E"/>
    <w:rsid w:val="00AD53D7"/>
    <w:rsid w:val="00AD6857"/>
    <w:rsid w:val="00AD7BE6"/>
    <w:rsid w:val="00AF13F9"/>
    <w:rsid w:val="00AF18EA"/>
    <w:rsid w:val="00AF2D96"/>
    <w:rsid w:val="00AF5D7D"/>
    <w:rsid w:val="00AF79C8"/>
    <w:rsid w:val="00B010B9"/>
    <w:rsid w:val="00B02767"/>
    <w:rsid w:val="00B02C50"/>
    <w:rsid w:val="00B04420"/>
    <w:rsid w:val="00B060EF"/>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35E"/>
    <w:rsid w:val="00B60A1F"/>
    <w:rsid w:val="00B61E83"/>
    <w:rsid w:val="00B630F7"/>
    <w:rsid w:val="00B646A8"/>
    <w:rsid w:val="00B64BED"/>
    <w:rsid w:val="00B67D0B"/>
    <w:rsid w:val="00B67D37"/>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6AE4"/>
    <w:rsid w:val="00C100B2"/>
    <w:rsid w:val="00C14191"/>
    <w:rsid w:val="00C16A90"/>
    <w:rsid w:val="00C2547A"/>
    <w:rsid w:val="00C25DB1"/>
    <w:rsid w:val="00C27FBA"/>
    <w:rsid w:val="00C322B0"/>
    <w:rsid w:val="00C34369"/>
    <w:rsid w:val="00C43BCE"/>
    <w:rsid w:val="00C45128"/>
    <w:rsid w:val="00C45322"/>
    <w:rsid w:val="00C4616A"/>
    <w:rsid w:val="00C57491"/>
    <w:rsid w:val="00C60CA8"/>
    <w:rsid w:val="00C643BF"/>
    <w:rsid w:val="00C650E5"/>
    <w:rsid w:val="00C65F1E"/>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21012"/>
    <w:rsid w:val="00E21CB9"/>
    <w:rsid w:val="00E23C62"/>
    <w:rsid w:val="00E27323"/>
    <w:rsid w:val="00E326E2"/>
    <w:rsid w:val="00E3301D"/>
    <w:rsid w:val="00E33C87"/>
    <w:rsid w:val="00E33D22"/>
    <w:rsid w:val="00E34920"/>
    <w:rsid w:val="00E357E7"/>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4F22"/>
    <w:rsid w:val="00EC7B0D"/>
    <w:rsid w:val="00ED6241"/>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6F09"/>
    <w:rsid w:val="00FE1E46"/>
    <w:rsid w:val="00FE3A96"/>
    <w:rsid w:val="00FE423D"/>
    <w:rsid w:val="00FE5F87"/>
    <w:rsid w:val="00FE797D"/>
    <w:rsid w:val="00FF0158"/>
    <w:rsid w:val="00FF0D0C"/>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25D744FE27C4895797D7E037AA261"/>
        <w:category>
          <w:name w:val="General"/>
          <w:gallery w:val="placeholder"/>
        </w:category>
        <w:types>
          <w:type w:val="bbPlcHdr"/>
        </w:types>
        <w:behaviors>
          <w:behavior w:val="content"/>
        </w:behaviors>
        <w:guid w:val="{7A4E020B-47A8-C648-910D-8F395F31767C}"/>
      </w:docPartPr>
      <w:docPartBody>
        <w:p w:rsidR="00000000" w:rsidRDefault="00000000"/>
      </w:docPartBody>
    </w:docPart>
    <w:docPart>
      <w:docPartPr>
        <w:name w:val="FA62D0A5B098164A8B808C89BB1FBDDA"/>
        <w:category>
          <w:name w:val="General"/>
          <w:gallery w:val="placeholder"/>
        </w:category>
        <w:types>
          <w:type w:val="bbPlcHdr"/>
        </w:types>
        <w:behaviors>
          <w:behavior w:val="content"/>
        </w:behaviors>
        <w:guid w:val="{1E658695-BBF5-204C-A75E-C07B8E352522}"/>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3A7889"/>
    <w:rsid w:val="003B62E2"/>
    <w:rsid w:val="004374BC"/>
    <w:rsid w:val="00466FB1"/>
    <w:rsid w:val="004B744D"/>
    <w:rsid w:val="004C4E04"/>
    <w:rsid w:val="004F2A63"/>
    <w:rsid w:val="00554DCA"/>
    <w:rsid w:val="0059426C"/>
    <w:rsid w:val="005E4BCB"/>
    <w:rsid w:val="00637BF8"/>
    <w:rsid w:val="00660C3C"/>
    <w:rsid w:val="006A6387"/>
    <w:rsid w:val="00710B6D"/>
    <w:rsid w:val="00721835"/>
    <w:rsid w:val="007F7D6F"/>
    <w:rsid w:val="00834D25"/>
    <w:rsid w:val="00850524"/>
    <w:rsid w:val="008552D6"/>
    <w:rsid w:val="0087795D"/>
    <w:rsid w:val="008A03D7"/>
    <w:rsid w:val="008E30A5"/>
    <w:rsid w:val="009328E4"/>
    <w:rsid w:val="009F60AD"/>
    <w:rsid w:val="00A07414"/>
    <w:rsid w:val="00A07A62"/>
    <w:rsid w:val="00A318E2"/>
    <w:rsid w:val="00A85B9B"/>
    <w:rsid w:val="00AC4B15"/>
    <w:rsid w:val="00AC6CB3"/>
    <w:rsid w:val="00B86EA3"/>
    <w:rsid w:val="00BD0A11"/>
    <w:rsid w:val="00BD57BC"/>
    <w:rsid w:val="00C30433"/>
    <w:rsid w:val="00C53F05"/>
    <w:rsid w:val="00C65F95"/>
    <w:rsid w:val="00CF4157"/>
    <w:rsid w:val="00D3035F"/>
    <w:rsid w:val="00D87962"/>
    <w:rsid w:val="00D966B5"/>
    <w:rsid w:val="00DB657E"/>
    <w:rsid w:val="00E43594"/>
    <w:rsid w:val="00EF490F"/>
    <w:rsid w:val="00FA5296"/>
    <w:rsid w:val="00FE5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13</cp:revision>
  <cp:lastPrinted>2022-05-17T19:14:00Z</cp:lastPrinted>
  <dcterms:created xsi:type="dcterms:W3CDTF">2024-02-06T22:45:00Z</dcterms:created>
  <dcterms:modified xsi:type="dcterms:W3CDTF">2024-02-06T23:56:00Z</dcterms:modified>
</cp:coreProperties>
</file>