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70C12B8"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790997">
        <w:rPr>
          <w:rFonts w:cs="Times New Roman"/>
          <w:sz w:val="21"/>
          <w:szCs w:val="21"/>
        </w:rPr>
        <w:t>Octo</w:t>
      </w:r>
      <w:r w:rsidR="009A1710" w:rsidRPr="009A1710">
        <w:rPr>
          <w:rFonts w:cs="Times New Roman"/>
          <w:sz w:val="21"/>
          <w:szCs w:val="21"/>
        </w:rPr>
        <w:t xml:space="preserve">ber </w:t>
      </w:r>
      <w:r w:rsidR="00790997">
        <w:rPr>
          <w:rFonts w:cs="Times New Roman"/>
          <w:sz w:val="21"/>
          <w:szCs w:val="21"/>
        </w:rPr>
        <w:t>4</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531DC3E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2DFA02DD" w:rsidR="006C06D7" w:rsidRPr="00554E7A" w:rsidRDefault="00000000" w:rsidP="0061319D">
            <w:pPr>
              <w:rPr>
                <w:rFonts w:cs="Times New Roman"/>
                <w:color w:val="000000" w:themeColor="text1"/>
              </w:rPr>
            </w:pPr>
            <w:sdt>
              <w:sdtPr>
                <w:rPr>
                  <w:rFonts w:eastAsia="MS Gothic" w:cs="Times New Roman"/>
                  <w:color w:val="000000" w:themeColor="text1"/>
                  <w:shd w:val="clear" w:color="auto" w:fill="E6E6E6"/>
                </w:rPr>
                <w:id w:val="1883822324"/>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Arts and Cultural Studies Rep</w:t>
            </w:r>
          </w:p>
          <w:p w14:paraId="6EF59635"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Benjamin Allen, Business/CIS/Economics Rep</w:t>
            </w:r>
          </w:p>
          <w:p w14:paraId="5E905262" w14:textId="575C7C2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6AB1AB1"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395090268"/>
                <w14:checkbox>
                  <w14:checked w14:val="0"/>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0E7954" w:rsidRPr="00554E7A">
              <w:rPr>
                <w:rFonts w:cs="Times New Roman"/>
                <w:color w:val="000000" w:themeColor="text1"/>
              </w:rPr>
              <w:t xml:space="preserve"> 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DBDA5DF" w:rsidR="006C06D7" w:rsidRPr="00554E7A" w:rsidRDefault="00790997" w:rsidP="0061319D">
            <w:pPr>
              <w:rPr>
                <w:rFonts w:cs="Times New Roman"/>
                <w:color w:val="000000" w:themeColor="text1"/>
              </w:rPr>
            </w:pPr>
            <w:sdt>
              <w:sdtPr>
                <w:rPr>
                  <w:rFonts w:cs="Times New Roman"/>
                  <w:color w:val="000000" w:themeColor="text1"/>
                  <w:shd w:val="clear" w:color="auto" w:fill="E6E6E6"/>
                </w:rPr>
                <w:id w:val="-581834755"/>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Pr="00554E7A">
              <w:rPr>
                <w:rFonts w:cs="Times New Roman"/>
                <w:color w:val="000000" w:themeColor="text1"/>
              </w:rPr>
              <w:t xml:space="preserve"> </w:t>
            </w:r>
            <w:r w:rsidR="006C06D7" w:rsidRPr="00554E7A">
              <w:rPr>
                <w:rFonts w:cs="Times New Roman"/>
                <w:color w:val="000000" w:themeColor="text1"/>
              </w:rPr>
              <w:t>Juan Miranda, Modern Languages Rep</w:t>
            </w:r>
          </w:p>
          <w:p w14:paraId="3D167FFE" w14:textId="07614959"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0"/>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1A45BAB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03668161"/>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663E7057" w:rsidR="006C06D7" w:rsidRPr="00554E7A" w:rsidRDefault="00790997"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3050D25"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07561F">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Agenda Item</w:t>
            </w:r>
          </w:p>
        </w:tc>
        <w:tc>
          <w:tcPr>
            <w:tcW w:w="7560" w:type="dxa"/>
            <w:shd w:val="pct20" w:color="auto" w:fill="auto"/>
          </w:tcPr>
          <w:p w14:paraId="68BC95DD" w14:textId="58DE3645"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Summary of Discussion</w:t>
            </w:r>
          </w:p>
        </w:tc>
        <w:tc>
          <w:tcPr>
            <w:tcW w:w="3030" w:type="dxa"/>
            <w:shd w:val="pct20" w:color="auto" w:fill="auto"/>
          </w:tcPr>
          <w:p w14:paraId="25CE2437" w14:textId="5067B8A9"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CC1D46" w:rsidRDefault="00423B94" w:rsidP="00CC1D46">
            <w:pPr>
              <w:rPr>
                <w:rFonts w:cs="Times New Roman"/>
              </w:rPr>
            </w:pPr>
            <w:r w:rsidRPr="00CC1D46">
              <w:rPr>
                <w:rFonts w:cs="Times New Roman"/>
              </w:rPr>
              <w:t>1.</w:t>
            </w:r>
          </w:p>
        </w:tc>
        <w:tc>
          <w:tcPr>
            <w:tcW w:w="3039" w:type="dxa"/>
          </w:tcPr>
          <w:p w14:paraId="4CC81ED1" w14:textId="41C6C427" w:rsidR="00423B94" w:rsidRPr="00CC1D46" w:rsidRDefault="00423B94" w:rsidP="00CC1D46">
            <w:pPr>
              <w:rPr>
                <w:rFonts w:cs="Times New Roman"/>
              </w:rPr>
            </w:pPr>
            <w:r w:rsidRPr="00CC1D46">
              <w:rPr>
                <w:rFonts w:cs="Times New Roman"/>
              </w:rPr>
              <w:t>Call to Order and Agenda Review</w:t>
            </w:r>
          </w:p>
        </w:tc>
        <w:tc>
          <w:tcPr>
            <w:tcW w:w="7560" w:type="dxa"/>
          </w:tcPr>
          <w:p w14:paraId="572773D2" w14:textId="40B97D18" w:rsidR="00423B94" w:rsidRPr="00CC1D46" w:rsidRDefault="00FC6BCD" w:rsidP="00CC1D46">
            <w:pPr>
              <w:rPr>
                <w:rFonts w:cs="Times New Roman"/>
              </w:rPr>
            </w:pPr>
            <w:r w:rsidRPr="00CC1D46">
              <w:rPr>
                <w:rFonts w:cs="Times New Roman"/>
              </w:rPr>
              <w:t>12:3</w:t>
            </w:r>
            <w:r w:rsidR="0007561F">
              <w:rPr>
                <w:rFonts w:cs="Times New Roman"/>
              </w:rPr>
              <w:t>0</w:t>
            </w:r>
            <w:r w:rsidR="001F3BA9">
              <w:rPr>
                <w:rFonts w:cs="Times New Roman"/>
              </w:rPr>
              <w:t xml:space="preserve"> p.m.</w:t>
            </w:r>
          </w:p>
          <w:p w14:paraId="3453174F" w14:textId="0B68F509" w:rsidR="00FC6BCD" w:rsidRPr="00CC1D46" w:rsidRDefault="00FC6BCD" w:rsidP="00CC1D46">
            <w:pPr>
              <w:rPr>
                <w:rFonts w:cs="Times New Roman"/>
              </w:rPr>
            </w:pPr>
          </w:p>
        </w:tc>
        <w:tc>
          <w:tcPr>
            <w:tcW w:w="3030" w:type="dxa"/>
          </w:tcPr>
          <w:p w14:paraId="72B2144D" w14:textId="77777777" w:rsidR="00423B94" w:rsidRPr="00CC1D46" w:rsidRDefault="00423B94" w:rsidP="00CC1D46">
            <w:pPr>
              <w:rPr>
                <w:rFonts w:cs="Times New Roman"/>
              </w:rPr>
            </w:pPr>
          </w:p>
        </w:tc>
      </w:tr>
      <w:tr w:rsidR="00391811" w:rsidRPr="00423B94" w14:paraId="63B58288" w14:textId="77777777" w:rsidTr="003F52FD">
        <w:tc>
          <w:tcPr>
            <w:tcW w:w="491" w:type="dxa"/>
          </w:tcPr>
          <w:p w14:paraId="1B3DBD14" w14:textId="42F06985" w:rsidR="00423B94" w:rsidRPr="00CC1D46" w:rsidRDefault="00423B94" w:rsidP="00CC1D46">
            <w:pPr>
              <w:rPr>
                <w:rFonts w:cs="Times New Roman"/>
              </w:rPr>
            </w:pPr>
            <w:r w:rsidRPr="00CC1D46">
              <w:rPr>
                <w:rFonts w:cs="Times New Roman"/>
              </w:rPr>
              <w:t xml:space="preserve">2. </w:t>
            </w:r>
          </w:p>
        </w:tc>
        <w:tc>
          <w:tcPr>
            <w:tcW w:w="3039" w:type="dxa"/>
          </w:tcPr>
          <w:p w14:paraId="2A8B71FF" w14:textId="1D6243A8" w:rsidR="00423B94" w:rsidRPr="00CC1D46" w:rsidRDefault="00423B94" w:rsidP="00CC1D46">
            <w:pPr>
              <w:rPr>
                <w:rFonts w:cs="Times New Roman"/>
              </w:rPr>
            </w:pPr>
            <w:r w:rsidRPr="00CC1D46">
              <w:rPr>
                <w:rFonts w:cs="Times New Roman"/>
              </w:rPr>
              <w:t>Approval of Agenda</w:t>
            </w:r>
          </w:p>
        </w:tc>
        <w:tc>
          <w:tcPr>
            <w:tcW w:w="7560" w:type="dxa"/>
          </w:tcPr>
          <w:p w14:paraId="099EE2EB" w14:textId="7960D6E8" w:rsidR="00423B94" w:rsidRPr="00CC1D46" w:rsidRDefault="00E72FF2" w:rsidP="00CC1D46">
            <w:pPr>
              <w:rPr>
                <w:rFonts w:cs="Times New Roman"/>
                <w:color w:val="000000" w:themeColor="text1"/>
              </w:rPr>
            </w:pPr>
            <w:r w:rsidRPr="00CC1D46">
              <w:rPr>
                <w:rFonts w:cs="Times New Roman"/>
                <w:color w:val="000000" w:themeColor="text1"/>
              </w:rPr>
              <w:t xml:space="preserve">Motion by </w:t>
            </w:r>
            <w:r w:rsidR="0007561F">
              <w:rPr>
                <w:rFonts w:cs="Times New Roman"/>
                <w:color w:val="000000" w:themeColor="text1"/>
              </w:rPr>
              <w:t>A. Olmedo</w:t>
            </w:r>
            <w:r w:rsidRPr="00CC1D46">
              <w:rPr>
                <w:rFonts w:cs="Times New Roman"/>
                <w:color w:val="000000" w:themeColor="text1"/>
              </w:rPr>
              <w:t xml:space="preserve">, second by </w:t>
            </w:r>
            <w:r w:rsidR="0007561F">
              <w:rPr>
                <w:rFonts w:cs="Times New Roman"/>
                <w:color w:val="000000" w:themeColor="text1"/>
              </w:rPr>
              <w:t xml:space="preserve">P. de </w:t>
            </w:r>
            <w:proofErr w:type="spellStart"/>
            <w:r w:rsidR="0007561F">
              <w:rPr>
                <w:rFonts w:cs="Times New Roman"/>
                <w:color w:val="000000" w:themeColor="text1"/>
              </w:rPr>
              <w:t>Haan</w:t>
            </w:r>
            <w:proofErr w:type="spellEnd"/>
            <w:r w:rsidRPr="00CC1D46">
              <w:rPr>
                <w:rFonts w:cs="Times New Roman"/>
                <w:color w:val="000000" w:themeColor="text1"/>
              </w:rPr>
              <w:t>.  Final resolution:</w:t>
            </w:r>
            <w:r w:rsidR="00AB0319" w:rsidRPr="00CC1D46">
              <w:rPr>
                <w:rFonts w:cs="Times New Roman"/>
                <w:color w:val="000000" w:themeColor="text1"/>
              </w:rPr>
              <w:t xml:space="preserve"> Approved</w:t>
            </w:r>
          </w:p>
          <w:p w14:paraId="42A11349" w14:textId="3ACA8C86" w:rsidR="00E72FF2" w:rsidRPr="00CC1D46" w:rsidRDefault="00E72FF2" w:rsidP="00CC1D46">
            <w:pPr>
              <w:rPr>
                <w:rFonts w:cs="Times New Roman"/>
              </w:rPr>
            </w:pPr>
            <w:r w:rsidRPr="00CC1D46">
              <w:rPr>
                <w:rFonts w:cs="Times New Roman"/>
                <w:color w:val="000000" w:themeColor="text1"/>
              </w:rPr>
              <w:t>Yea:</w:t>
            </w:r>
            <w:r w:rsidR="00AB0319" w:rsidRPr="00CC1D46">
              <w:rPr>
                <w:rFonts w:cs="Times New Roman"/>
                <w:color w:val="000000" w:themeColor="text1"/>
              </w:rPr>
              <w:t xml:space="preserve"> </w:t>
            </w:r>
            <w:r w:rsidR="0007561F">
              <w:rPr>
                <w:rFonts w:cs="Times New Roman"/>
                <w:color w:val="000000" w:themeColor="text1"/>
              </w:rPr>
              <w:t xml:space="preserve">J. Gough, </w:t>
            </w:r>
            <w:r w:rsidR="00AB0319" w:rsidRPr="00CC1D46">
              <w:rPr>
                <w:rFonts w:cs="Times New Roman"/>
                <w:color w:val="000000" w:themeColor="text1"/>
              </w:rPr>
              <w:t xml:space="preserve">F. Shah, </w:t>
            </w:r>
            <w:r w:rsidR="00080AA5">
              <w:rPr>
                <w:rFonts w:cs="Times New Roman"/>
                <w:color w:val="000000" w:themeColor="text1"/>
              </w:rPr>
              <w:t xml:space="preserve">A. Olmedo, </w:t>
            </w:r>
            <w:r w:rsidR="00AB0319" w:rsidRPr="00CC1D46">
              <w:rPr>
                <w:rFonts w:cs="Times New Roman"/>
                <w:color w:val="000000" w:themeColor="text1"/>
              </w:rPr>
              <w:t>S. Hosseini, K. Pernell, J. Miranda,</w:t>
            </w:r>
            <w:r w:rsidR="001E5C8E">
              <w:rPr>
                <w:rFonts w:cs="Times New Roman"/>
                <w:color w:val="000000" w:themeColor="text1"/>
              </w:rPr>
              <w:t xml:space="preserve"> </w:t>
            </w:r>
            <w:r w:rsidR="00AB0319" w:rsidRPr="00CC1D46">
              <w:rPr>
                <w:rFonts w:cs="Times New Roman"/>
                <w:color w:val="000000" w:themeColor="text1"/>
              </w:rPr>
              <w:t xml:space="preserve">P. de </w:t>
            </w:r>
            <w:proofErr w:type="spellStart"/>
            <w:r w:rsidR="00AB0319" w:rsidRPr="00CC1D46">
              <w:rPr>
                <w:rFonts w:cs="Times New Roman"/>
                <w:color w:val="000000" w:themeColor="text1"/>
              </w:rPr>
              <w:t>Haan</w:t>
            </w:r>
            <w:proofErr w:type="spellEnd"/>
            <w:r w:rsidR="00AB0319" w:rsidRPr="00CC1D46">
              <w:rPr>
                <w:rFonts w:cs="Times New Roman"/>
                <w:color w:val="000000" w:themeColor="text1"/>
              </w:rPr>
              <w:t xml:space="preserve">, </w:t>
            </w:r>
            <w:r w:rsidR="00080AA5">
              <w:rPr>
                <w:rFonts w:cs="Times New Roman"/>
                <w:color w:val="000000" w:themeColor="text1"/>
              </w:rPr>
              <w:t xml:space="preserve">R. Kim, </w:t>
            </w:r>
            <w:r w:rsidR="00AB0319" w:rsidRPr="00CC1D46">
              <w:rPr>
                <w:rFonts w:cs="Times New Roman"/>
                <w:color w:val="000000" w:themeColor="text1"/>
              </w:rPr>
              <w:t>N. Cayton</w:t>
            </w:r>
          </w:p>
        </w:tc>
        <w:tc>
          <w:tcPr>
            <w:tcW w:w="3030" w:type="dxa"/>
          </w:tcPr>
          <w:p w14:paraId="386DB495" w14:textId="77777777" w:rsidR="00423B94" w:rsidRPr="00CC1D46" w:rsidRDefault="00423B94" w:rsidP="00CC1D46">
            <w:pPr>
              <w:rPr>
                <w:rFonts w:cs="Times New Roman"/>
              </w:rPr>
            </w:pPr>
          </w:p>
        </w:tc>
      </w:tr>
      <w:tr w:rsidR="00391811" w:rsidRPr="00423B94" w14:paraId="3781BABA" w14:textId="77777777" w:rsidTr="003F52FD">
        <w:tc>
          <w:tcPr>
            <w:tcW w:w="491" w:type="dxa"/>
          </w:tcPr>
          <w:p w14:paraId="6FEC60DE" w14:textId="326140A8" w:rsidR="00423B94" w:rsidRPr="00CC1D46" w:rsidRDefault="00423B94" w:rsidP="00CC1D46">
            <w:pPr>
              <w:rPr>
                <w:rFonts w:cs="Times New Roman"/>
              </w:rPr>
            </w:pPr>
            <w:r w:rsidRPr="00CC1D46">
              <w:rPr>
                <w:rFonts w:cs="Times New Roman"/>
              </w:rPr>
              <w:t>3.</w:t>
            </w:r>
          </w:p>
        </w:tc>
        <w:tc>
          <w:tcPr>
            <w:tcW w:w="3039" w:type="dxa"/>
          </w:tcPr>
          <w:p w14:paraId="5A4D29A5" w14:textId="28F0966D" w:rsidR="00423B94" w:rsidRPr="00CC1D46" w:rsidRDefault="00423B94" w:rsidP="00CC1D46">
            <w:pPr>
              <w:rPr>
                <w:rFonts w:cs="Times New Roman"/>
              </w:rPr>
            </w:pPr>
            <w:r w:rsidRPr="00CC1D46">
              <w:rPr>
                <w:rFonts w:cs="Times New Roman"/>
              </w:rPr>
              <w:t xml:space="preserve">Approval of </w:t>
            </w:r>
            <w:r w:rsidR="001E5C8E">
              <w:rPr>
                <w:rFonts w:cs="Times New Roman"/>
              </w:rPr>
              <w:t>9/</w:t>
            </w:r>
            <w:r w:rsidR="00080AA5">
              <w:rPr>
                <w:rFonts w:cs="Times New Roman"/>
              </w:rPr>
              <w:t>20</w:t>
            </w:r>
            <w:r w:rsidRPr="00CC1D46">
              <w:rPr>
                <w:rFonts w:cs="Times New Roman"/>
              </w:rPr>
              <w:t>/22 Minutes</w:t>
            </w:r>
          </w:p>
        </w:tc>
        <w:tc>
          <w:tcPr>
            <w:tcW w:w="7560" w:type="dxa"/>
          </w:tcPr>
          <w:p w14:paraId="07D5EDFE" w14:textId="73570BF8" w:rsidR="00423B94" w:rsidRPr="00CC1D46" w:rsidRDefault="00CF748F" w:rsidP="00CC1D46">
            <w:pPr>
              <w:rPr>
                <w:rFonts w:cs="Times New Roman"/>
              </w:rPr>
            </w:pPr>
            <w:r w:rsidRPr="00CC1D46">
              <w:rPr>
                <w:rFonts w:cs="Times New Roman"/>
              </w:rPr>
              <w:t>Motion by</w:t>
            </w:r>
            <w:r w:rsidR="001E5C8E">
              <w:rPr>
                <w:rFonts w:cs="Times New Roman"/>
              </w:rPr>
              <w:t xml:space="preserve"> J. Miranda</w:t>
            </w:r>
            <w:r w:rsidRPr="00CC1D46">
              <w:rPr>
                <w:rFonts w:cs="Times New Roman"/>
              </w:rPr>
              <w:t xml:space="preserve">, second by </w:t>
            </w:r>
            <w:r w:rsidR="00080AA5">
              <w:rPr>
                <w:rFonts w:cs="Times New Roman"/>
              </w:rPr>
              <w:t>N. Cayton</w:t>
            </w:r>
            <w:r w:rsidRPr="00CC1D46">
              <w:rPr>
                <w:rFonts w:cs="Times New Roman"/>
              </w:rPr>
              <w:t>.  Final resolution: Approved</w:t>
            </w:r>
          </w:p>
          <w:p w14:paraId="7C562D2F" w14:textId="77777777" w:rsidR="00CF748F" w:rsidRDefault="00CF748F" w:rsidP="00CC1D46">
            <w:pPr>
              <w:rPr>
                <w:rFonts w:cs="Times New Roman"/>
                <w:color w:val="000000" w:themeColor="text1"/>
              </w:rPr>
            </w:pPr>
            <w:r w:rsidRPr="00CC1D46">
              <w:rPr>
                <w:rFonts w:cs="Times New Roman"/>
              </w:rPr>
              <w:t xml:space="preserve">Yea: </w:t>
            </w:r>
            <w:r w:rsidR="00080AA5">
              <w:rPr>
                <w:rFonts w:cs="Times New Roman"/>
                <w:color w:val="000000" w:themeColor="text1"/>
              </w:rPr>
              <w:t xml:space="preserve">J. Gough, </w:t>
            </w:r>
            <w:r w:rsidR="00080AA5" w:rsidRPr="00CC1D46">
              <w:rPr>
                <w:rFonts w:cs="Times New Roman"/>
                <w:color w:val="000000" w:themeColor="text1"/>
              </w:rPr>
              <w:t>F. Shah, S. Hosseini, K. Pernell, J. Miranda,</w:t>
            </w:r>
            <w:r w:rsidR="00080AA5">
              <w:rPr>
                <w:rFonts w:cs="Times New Roman"/>
                <w:color w:val="000000" w:themeColor="text1"/>
              </w:rPr>
              <w:t xml:space="preserve"> </w:t>
            </w:r>
            <w:r w:rsidR="00080AA5" w:rsidRPr="00CC1D46">
              <w:rPr>
                <w:rFonts w:cs="Times New Roman"/>
                <w:color w:val="000000" w:themeColor="text1"/>
              </w:rPr>
              <w:t xml:space="preserve">P. de </w:t>
            </w:r>
            <w:proofErr w:type="spellStart"/>
            <w:r w:rsidR="00080AA5" w:rsidRPr="00CC1D46">
              <w:rPr>
                <w:rFonts w:cs="Times New Roman"/>
                <w:color w:val="000000" w:themeColor="text1"/>
              </w:rPr>
              <w:t>Haan</w:t>
            </w:r>
            <w:proofErr w:type="spellEnd"/>
            <w:r w:rsidR="00080AA5" w:rsidRPr="00CC1D46">
              <w:rPr>
                <w:rFonts w:cs="Times New Roman"/>
                <w:color w:val="000000" w:themeColor="text1"/>
              </w:rPr>
              <w:t xml:space="preserve">, </w:t>
            </w:r>
            <w:r w:rsidR="00080AA5">
              <w:rPr>
                <w:rFonts w:cs="Times New Roman"/>
                <w:color w:val="000000" w:themeColor="text1"/>
              </w:rPr>
              <w:t xml:space="preserve">R. Kim, </w:t>
            </w:r>
            <w:r w:rsidR="00080AA5" w:rsidRPr="00CC1D46">
              <w:rPr>
                <w:rFonts w:cs="Times New Roman"/>
                <w:color w:val="000000" w:themeColor="text1"/>
              </w:rPr>
              <w:t>N. Cayton</w:t>
            </w:r>
          </w:p>
          <w:p w14:paraId="5D4388AA" w14:textId="2DD00BE7" w:rsidR="00080AA5" w:rsidRPr="00CC1D46" w:rsidRDefault="00080AA5" w:rsidP="00CC1D46">
            <w:pPr>
              <w:rPr>
                <w:rFonts w:cs="Times New Roman"/>
              </w:rPr>
            </w:pPr>
            <w:r>
              <w:rPr>
                <w:rFonts w:cs="Times New Roman"/>
                <w:color w:val="000000" w:themeColor="text1"/>
              </w:rPr>
              <w:t xml:space="preserve">Abstain: </w:t>
            </w:r>
            <w:r>
              <w:rPr>
                <w:rFonts w:cs="Times New Roman"/>
                <w:color w:val="000000" w:themeColor="text1"/>
              </w:rPr>
              <w:t>A. Olmedo</w:t>
            </w:r>
          </w:p>
        </w:tc>
        <w:tc>
          <w:tcPr>
            <w:tcW w:w="3030" w:type="dxa"/>
          </w:tcPr>
          <w:p w14:paraId="02DEC6EA" w14:textId="0F028FDA" w:rsidR="00423B94" w:rsidRPr="00CC1D46" w:rsidRDefault="00423B94" w:rsidP="00CC1D46">
            <w:pPr>
              <w:rPr>
                <w:rFonts w:cs="Times New Roman"/>
              </w:rPr>
            </w:pPr>
          </w:p>
        </w:tc>
      </w:tr>
      <w:tr w:rsidR="00391811" w:rsidRPr="00423B94" w14:paraId="5AFE56E9" w14:textId="77777777" w:rsidTr="003F52FD">
        <w:tc>
          <w:tcPr>
            <w:tcW w:w="491" w:type="dxa"/>
          </w:tcPr>
          <w:p w14:paraId="5C3E2FC2" w14:textId="1ECFE30E" w:rsidR="00423B94" w:rsidRPr="00CC1D46" w:rsidRDefault="00423B94" w:rsidP="00CC1D46">
            <w:pPr>
              <w:rPr>
                <w:rFonts w:cs="Times New Roman"/>
              </w:rPr>
            </w:pPr>
            <w:r w:rsidRPr="00CC1D46">
              <w:rPr>
                <w:rFonts w:cs="Times New Roman"/>
              </w:rPr>
              <w:t>4.</w:t>
            </w:r>
          </w:p>
        </w:tc>
        <w:tc>
          <w:tcPr>
            <w:tcW w:w="3039" w:type="dxa"/>
          </w:tcPr>
          <w:p w14:paraId="58BB0DA0" w14:textId="7AF07383" w:rsidR="00423B94" w:rsidRPr="00CC1D46" w:rsidRDefault="00423B94" w:rsidP="00CC1D46">
            <w:pPr>
              <w:rPr>
                <w:rFonts w:cs="Times New Roman"/>
              </w:rPr>
            </w:pPr>
            <w:r w:rsidRPr="00CC1D46">
              <w:rPr>
                <w:rFonts w:cs="Times New Roman"/>
              </w:rPr>
              <w:t>Public Comment</w:t>
            </w:r>
          </w:p>
        </w:tc>
        <w:tc>
          <w:tcPr>
            <w:tcW w:w="7560" w:type="dxa"/>
          </w:tcPr>
          <w:p w14:paraId="1B069F66" w14:textId="43F46D65" w:rsidR="00423B94" w:rsidRPr="00CC1D46" w:rsidRDefault="00393E17" w:rsidP="00CC1D46">
            <w:pPr>
              <w:rPr>
                <w:rFonts w:cs="Times New Roman"/>
              </w:rPr>
            </w:pPr>
            <w:r w:rsidRPr="00CC1D46">
              <w:rPr>
                <w:rFonts w:cs="Times New Roman"/>
              </w:rPr>
              <w:t>No public comment</w:t>
            </w:r>
          </w:p>
        </w:tc>
        <w:tc>
          <w:tcPr>
            <w:tcW w:w="3030" w:type="dxa"/>
          </w:tcPr>
          <w:p w14:paraId="681DD196" w14:textId="0111E72D" w:rsidR="00423B94" w:rsidRPr="00CC1D46" w:rsidRDefault="00423B94" w:rsidP="00CC1D46">
            <w:pPr>
              <w:rPr>
                <w:rFonts w:cs="Times New Roman"/>
              </w:rPr>
            </w:pPr>
          </w:p>
        </w:tc>
      </w:tr>
      <w:tr w:rsidR="00780FDB" w:rsidRPr="00423B94" w14:paraId="077A10B3" w14:textId="77777777" w:rsidTr="003F52FD">
        <w:tc>
          <w:tcPr>
            <w:tcW w:w="491" w:type="dxa"/>
          </w:tcPr>
          <w:p w14:paraId="08E4C999" w14:textId="14D978A9" w:rsidR="00423B94" w:rsidRPr="00CC1D46" w:rsidRDefault="003F52FD" w:rsidP="00CC1D46">
            <w:pPr>
              <w:rPr>
                <w:rFonts w:cs="Times New Roman"/>
              </w:rPr>
            </w:pPr>
            <w:r>
              <w:rPr>
                <w:rFonts w:cs="Times New Roman"/>
              </w:rPr>
              <w:t>5</w:t>
            </w:r>
            <w:r w:rsidR="00423B94" w:rsidRPr="00CC1D46">
              <w:rPr>
                <w:rFonts w:cs="Times New Roman"/>
              </w:rPr>
              <w:t>.</w:t>
            </w:r>
          </w:p>
        </w:tc>
        <w:tc>
          <w:tcPr>
            <w:tcW w:w="3039" w:type="dxa"/>
          </w:tcPr>
          <w:p w14:paraId="4C16AB87" w14:textId="4CFA34A5" w:rsidR="00423B94" w:rsidRPr="00CC1D46" w:rsidRDefault="00E33D22" w:rsidP="00CC1D46">
            <w:pPr>
              <w:rPr>
                <w:rFonts w:cs="Times New Roman"/>
              </w:rPr>
            </w:pPr>
            <w:r>
              <w:rPr>
                <w:rFonts w:cs="Times New Roman"/>
              </w:rPr>
              <w:t>Report on Ethic</w:t>
            </w:r>
            <w:r w:rsidR="00F2295D">
              <w:rPr>
                <w:rFonts w:cs="Times New Roman"/>
              </w:rPr>
              <w:t>s</w:t>
            </w:r>
            <w:r>
              <w:rPr>
                <w:rFonts w:cs="Times New Roman"/>
              </w:rPr>
              <w:t xml:space="preserve"> and Personal Responsibility ILO Assessment from Spring 2022</w:t>
            </w:r>
          </w:p>
        </w:tc>
        <w:tc>
          <w:tcPr>
            <w:tcW w:w="7560" w:type="dxa"/>
          </w:tcPr>
          <w:p w14:paraId="1CBF35AF" w14:textId="2D5A0719" w:rsidR="00CE435D" w:rsidRPr="00F2295D" w:rsidRDefault="00F2295D" w:rsidP="00CC1D46">
            <w:pPr>
              <w:rPr>
                <w:rFonts w:cs="Times New Roman"/>
                <w:color w:val="000000" w:themeColor="text1"/>
              </w:rPr>
            </w:pPr>
            <w:r w:rsidRPr="00F2295D">
              <w:rPr>
                <w:rFonts w:cs="Times New Roman"/>
                <w:color w:val="000000" w:themeColor="text1"/>
              </w:rPr>
              <w:t xml:space="preserve">Review of discussion from 9/20.  Most notable is that data </w:t>
            </w:r>
            <w:r w:rsidR="00691F58">
              <w:rPr>
                <w:rFonts w:cs="Times New Roman"/>
                <w:color w:val="000000" w:themeColor="text1"/>
              </w:rPr>
              <w:t xml:space="preserve">was collected </w:t>
            </w:r>
            <w:r w:rsidRPr="00F2295D">
              <w:rPr>
                <w:rFonts w:cs="Times New Roman"/>
                <w:color w:val="000000" w:themeColor="text1"/>
              </w:rPr>
              <w:t>from only 28 students—too few to know for sure if students are achieving the necessary skills and knowledge from this ILO</w:t>
            </w:r>
            <w:r w:rsidR="00691F58">
              <w:rPr>
                <w:rFonts w:cs="Times New Roman"/>
                <w:color w:val="000000" w:themeColor="text1"/>
              </w:rPr>
              <w:t xml:space="preserve"> </w:t>
            </w:r>
            <w:r w:rsidR="00691F58" w:rsidRPr="00F2295D">
              <w:rPr>
                <w:rFonts w:cs="Times New Roman"/>
                <w:color w:val="000000" w:themeColor="text1"/>
              </w:rPr>
              <w:t>college-wide</w:t>
            </w:r>
            <w:r w:rsidRPr="00F2295D">
              <w:rPr>
                <w:rFonts w:cs="Times New Roman"/>
                <w:color w:val="000000" w:themeColor="text1"/>
              </w:rPr>
              <w:t>.  Committee discussed whether to keep the existing data and colle</w:t>
            </w:r>
            <w:r w:rsidR="004E7247">
              <w:rPr>
                <w:rFonts w:cs="Times New Roman"/>
                <w:color w:val="000000" w:themeColor="text1"/>
              </w:rPr>
              <w:t>ct</w:t>
            </w:r>
            <w:r w:rsidRPr="00F2295D">
              <w:rPr>
                <w:rFonts w:cs="Times New Roman"/>
                <w:color w:val="000000" w:themeColor="text1"/>
              </w:rPr>
              <w:t xml:space="preserve"> more this semester or start a new data collection from scratch.  Motion </w:t>
            </w:r>
            <w:r w:rsidRPr="00F2295D">
              <w:rPr>
                <w:rFonts w:cs="Times New Roman"/>
                <w:color w:val="000000" w:themeColor="text1"/>
              </w:rPr>
              <w:t>to keep existing data and collect more data for this ILO during Fall 2022</w:t>
            </w:r>
            <w:r w:rsidR="00F16916">
              <w:rPr>
                <w:rFonts w:cs="Times New Roman"/>
                <w:color w:val="000000" w:themeColor="text1"/>
              </w:rPr>
              <w:t xml:space="preserve"> </w:t>
            </w:r>
            <w:r w:rsidRPr="00F2295D">
              <w:rPr>
                <w:rFonts w:cs="Times New Roman"/>
                <w:color w:val="000000" w:themeColor="text1"/>
              </w:rPr>
              <w:t xml:space="preserve">by P. de </w:t>
            </w:r>
            <w:proofErr w:type="spellStart"/>
            <w:r w:rsidRPr="00F2295D">
              <w:rPr>
                <w:rFonts w:cs="Times New Roman"/>
                <w:color w:val="000000" w:themeColor="text1"/>
              </w:rPr>
              <w:t>Haan</w:t>
            </w:r>
            <w:proofErr w:type="spellEnd"/>
            <w:r w:rsidRPr="00F2295D">
              <w:rPr>
                <w:rFonts w:cs="Times New Roman"/>
                <w:color w:val="000000" w:themeColor="text1"/>
              </w:rPr>
              <w:t>, second by J. Miranda.</w:t>
            </w:r>
          </w:p>
        </w:tc>
        <w:tc>
          <w:tcPr>
            <w:tcW w:w="3030" w:type="dxa"/>
          </w:tcPr>
          <w:p w14:paraId="6E7B33AB" w14:textId="13363756" w:rsidR="00423B94" w:rsidRPr="00CC1D46" w:rsidRDefault="00F2295D" w:rsidP="00CC1D46">
            <w:pPr>
              <w:rPr>
                <w:rFonts w:cs="Times New Roman"/>
              </w:rPr>
            </w:pPr>
            <w:r>
              <w:rPr>
                <w:rFonts w:cs="Times New Roman"/>
              </w:rPr>
              <w:t xml:space="preserve">Faculty with courses mapped to this ILO </w:t>
            </w:r>
            <w:r w:rsidR="00F16916">
              <w:rPr>
                <w:rFonts w:cs="Times New Roman"/>
              </w:rPr>
              <w:t>will</w:t>
            </w:r>
            <w:r>
              <w:rPr>
                <w:rFonts w:cs="Times New Roman"/>
              </w:rPr>
              <w:t xml:space="preserve"> be contacted to participate in assessment and data collection.</w:t>
            </w:r>
          </w:p>
        </w:tc>
      </w:tr>
      <w:tr w:rsidR="004D3F89" w14:paraId="2B90587C" w14:textId="77777777" w:rsidTr="004766CD">
        <w:tc>
          <w:tcPr>
            <w:tcW w:w="491" w:type="dxa"/>
            <w:shd w:val="pct20" w:color="auto" w:fill="auto"/>
          </w:tcPr>
          <w:p w14:paraId="2820F0C3" w14:textId="77777777" w:rsidR="004D3F89" w:rsidRPr="005C30A0" w:rsidRDefault="004D3F89" w:rsidP="004766CD">
            <w:pPr>
              <w:rPr>
                <w:rFonts w:cs="Times New Roman"/>
                <w:b/>
                <w:bCs/>
                <w:color w:val="000000" w:themeColor="text1"/>
                <w:sz w:val="24"/>
                <w:szCs w:val="24"/>
              </w:rPr>
            </w:pPr>
          </w:p>
        </w:tc>
        <w:tc>
          <w:tcPr>
            <w:tcW w:w="3039" w:type="dxa"/>
            <w:shd w:val="pct20" w:color="auto" w:fill="auto"/>
          </w:tcPr>
          <w:p w14:paraId="12C11F04" w14:textId="77777777" w:rsidR="004D3F89" w:rsidRPr="005C30A0" w:rsidRDefault="004D3F89" w:rsidP="004766CD">
            <w:pPr>
              <w:rPr>
                <w:rFonts w:cs="Times New Roman"/>
                <w:b/>
                <w:bCs/>
                <w:color w:val="000000" w:themeColor="text1"/>
                <w:sz w:val="24"/>
                <w:szCs w:val="24"/>
              </w:rPr>
            </w:pPr>
            <w:r w:rsidRPr="005C30A0">
              <w:rPr>
                <w:rFonts w:cs="Times New Roman"/>
                <w:b/>
                <w:bCs/>
                <w:color w:val="000000" w:themeColor="text1"/>
                <w:sz w:val="24"/>
                <w:szCs w:val="24"/>
              </w:rPr>
              <w:t>Agenda Item</w:t>
            </w:r>
          </w:p>
        </w:tc>
        <w:tc>
          <w:tcPr>
            <w:tcW w:w="7560" w:type="dxa"/>
            <w:shd w:val="pct20" w:color="auto" w:fill="auto"/>
          </w:tcPr>
          <w:p w14:paraId="15CF9C72" w14:textId="77777777" w:rsidR="004D3F89" w:rsidRPr="005C30A0" w:rsidRDefault="004D3F89" w:rsidP="004766CD">
            <w:pPr>
              <w:rPr>
                <w:rFonts w:cs="Times New Roman"/>
                <w:b/>
                <w:bCs/>
                <w:color w:val="000000" w:themeColor="text1"/>
                <w:sz w:val="24"/>
                <w:szCs w:val="24"/>
              </w:rPr>
            </w:pPr>
            <w:r w:rsidRPr="005C30A0">
              <w:rPr>
                <w:rFonts w:cs="Times New Roman"/>
                <w:b/>
                <w:bCs/>
                <w:color w:val="000000" w:themeColor="text1"/>
                <w:sz w:val="24"/>
                <w:szCs w:val="24"/>
              </w:rPr>
              <w:t>Summary of Discussion</w:t>
            </w:r>
          </w:p>
        </w:tc>
        <w:tc>
          <w:tcPr>
            <w:tcW w:w="3030" w:type="dxa"/>
            <w:shd w:val="pct20" w:color="auto" w:fill="auto"/>
          </w:tcPr>
          <w:p w14:paraId="58B17989" w14:textId="77777777" w:rsidR="004D3F89" w:rsidRPr="005C30A0" w:rsidRDefault="004D3F89" w:rsidP="004766CD">
            <w:pPr>
              <w:rPr>
                <w:rFonts w:cs="Times New Roman"/>
                <w:b/>
                <w:bCs/>
                <w:color w:val="000000" w:themeColor="text1"/>
                <w:sz w:val="24"/>
                <w:szCs w:val="24"/>
              </w:rPr>
            </w:pPr>
            <w:r w:rsidRPr="005C30A0">
              <w:rPr>
                <w:rFonts w:cs="Times New Roman"/>
                <w:b/>
                <w:bCs/>
                <w:color w:val="000000" w:themeColor="text1"/>
                <w:sz w:val="24"/>
                <w:szCs w:val="24"/>
              </w:rPr>
              <w:t>Follow-Up Action</w:t>
            </w:r>
          </w:p>
        </w:tc>
      </w:tr>
      <w:tr w:rsidR="004D3F89" w:rsidRPr="00423B94" w14:paraId="4D152488" w14:textId="77777777" w:rsidTr="003F52FD">
        <w:tc>
          <w:tcPr>
            <w:tcW w:w="491" w:type="dxa"/>
          </w:tcPr>
          <w:p w14:paraId="2BD6E4A1" w14:textId="77777777" w:rsidR="004D3F89" w:rsidRDefault="004D3F89" w:rsidP="00CC1D46">
            <w:pPr>
              <w:rPr>
                <w:rFonts w:cs="Times New Roman"/>
              </w:rPr>
            </w:pPr>
          </w:p>
        </w:tc>
        <w:tc>
          <w:tcPr>
            <w:tcW w:w="3039" w:type="dxa"/>
          </w:tcPr>
          <w:p w14:paraId="6E0DB73F" w14:textId="443400B9" w:rsidR="004D3F89" w:rsidRPr="004D3F89" w:rsidRDefault="004D3F89" w:rsidP="00CC1D46">
            <w:pPr>
              <w:rPr>
                <w:rFonts w:cs="Times New Roman"/>
                <w:i/>
                <w:iCs/>
                <w:sz w:val="20"/>
                <w:szCs w:val="20"/>
              </w:rPr>
            </w:pPr>
            <w:r w:rsidRPr="004D3F89">
              <w:rPr>
                <w:rFonts w:cs="Times New Roman"/>
                <w:i/>
                <w:iCs/>
                <w:sz w:val="20"/>
                <w:szCs w:val="20"/>
              </w:rPr>
              <w:t>Ethics and Personal Responsibility ILO</w:t>
            </w:r>
            <w:r w:rsidRPr="004D3F89">
              <w:rPr>
                <w:rFonts w:cs="Times New Roman"/>
                <w:i/>
                <w:iCs/>
                <w:sz w:val="20"/>
                <w:szCs w:val="20"/>
              </w:rPr>
              <w:t xml:space="preserve"> continued</w:t>
            </w:r>
          </w:p>
        </w:tc>
        <w:tc>
          <w:tcPr>
            <w:tcW w:w="7560" w:type="dxa"/>
          </w:tcPr>
          <w:p w14:paraId="1F3BE606" w14:textId="5FA74B1C" w:rsidR="004D3F89" w:rsidRPr="00F2295D" w:rsidRDefault="004D3F89" w:rsidP="00CC1D46">
            <w:pPr>
              <w:rPr>
                <w:rFonts w:cs="Times New Roman"/>
                <w:color w:val="000000" w:themeColor="text1"/>
              </w:rPr>
            </w:pPr>
            <w:r w:rsidRPr="00F2295D">
              <w:rPr>
                <w:rFonts w:cs="Times New Roman"/>
                <w:color w:val="000000" w:themeColor="text1"/>
              </w:rPr>
              <w:t xml:space="preserve">Yea: J. Gough, F. Shah, A. Olmedo, S. Hosseini, K. Pernell, J. Miranda, P. de </w:t>
            </w:r>
            <w:proofErr w:type="spellStart"/>
            <w:r w:rsidRPr="00F2295D">
              <w:rPr>
                <w:rFonts w:cs="Times New Roman"/>
                <w:color w:val="000000" w:themeColor="text1"/>
              </w:rPr>
              <w:t>Haan</w:t>
            </w:r>
            <w:proofErr w:type="spellEnd"/>
            <w:r w:rsidRPr="00F2295D">
              <w:rPr>
                <w:rFonts w:cs="Times New Roman"/>
                <w:color w:val="000000" w:themeColor="text1"/>
              </w:rPr>
              <w:t>, R. Kim, N. Cayton</w:t>
            </w:r>
          </w:p>
        </w:tc>
        <w:tc>
          <w:tcPr>
            <w:tcW w:w="3030" w:type="dxa"/>
          </w:tcPr>
          <w:p w14:paraId="57F42AA7" w14:textId="77777777" w:rsidR="004D3F89" w:rsidRDefault="004D3F89" w:rsidP="00CC1D46">
            <w:pPr>
              <w:rPr>
                <w:rFonts w:cs="Times New Roman"/>
              </w:rPr>
            </w:pPr>
          </w:p>
        </w:tc>
      </w:tr>
      <w:tr w:rsidR="00780FDB" w:rsidRPr="00423B94" w14:paraId="67C400B2" w14:textId="77777777" w:rsidTr="003F52FD">
        <w:tc>
          <w:tcPr>
            <w:tcW w:w="491" w:type="dxa"/>
          </w:tcPr>
          <w:p w14:paraId="01B67501" w14:textId="2ABB5953" w:rsidR="004D4225" w:rsidRPr="00CC1D46" w:rsidRDefault="003E7D1B" w:rsidP="00CC1D46">
            <w:pPr>
              <w:rPr>
                <w:rFonts w:cs="Times New Roman"/>
              </w:rPr>
            </w:pPr>
            <w:r>
              <w:rPr>
                <w:rFonts w:cs="Times New Roman"/>
              </w:rPr>
              <w:t xml:space="preserve">6. </w:t>
            </w:r>
          </w:p>
        </w:tc>
        <w:tc>
          <w:tcPr>
            <w:tcW w:w="3039" w:type="dxa"/>
          </w:tcPr>
          <w:p w14:paraId="4FB3603C" w14:textId="79F70EFD" w:rsidR="004D4225" w:rsidRPr="00CC1D46" w:rsidRDefault="00E33D22" w:rsidP="00CC1D46">
            <w:pPr>
              <w:rPr>
                <w:rFonts w:cs="Times New Roman"/>
              </w:rPr>
            </w:pPr>
            <w:r>
              <w:rPr>
                <w:rFonts w:eastAsia="Times New Roman" w:cs="Times New Roman"/>
              </w:rPr>
              <w:t>Report from Liaisons on status of Assessments from Spring 2022</w:t>
            </w:r>
          </w:p>
        </w:tc>
        <w:tc>
          <w:tcPr>
            <w:tcW w:w="7560" w:type="dxa"/>
          </w:tcPr>
          <w:p w14:paraId="2F7FB278" w14:textId="4744AC56" w:rsidR="000B562E" w:rsidRPr="00CC1D46" w:rsidRDefault="00665E50" w:rsidP="000B562E">
            <w:pPr>
              <w:rPr>
                <w:rFonts w:cs="Times New Roman"/>
              </w:rPr>
            </w:pPr>
            <w:r>
              <w:rPr>
                <w:rFonts w:cs="Times New Roman"/>
              </w:rPr>
              <w:t>Reports were made by Liaisons in the following areas: Math, English, Sciences, Counseling, and Social Science</w:t>
            </w:r>
            <w:r w:rsidR="00F01E17">
              <w:rPr>
                <w:rFonts w:cs="Times New Roman"/>
              </w:rPr>
              <w:t>s</w:t>
            </w:r>
            <w:r>
              <w:rPr>
                <w:rFonts w:cs="Times New Roman"/>
              </w:rPr>
              <w:t xml:space="preserve">.  K. Pernell updated the Round 5 Assessment Summary document as Liaisons reported.  Reports from the other departments were not completed due to time constraints.  Remaining departments can report at the next meeting </w:t>
            </w:r>
            <w:r w:rsidR="00CD4CED">
              <w:rPr>
                <w:rFonts w:cs="Times New Roman"/>
              </w:rPr>
              <w:t>or</w:t>
            </w:r>
            <w:r>
              <w:rPr>
                <w:rFonts w:cs="Times New Roman"/>
              </w:rPr>
              <w:t xml:space="preserve"> connect with K. Pernell during office hours next week</w:t>
            </w:r>
            <w:r w:rsidR="00F3696F">
              <w:rPr>
                <w:rFonts w:cs="Times New Roman"/>
              </w:rPr>
              <w:t>,</w:t>
            </w:r>
            <w:r>
              <w:rPr>
                <w:rFonts w:cs="Times New Roman"/>
              </w:rPr>
              <w:t xml:space="preserve"> at another time by arrangement</w:t>
            </w:r>
            <w:r w:rsidR="00F3696F">
              <w:rPr>
                <w:rFonts w:cs="Times New Roman"/>
              </w:rPr>
              <w:t>,</w:t>
            </w:r>
            <w:r>
              <w:rPr>
                <w:rFonts w:cs="Times New Roman"/>
              </w:rPr>
              <w:t xml:space="preserve"> or through email.</w:t>
            </w:r>
          </w:p>
        </w:tc>
        <w:tc>
          <w:tcPr>
            <w:tcW w:w="3030" w:type="dxa"/>
          </w:tcPr>
          <w:p w14:paraId="50EE79D0" w14:textId="100157E3" w:rsidR="004D4225" w:rsidRPr="00CC1D46" w:rsidRDefault="00665E50" w:rsidP="00CC1D46">
            <w:pPr>
              <w:rPr>
                <w:rFonts w:cs="Times New Roman"/>
              </w:rPr>
            </w:pPr>
            <w:r>
              <w:rPr>
                <w:rFonts w:cs="Times New Roman"/>
              </w:rPr>
              <w:t xml:space="preserve">Departments that had assessments scheduled for Spring 2022 </w:t>
            </w:r>
            <w:r w:rsidR="00A752B7">
              <w:rPr>
                <w:rFonts w:cs="Times New Roman"/>
              </w:rPr>
              <w:t>which</w:t>
            </w:r>
            <w:r>
              <w:rPr>
                <w:rFonts w:cs="Times New Roman"/>
              </w:rPr>
              <w:t xml:space="preserve"> did not take place should update their department assessment schedule to ensure that these courses are </w:t>
            </w:r>
            <w:r w:rsidR="00FA3EBF">
              <w:rPr>
                <w:rFonts w:cs="Times New Roman"/>
              </w:rPr>
              <w:t>re-</w:t>
            </w:r>
            <w:r>
              <w:rPr>
                <w:rFonts w:cs="Times New Roman"/>
              </w:rPr>
              <w:t>scheduled for another semester before the end of Round 5.</w:t>
            </w:r>
          </w:p>
        </w:tc>
      </w:tr>
      <w:tr w:rsidR="00380F23" w:rsidRPr="00423B94" w14:paraId="3329936D" w14:textId="77777777" w:rsidTr="003F52FD">
        <w:tc>
          <w:tcPr>
            <w:tcW w:w="491" w:type="dxa"/>
          </w:tcPr>
          <w:p w14:paraId="56388FA8" w14:textId="299B4D19" w:rsidR="00380F23" w:rsidRDefault="00380F23" w:rsidP="00CC1D46">
            <w:pPr>
              <w:rPr>
                <w:rFonts w:cs="Times New Roman"/>
              </w:rPr>
            </w:pPr>
            <w:r>
              <w:rPr>
                <w:rFonts w:cs="Times New Roman"/>
              </w:rPr>
              <w:t>7.</w:t>
            </w:r>
          </w:p>
        </w:tc>
        <w:tc>
          <w:tcPr>
            <w:tcW w:w="3039" w:type="dxa"/>
          </w:tcPr>
          <w:p w14:paraId="52EC16DE" w14:textId="4FFF053A" w:rsidR="00E33D22" w:rsidRPr="00E33D22" w:rsidRDefault="00E33D22" w:rsidP="00E33D22">
            <w:pPr>
              <w:tabs>
                <w:tab w:val="left" w:pos="454"/>
              </w:tabs>
              <w:rPr>
                <w:rFonts w:cs="Times New Roman"/>
              </w:rPr>
            </w:pPr>
            <w:r w:rsidRPr="00573FE0">
              <w:rPr>
                <w:rFonts w:eastAsia="Calibri" w:cs="Times New Roman"/>
                <w:color w:val="000000" w:themeColor="text1"/>
              </w:rPr>
              <w:t>Action Plan Report</w:t>
            </w:r>
          </w:p>
        </w:tc>
        <w:tc>
          <w:tcPr>
            <w:tcW w:w="7560" w:type="dxa"/>
          </w:tcPr>
          <w:p w14:paraId="74B9AE89" w14:textId="55FF4220" w:rsidR="00380F23" w:rsidRDefault="00C81C5F" w:rsidP="00CC1D46">
            <w:pPr>
              <w:rPr>
                <w:rFonts w:cs="Times New Roman"/>
              </w:rPr>
            </w:pPr>
            <w:r>
              <w:rPr>
                <w:rFonts w:cs="Times New Roman"/>
              </w:rPr>
              <w:t xml:space="preserve">A report of all action plans from </w:t>
            </w:r>
            <w:r w:rsidR="007E4C85">
              <w:rPr>
                <w:rFonts w:cs="Times New Roman"/>
              </w:rPr>
              <w:t xml:space="preserve">the </w:t>
            </w:r>
            <w:r>
              <w:rPr>
                <w:rFonts w:cs="Times New Roman"/>
              </w:rPr>
              <w:t xml:space="preserve">active assessment proposals have been put in each Liaison’s department folder in OneDrive.  </w:t>
            </w:r>
            <w:r w:rsidR="00FC0F6F">
              <w:rPr>
                <w:rFonts w:cs="Times New Roman"/>
              </w:rPr>
              <w:t xml:space="preserve">Liaisons are asked to share this information with </w:t>
            </w:r>
            <w:r w:rsidR="007E4C85">
              <w:rPr>
                <w:rFonts w:cs="Times New Roman"/>
              </w:rPr>
              <w:t xml:space="preserve">(1) </w:t>
            </w:r>
            <w:r w:rsidR="00FC0F6F">
              <w:rPr>
                <w:rFonts w:cs="Times New Roman"/>
              </w:rPr>
              <w:t>the</w:t>
            </w:r>
            <w:r w:rsidR="007E4C85">
              <w:rPr>
                <w:rFonts w:cs="Times New Roman"/>
              </w:rPr>
              <w:t>ir</w:t>
            </w:r>
            <w:r w:rsidR="00FC0F6F">
              <w:rPr>
                <w:rFonts w:cs="Times New Roman"/>
              </w:rPr>
              <w:t xml:space="preserve"> Department Chairperson </w:t>
            </w:r>
            <w:r w:rsidR="007E4C85">
              <w:rPr>
                <w:rFonts w:cs="Times New Roman"/>
              </w:rPr>
              <w:t xml:space="preserve">so that the information can be used </w:t>
            </w:r>
            <w:r w:rsidR="00FC0F6F">
              <w:rPr>
                <w:rFonts w:cs="Times New Roman"/>
              </w:rPr>
              <w:t xml:space="preserve">to </w:t>
            </w:r>
            <w:r w:rsidR="007E4C85">
              <w:rPr>
                <w:rFonts w:cs="Times New Roman"/>
              </w:rPr>
              <w:t>document requests for resources in their</w:t>
            </w:r>
            <w:r w:rsidR="00FC0F6F">
              <w:rPr>
                <w:rFonts w:cs="Times New Roman"/>
              </w:rPr>
              <w:t xml:space="preserve"> Annual Program Update and </w:t>
            </w:r>
            <w:r w:rsidR="007E4C85">
              <w:rPr>
                <w:rFonts w:cs="Times New Roman"/>
              </w:rPr>
              <w:t>(2)</w:t>
            </w:r>
            <w:r w:rsidR="00FC0F6F">
              <w:rPr>
                <w:rFonts w:cs="Times New Roman"/>
              </w:rPr>
              <w:t xml:space="preserve"> with the faculty who assessed the course to support </w:t>
            </w:r>
            <w:r w:rsidR="007E4C85">
              <w:rPr>
                <w:rFonts w:cs="Times New Roman"/>
              </w:rPr>
              <w:t xml:space="preserve">their completion of </w:t>
            </w:r>
            <w:r w:rsidR="00FC0F6F">
              <w:rPr>
                <w:rFonts w:cs="Times New Roman"/>
              </w:rPr>
              <w:t>the action plan items.</w:t>
            </w:r>
          </w:p>
          <w:p w14:paraId="46361FA2" w14:textId="2EE7266B" w:rsidR="00733B35" w:rsidRDefault="00733B35" w:rsidP="00CC1D46">
            <w:pPr>
              <w:rPr>
                <w:rFonts w:cs="Times New Roman"/>
              </w:rPr>
            </w:pPr>
          </w:p>
        </w:tc>
        <w:tc>
          <w:tcPr>
            <w:tcW w:w="3030" w:type="dxa"/>
          </w:tcPr>
          <w:p w14:paraId="256873A7" w14:textId="54E6D6EE" w:rsidR="00380F23" w:rsidRDefault="00FC0F6F" w:rsidP="00CC1D46">
            <w:pPr>
              <w:rPr>
                <w:rFonts w:cs="Times New Roman"/>
              </w:rPr>
            </w:pPr>
            <w:r>
              <w:rPr>
                <w:rFonts w:cs="Times New Roman"/>
              </w:rPr>
              <w:t xml:space="preserve">If there are </w:t>
            </w:r>
            <w:r w:rsidR="00A928EC">
              <w:rPr>
                <w:rFonts w:cs="Times New Roman"/>
              </w:rPr>
              <w:t xml:space="preserve">difficulties </w:t>
            </w:r>
            <w:r>
              <w:rPr>
                <w:rFonts w:cs="Times New Roman"/>
              </w:rPr>
              <w:t xml:space="preserve">accessing or </w:t>
            </w:r>
            <w:r w:rsidR="00A928EC">
              <w:rPr>
                <w:rFonts w:cs="Times New Roman"/>
              </w:rPr>
              <w:t>questions</w:t>
            </w:r>
            <w:r w:rsidR="00A928EC">
              <w:rPr>
                <w:rFonts w:cs="Times New Roman"/>
              </w:rPr>
              <w:t xml:space="preserve"> </w:t>
            </w:r>
            <w:r>
              <w:rPr>
                <w:rFonts w:cs="Times New Roman"/>
              </w:rPr>
              <w:t>reading the report, contact N. Cayton.</w:t>
            </w:r>
          </w:p>
        </w:tc>
      </w:tr>
      <w:tr w:rsidR="00380F23" w:rsidRPr="00423B94" w14:paraId="20E63FBF" w14:textId="77777777" w:rsidTr="003F52FD">
        <w:tc>
          <w:tcPr>
            <w:tcW w:w="491" w:type="dxa"/>
          </w:tcPr>
          <w:p w14:paraId="633D756E" w14:textId="5540C716" w:rsidR="00380F23" w:rsidRDefault="000F57DA" w:rsidP="00CC1D46">
            <w:pPr>
              <w:rPr>
                <w:rFonts w:cs="Times New Roman"/>
              </w:rPr>
            </w:pPr>
            <w:r>
              <w:rPr>
                <w:rFonts w:cs="Times New Roman"/>
              </w:rPr>
              <w:t>8.</w:t>
            </w:r>
          </w:p>
        </w:tc>
        <w:tc>
          <w:tcPr>
            <w:tcW w:w="3039" w:type="dxa"/>
          </w:tcPr>
          <w:p w14:paraId="47CEDA8C" w14:textId="34285798" w:rsidR="00380F23" w:rsidRDefault="00FC0F6F" w:rsidP="00CC1D46">
            <w:pPr>
              <w:rPr>
                <w:rFonts w:cs="Times New Roman"/>
              </w:rPr>
            </w:pPr>
            <w:hyperlink r:id="rId7" w:history="1">
              <w:r w:rsidRPr="00D268FD">
                <w:rPr>
                  <w:rStyle w:val="Hyperlink"/>
                  <w:rFonts w:eastAsia="Calibri" w:cs="Times New Roman"/>
                </w:rPr>
                <w:t>ILO Assessment Cycle</w:t>
              </w:r>
            </w:hyperlink>
          </w:p>
        </w:tc>
        <w:tc>
          <w:tcPr>
            <w:tcW w:w="7560" w:type="dxa"/>
          </w:tcPr>
          <w:p w14:paraId="7AE6AB04" w14:textId="77777777" w:rsidR="00380F23" w:rsidRDefault="00FC0F6F" w:rsidP="00CC1D46">
            <w:pPr>
              <w:rPr>
                <w:rFonts w:cs="Times New Roman"/>
              </w:rPr>
            </w:pPr>
            <w:r>
              <w:rPr>
                <w:rFonts w:cs="Times New Roman"/>
              </w:rPr>
              <w:t>A semester by semester timeline cycle for the ILOs was reviewed.  This semester (F22) we are collecting data for the Communication ILO and planning for the assessment of Critical Thinking next semester (S23).</w:t>
            </w:r>
          </w:p>
          <w:p w14:paraId="65A301AD" w14:textId="1269AB8B" w:rsidR="00733B35" w:rsidRDefault="00733B35" w:rsidP="00CC1D46">
            <w:pPr>
              <w:rPr>
                <w:rFonts w:cs="Times New Roman"/>
              </w:rPr>
            </w:pPr>
          </w:p>
        </w:tc>
        <w:tc>
          <w:tcPr>
            <w:tcW w:w="3030" w:type="dxa"/>
          </w:tcPr>
          <w:p w14:paraId="39843B5D" w14:textId="38AB3773" w:rsidR="00380F23" w:rsidRDefault="00E33D22" w:rsidP="00CC1D46">
            <w:pPr>
              <w:rPr>
                <w:rFonts w:cs="Times New Roman"/>
              </w:rPr>
            </w:pPr>
            <w:r>
              <w:rPr>
                <w:rFonts w:cs="Times New Roman"/>
              </w:rPr>
              <w:t xml:space="preserve"> </w:t>
            </w:r>
          </w:p>
        </w:tc>
      </w:tr>
      <w:tr w:rsidR="00380F23" w:rsidRPr="00423B94" w14:paraId="149C7F05" w14:textId="77777777" w:rsidTr="003F52FD">
        <w:tc>
          <w:tcPr>
            <w:tcW w:w="491" w:type="dxa"/>
          </w:tcPr>
          <w:p w14:paraId="5EC9951C" w14:textId="38051863" w:rsidR="00380F23" w:rsidRDefault="000F57DA" w:rsidP="00CC1D46">
            <w:pPr>
              <w:rPr>
                <w:rFonts w:cs="Times New Roman"/>
              </w:rPr>
            </w:pPr>
            <w:r>
              <w:rPr>
                <w:rFonts w:cs="Times New Roman"/>
              </w:rPr>
              <w:t xml:space="preserve">9. </w:t>
            </w:r>
          </w:p>
        </w:tc>
        <w:tc>
          <w:tcPr>
            <w:tcW w:w="3039" w:type="dxa"/>
          </w:tcPr>
          <w:p w14:paraId="766A4895" w14:textId="3678C92C" w:rsidR="00380F23" w:rsidRDefault="00E33D22" w:rsidP="00CC1D46">
            <w:pPr>
              <w:rPr>
                <w:rFonts w:cs="Times New Roman"/>
              </w:rPr>
            </w:pPr>
            <w:r>
              <w:rPr>
                <w:rFonts w:cs="Times New Roman"/>
              </w:rPr>
              <w:t>Communication ILO Assessment Plan</w:t>
            </w:r>
          </w:p>
        </w:tc>
        <w:tc>
          <w:tcPr>
            <w:tcW w:w="7560" w:type="dxa"/>
          </w:tcPr>
          <w:p w14:paraId="666F6E2B" w14:textId="57E6AB6C" w:rsidR="00380F23" w:rsidRDefault="00FA3736" w:rsidP="00CC1D46">
            <w:pPr>
              <w:rPr>
                <w:rFonts w:cs="Times New Roman"/>
              </w:rPr>
            </w:pPr>
            <w:r>
              <w:rPr>
                <w:rFonts w:cs="Times New Roman"/>
              </w:rPr>
              <w:t>The rubric for this ILO assessment was approved last semester by the Assessment Committee.  Soon K. Pernell will send out a template that Liaisons can use within their departments to start recruiting faculty to participate in assessment and data collection.  Liaisons will be provided with a list of courses in their departments that are mapped to this ILO.</w:t>
            </w:r>
          </w:p>
        </w:tc>
        <w:tc>
          <w:tcPr>
            <w:tcW w:w="3030" w:type="dxa"/>
          </w:tcPr>
          <w:p w14:paraId="372173E1" w14:textId="2030D7C7" w:rsidR="00380F23" w:rsidRDefault="00B67D37" w:rsidP="00CC1D46">
            <w:pPr>
              <w:rPr>
                <w:rFonts w:cs="Times New Roman"/>
              </w:rPr>
            </w:pPr>
            <w:r>
              <w:rPr>
                <w:rFonts w:cs="Times New Roman"/>
              </w:rPr>
              <w:t xml:space="preserve">Liaisons will contact members of their department </w:t>
            </w:r>
            <w:r w:rsidR="00534770">
              <w:rPr>
                <w:rFonts w:cs="Times New Roman"/>
              </w:rPr>
              <w:t xml:space="preserve">who are teaching </w:t>
            </w:r>
            <w:r>
              <w:rPr>
                <w:rFonts w:cs="Times New Roman"/>
              </w:rPr>
              <w:t>courses mapped to this ILO to</w:t>
            </w:r>
            <w:r w:rsidR="00534770">
              <w:rPr>
                <w:rFonts w:cs="Times New Roman"/>
              </w:rPr>
              <w:t xml:space="preserve"> encourage their</w:t>
            </w:r>
            <w:r>
              <w:rPr>
                <w:rFonts w:cs="Times New Roman"/>
              </w:rPr>
              <w:t xml:space="preserve"> participat</w:t>
            </w:r>
            <w:r w:rsidR="00534770">
              <w:rPr>
                <w:rFonts w:cs="Times New Roman"/>
              </w:rPr>
              <w:t>ion</w:t>
            </w:r>
            <w:r>
              <w:rPr>
                <w:rFonts w:cs="Times New Roman"/>
              </w:rPr>
              <w:t xml:space="preserve"> in the assessment.</w:t>
            </w:r>
          </w:p>
          <w:p w14:paraId="2C8FF982" w14:textId="77777777" w:rsidR="00AC5D75" w:rsidRDefault="00AC5D75" w:rsidP="00CC1D46">
            <w:pPr>
              <w:rPr>
                <w:rFonts w:cs="Times New Roman"/>
              </w:rPr>
            </w:pPr>
          </w:p>
          <w:p w14:paraId="5BE25324" w14:textId="5689F777" w:rsidR="00AC5D75" w:rsidRDefault="00534770" w:rsidP="00CC1D46">
            <w:pPr>
              <w:rPr>
                <w:rFonts w:cs="Times New Roman"/>
              </w:rPr>
            </w:pPr>
            <w:r>
              <w:rPr>
                <w:rFonts w:cs="Times New Roman"/>
              </w:rPr>
              <w:t>ILO d</w:t>
            </w:r>
            <w:r w:rsidR="00AC5D75">
              <w:rPr>
                <w:rFonts w:cs="Times New Roman"/>
              </w:rPr>
              <w:t xml:space="preserve">ata should be </w:t>
            </w:r>
            <w:r>
              <w:rPr>
                <w:rFonts w:cs="Times New Roman"/>
              </w:rPr>
              <w:t>provided to K. Pernell</w:t>
            </w:r>
            <w:r w:rsidR="00AC5D75">
              <w:rPr>
                <w:rFonts w:cs="Times New Roman"/>
              </w:rPr>
              <w:t xml:space="preserve"> by the grade</w:t>
            </w:r>
            <w:r>
              <w:rPr>
                <w:rFonts w:cs="Times New Roman"/>
              </w:rPr>
              <w:t xml:space="preserve"> </w:t>
            </w:r>
            <w:r>
              <w:rPr>
                <w:rFonts w:cs="Times New Roman"/>
              </w:rPr>
              <w:t>submi</w:t>
            </w:r>
            <w:r>
              <w:rPr>
                <w:rFonts w:cs="Times New Roman"/>
              </w:rPr>
              <w:t xml:space="preserve">ssion </w:t>
            </w:r>
            <w:r>
              <w:rPr>
                <w:rFonts w:cs="Times New Roman"/>
              </w:rPr>
              <w:t>deadline</w:t>
            </w:r>
            <w:r w:rsidR="00AC5D75">
              <w:rPr>
                <w:rFonts w:cs="Times New Roman"/>
              </w:rPr>
              <w:t xml:space="preserve">, </w:t>
            </w:r>
            <w:r w:rsidR="00FB6C09">
              <w:rPr>
                <w:rFonts w:cs="Times New Roman"/>
              </w:rPr>
              <w:t xml:space="preserve">1/4/23. </w:t>
            </w:r>
          </w:p>
        </w:tc>
      </w:tr>
      <w:tr w:rsidR="00780FDB" w:rsidRPr="00423B94" w14:paraId="481EE884" w14:textId="77777777" w:rsidTr="003F52FD">
        <w:tc>
          <w:tcPr>
            <w:tcW w:w="491" w:type="dxa"/>
          </w:tcPr>
          <w:p w14:paraId="69FE053C" w14:textId="3DDB7DCE" w:rsidR="004D4225" w:rsidRPr="00CC1D46" w:rsidRDefault="004D4225" w:rsidP="00CC1D46">
            <w:pPr>
              <w:rPr>
                <w:rFonts w:cs="Times New Roman"/>
              </w:rPr>
            </w:pPr>
            <w:r w:rsidRPr="00CC1D46">
              <w:rPr>
                <w:rFonts w:cs="Times New Roman"/>
              </w:rPr>
              <w:t>1</w:t>
            </w:r>
            <w:r w:rsidR="000F57DA">
              <w:rPr>
                <w:rFonts w:cs="Times New Roman"/>
              </w:rPr>
              <w:t>0</w:t>
            </w:r>
            <w:r w:rsidRPr="00CC1D46">
              <w:rPr>
                <w:rFonts w:cs="Times New Roman"/>
              </w:rPr>
              <w:t xml:space="preserve">. </w:t>
            </w:r>
          </w:p>
        </w:tc>
        <w:tc>
          <w:tcPr>
            <w:tcW w:w="3039" w:type="dxa"/>
          </w:tcPr>
          <w:p w14:paraId="511BAC3B" w14:textId="38055FD3" w:rsidR="004D4225" w:rsidRPr="00CC1D46" w:rsidRDefault="004D4225" w:rsidP="00CC1D46">
            <w:pPr>
              <w:rPr>
                <w:rFonts w:cs="Times New Roman"/>
              </w:rPr>
            </w:pPr>
            <w:r w:rsidRPr="00CC1D46">
              <w:rPr>
                <w:rFonts w:cs="Times New Roman"/>
              </w:rPr>
              <w:t>Announcements</w:t>
            </w:r>
          </w:p>
        </w:tc>
        <w:tc>
          <w:tcPr>
            <w:tcW w:w="7560" w:type="dxa"/>
          </w:tcPr>
          <w:p w14:paraId="5C1A725C" w14:textId="2AB89379" w:rsidR="004D4225" w:rsidRDefault="0003035C" w:rsidP="00CC1D46">
            <w:pPr>
              <w:rPr>
                <w:rFonts w:cs="Times New Roman"/>
              </w:rPr>
            </w:pPr>
            <w:r>
              <w:rPr>
                <w:rFonts w:cs="Times New Roman"/>
              </w:rPr>
              <w:t>K. Pernell will facilitate a flex day training on good assessment processes.  She requests that Liaisons share the information in their departments and encourage those new to assessment to attend.  Also, if there is anyone who is particularly good at assessment, please refer them to her as a possible participant in the panel.</w:t>
            </w:r>
          </w:p>
          <w:p w14:paraId="2DAB40AE" w14:textId="5624C806" w:rsidR="0003035C" w:rsidRPr="00CC1D46" w:rsidRDefault="0003035C" w:rsidP="00CC1D46">
            <w:pPr>
              <w:rPr>
                <w:rFonts w:cs="Times New Roman"/>
              </w:rPr>
            </w:pPr>
          </w:p>
        </w:tc>
        <w:tc>
          <w:tcPr>
            <w:tcW w:w="3030" w:type="dxa"/>
          </w:tcPr>
          <w:p w14:paraId="1DDD269C" w14:textId="77777777" w:rsidR="004D4225" w:rsidRPr="00CC1D46" w:rsidRDefault="004D4225" w:rsidP="00CC1D46">
            <w:pPr>
              <w:rPr>
                <w:rFonts w:cs="Times New Roman"/>
              </w:rPr>
            </w:pPr>
          </w:p>
        </w:tc>
      </w:tr>
      <w:tr w:rsidR="004D4225" w:rsidRPr="00423B94" w14:paraId="58585E3E" w14:textId="77777777" w:rsidTr="003F52FD">
        <w:tc>
          <w:tcPr>
            <w:tcW w:w="491" w:type="dxa"/>
          </w:tcPr>
          <w:p w14:paraId="571B61C8" w14:textId="57C2D256" w:rsidR="004D4225" w:rsidRPr="00CC1D46" w:rsidRDefault="004D4225" w:rsidP="00CC1D46">
            <w:pPr>
              <w:rPr>
                <w:rFonts w:cs="Times New Roman"/>
              </w:rPr>
            </w:pPr>
            <w:r w:rsidRPr="00CC1D46">
              <w:rPr>
                <w:rFonts w:cs="Times New Roman"/>
              </w:rPr>
              <w:t>1</w:t>
            </w:r>
            <w:r w:rsidR="000F57DA">
              <w:rPr>
                <w:rFonts w:cs="Times New Roman"/>
              </w:rPr>
              <w:t>1</w:t>
            </w:r>
            <w:r w:rsidRPr="00CC1D46">
              <w:rPr>
                <w:rFonts w:cs="Times New Roman"/>
              </w:rPr>
              <w:t>.</w:t>
            </w:r>
          </w:p>
        </w:tc>
        <w:tc>
          <w:tcPr>
            <w:tcW w:w="3039" w:type="dxa"/>
          </w:tcPr>
          <w:p w14:paraId="50830E72" w14:textId="21D56BEB" w:rsidR="004D4225" w:rsidRPr="00CC1D46" w:rsidRDefault="004D4225" w:rsidP="00CC1D46">
            <w:pPr>
              <w:rPr>
                <w:rFonts w:cs="Times New Roman"/>
              </w:rPr>
            </w:pPr>
            <w:r w:rsidRPr="00CC1D46">
              <w:rPr>
                <w:rFonts w:cs="Times New Roman"/>
              </w:rPr>
              <w:t>Adjourn</w:t>
            </w:r>
          </w:p>
        </w:tc>
        <w:tc>
          <w:tcPr>
            <w:tcW w:w="7560" w:type="dxa"/>
          </w:tcPr>
          <w:p w14:paraId="4ECE0E9E" w14:textId="4763E175" w:rsidR="004D4225" w:rsidRPr="00CC1D46" w:rsidRDefault="00780FDB" w:rsidP="00CC1D46">
            <w:pPr>
              <w:rPr>
                <w:rFonts w:cs="Times New Roman"/>
              </w:rPr>
            </w:pPr>
            <w:r>
              <w:rPr>
                <w:rFonts w:cs="Times New Roman"/>
              </w:rPr>
              <w:t>1:2</w:t>
            </w:r>
            <w:r w:rsidR="009134A0">
              <w:rPr>
                <w:rFonts w:cs="Times New Roman"/>
              </w:rPr>
              <w:t>3</w:t>
            </w:r>
            <w:r>
              <w:rPr>
                <w:rFonts w:cs="Times New Roman"/>
              </w:rPr>
              <w:t xml:space="preserve"> p.m.</w:t>
            </w:r>
          </w:p>
        </w:tc>
        <w:tc>
          <w:tcPr>
            <w:tcW w:w="3030" w:type="dxa"/>
          </w:tcPr>
          <w:p w14:paraId="5213B01E" w14:textId="77777777" w:rsidR="004D4225" w:rsidRPr="00CC1D46" w:rsidRDefault="004D4225" w:rsidP="00CC1D46">
            <w:pPr>
              <w:rPr>
                <w:rFonts w:cs="Times New Roman"/>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C77"/>
    <w:rsid w:val="00060C54"/>
    <w:rsid w:val="00061E99"/>
    <w:rsid w:val="000620E1"/>
    <w:rsid w:val="0007561F"/>
    <w:rsid w:val="00075B0D"/>
    <w:rsid w:val="00076CD4"/>
    <w:rsid w:val="00080AA5"/>
    <w:rsid w:val="00083F72"/>
    <w:rsid w:val="0008537A"/>
    <w:rsid w:val="0008651C"/>
    <w:rsid w:val="00097925"/>
    <w:rsid w:val="000A7211"/>
    <w:rsid w:val="000A7AA4"/>
    <w:rsid w:val="000B2567"/>
    <w:rsid w:val="000B3F24"/>
    <w:rsid w:val="000B562E"/>
    <w:rsid w:val="000B64FF"/>
    <w:rsid w:val="000B72DF"/>
    <w:rsid w:val="000C4743"/>
    <w:rsid w:val="000D3169"/>
    <w:rsid w:val="000D3544"/>
    <w:rsid w:val="000D3D9D"/>
    <w:rsid w:val="000D4731"/>
    <w:rsid w:val="000E55B5"/>
    <w:rsid w:val="000E7954"/>
    <w:rsid w:val="000F1D39"/>
    <w:rsid w:val="000F2944"/>
    <w:rsid w:val="000F444C"/>
    <w:rsid w:val="000F57DA"/>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1408"/>
    <w:rsid w:val="0037230C"/>
    <w:rsid w:val="00376B4A"/>
    <w:rsid w:val="00380065"/>
    <w:rsid w:val="00380F23"/>
    <w:rsid w:val="003817D2"/>
    <w:rsid w:val="0038437E"/>
    <w:rsid w:val="00387F58"/>
    <w:rsid w:val="00390DC6"/>
    <w:rsid w:val="00391811"/>
    <w:rsid w:val="00392BFF"/>
    <w:rsid w:val="00393E17"/>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2D9"/>
    <w:rsid w:val="00402F61"/>
    <w:rsid w:val="00405F74"/>
    <w:rsid w:val="0041338A"/>
    <w:rsid w:val="00413AED"/>
    <w:rsid w:val="00421E19"/>
    <w:rsid w:val="00422D00"/>
    <w:rsid w:val="00423B94"/>
    <w:rsid w:val="00424C32"/>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3F89"/>
    <w:rsid w:val="004D4225"/>
    <w:rsid w:val="004D498F"/>
    <w:rsid w:val="004E3094"/>
    <w:rsid w:val="004E629B"/>
    <w:rsid w:val="004E7247"/>
    <w:rsid w:val="004F443B"/>
    <w:rsid w:val="004F451D"/>
    <w:rsid w:val="004F76B1"/>
    <w:rsid w:val="0050542B"/>
    <w:rsid w:val="005102EA"/>
    <w:rsid w:val="005112A1"/>
    <w:rsid w:val="0051570F"/>
    <w:rsid w:val="00523693"/>
    <w:rsid w:val="005242B6"/>
    <w:rsid w:val="00527129"/>
    <w:rsid w:val="00532BA9"/>
    <w:rsid w:val="00533646"/>
    <w:rsid w:val="00534770"/>
    <w:rsid w:val="00535BCF"/>
    <w:rsid w:val="00543528"/>
    <w:rsid w:val="00546202"/>
    <w:rsid w:val="00546F5D"/>
    <w:rsid w:val="0054700D"/>
    <w:rsid w:val="00547F0C"/>
    <w:rsid w:val="0055293C"/>
    <w:rsid w:val="00553E19"/>
    <w:rsid w:val="00554E7A"/>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07C3"/>
    <w:rsid w:val="0065515B"/>
    <w:rsid w:val="00660E62"/>
    <w:rsid w:val="00665E50"/>
    <w:rsid w:val="006660AF"/>
    <w:rsid w:val="00675660"/>
    <w:rsid w:val="00677752"/>
    <w:rsid w:val="00681A1C"/>
    <w:rsid w:val="00681EC5"/>
    <w:rsid w:val="006840BE"/>
    <w:rsid w:val="00691F58"/>
    <w:rsid w:val="00697038"/>
    <w:rsid w:val="00697388"/>
    <w:rsid w:val="006A6738"/>
    <w:rsid w:val="006B1E21"/>
    <w:rsid w:val="006C05BB"/>
    <w:rsid w:val="006C06D7"/>
    <w:rsid w:val="006C2076"/>
    <w:rsid w:val="006C5EAB"/>
    <w:rsid w:val="006E01D2"/>
    <w:rsid w:val="006E0CAD"/>
    <w:rsid w:val="006E77E9"/>
    <w:rsid w:val="006F1153"/>
    <w:rsid w:val="006F59D3"/>
    <w:rsid w:val="00700C6F"/>
    <w:rsid w:val="007014C0"/>
    <w:rsid w:val="00704A73"/>
    <w:rsid w:val="00706978"/>
    <w:rsid w:val="0071199B"/>
    <w:rsid w:val="007130DB"/>
    <w:rsid w:val="00713EF2"/>
    <w:rsid w:val="00714D10"/>
    <w:rsid w:val="007216C6"/>
    <w:rsid w:val="007263E8"/>
    <w:rsid w:val="00733B35"/>
    <w:rsid w:val="00734D6D"/>
    <w:rsid w:val="0073539F"/>
    <w:rsid w:val="00744FD3"/>
    <w:rsid w:val="007455D5"/>
    <w:rsid w:val="00750705"/>
    <w:rsid w:val="00762DD5"/>
    <w:rsid w:val="00771026"/>
    <w:rsid w:val="00771AB9"/>
    <w:rsid w:val="007761E7"/>
    <w:rsid w:val="00780FDB"/>
    <w:rsid w:val="007842E7"/>
    <w:rsid w:val="00785330"/>
    <w:rsid w:val="00790997"/>
    <w:rsid w:val="00792AFE"/>
    <w:rsid w:val="00792DD8"/>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6F27"/>
    <w:rsid w:val="008454D5"/>
    <w:rsid w:val="0084583E"/>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D68F7"/>
    <w:rsid w:val="008E09E9"/>
    <w:rsid w:val="008E1A3B"/>
    <w:rsid w:val="008F00CB"/>
    <w:rsid w:val="008F282D"/>
    <w:rsid w:val="008F41CD"/>
    <w:rsid w:val="0090034A"/>
    <w:rsid w:val="009121FF"/>
    <w:rsid w:val="009126AE"/>
    <w:rsid w:val="009134A0"/>
    <w:rsid w:val="00920ABA"/>
    <w:rsid w:val="009223C1"/>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752B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1C5F"/>
    <w:rsid w:val="00C8332D"/>
    <w:rsid w:val="00C97126"/>
    <w:rsid w:val="00CA6479"/>
    <w:rsid w:val="00CB270A"/>
    <w:rsid w:val="00CB2971"/>
    <w:rsid w:val="00CC1D46"/>
    <w:rsid w:val="00CC4E80"/>
    <w:rsid w:val="00CC6B59"/>
    <w:rsid w:val="00CC737B"/>
    <w:rsid w:val="00CC7D01"/>
    <w:rsid w:val="00CD1D9D"/>
    <w:rsid w:val="00CD4CED"/>
    <w:rsid w:val="00CD524C"/>
    <w:rsid w:val="00CD5F6C"/>
    <w:rsid w:val="00CE435D"/>
    <w:rsid w:val="00CF32D1"/>
    <w:rsid w:val="00CF748F"/>
    <w:rsid w:val="00D001D3"/>
    <w:rsid w:val="00D113A7"/>
    <w:rsid w:val="00D114BF"/>
    <w:rsid w:val="00D134F9"/>
    <w:rsid w:val="00D1402B"/>
    <w:rsid w:val="00D160BA"/>
    <w:rsid w:val="00D24C0A"/>
    <w:rsid w:val="00D259C1"/>
    <w:rsid w:val="00D31106"/>
    <w:rsid w:val="00D32E6E"/>
    <w:rsid w:val="00D341B8"/>
    <w:rsid w:val="00D363D2"/>
    <w:rsid w:val="00D374DF"/>
    <w:rsid w:val="00D37BC8"/>
    <w:rsid w:val="00D4048F"/>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43AF3"/>
    <w:rsid w:val="00E517A9"/>
    <w:rsid w:val="00E558F3"/>
    <w:rsid w:val="00E6381A"/>
    <w:rsid w:val="00E6679B"/>
    <w:rsid w:val="00E72932"/>
    <w:rsid w:val="00E72FF2"/>
    <w:rsid w:val="00E7427C"/>
    <w:rsid w:val="00E7465F"/>
    <w:rsid w:val="00E74D5B"/>
    <w:rsid w:val="00E81E9C"/>
    <w:rsid w:val="00E8527B"/>
    <w:rsid w:val="00E87818"/>
    <w:rsid w:val="00E90F82"/>
    <w:rsid w:val="00E940B0"/>
    <w:rsid w:val="00E95380"/>
    <w:rsid w:val="00EA02CA"/>
    <w:rsid w:val="00EA4772"/>
    <w:rsid w:val="00EB0D0C"/>
    <w:rsid w:val="00EB27EF"/>
    <w:rsid w:val="00EB433B"/>
    <w:rsid w:val="00EB45C8"/>
    <w:rsid w:val="00EC0A53"/>
    <w:rsid w:val="00EC7B0D"/>
    <w:rsid w:val="00EE4987"/>
    <w:rsid w:val="00EE6DE7"/>
    <w:rsid w:val="00EF6A8E"/>
    <w:rsid w:val="00F0083D"/>
    <w:rsid w:val="00F01C05"/>
    <w:rsid w:val="00F01E17"/>
    <w:rsid w:val="00F0AC34"/>
    <w:rsid w:val="00F11803"/>
    <w:rsid w:val="00F15C5D"/>
    <w:rsid w:val="00F16916"/>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869A9"/>
    <w:rsid w:val="00F9110A"/>
    <w:rsid w:val="00F95A4E"/>
    <w:rsid w:val="00FA3736"/>
    <w:rsid w:val="00FA3EBF"/>
    <w:rsid w:val="00FA52A4"/>
    <w:rsid w:val="00FA64E3"/>
    <w:rsid w:val="00FA6B06"/>
    <w:rsid w:val="00FB0198"/>
    <w:rsid w:val="00FB0DCB"/>
    <w:rsid w:val="00FB45EF"/>
    <w:rsid w:val="00FB66C5"/>
    <w:rsid w:val="00FB6C09"/>
    <w:rsid w:val="00FBEC89"/>
    <w:rsid w:val="00FC0F55"/>
    <w:rsid w:val="00FC0F6F"/>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keleycitycollege.edu/slo/files/2022/09/2019-2023-ILO-Assessment-Rotation-Updated-2_26_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11" Type="http://schemas.microsoft.com/office/2019/05/relationships/documenttasks" Target="documenttasks/documenttasks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5068"/>
    <w:rsid w:val="00384686"/>
    <w:rsid w:val="004374BC"/>
    <w:rsid w:val="004C4E04"/>
    <w:rsid w:val="006A6387"/>
    <w:rsid w:val="00721835"/>
    <w:rsid w:val="007F7D6F"/>
    <w:rsid w:val="009328E4"/>
    <w:rsid w:val="00A07A62"/>
    <w:rsid w:val="00A318E2"/>
    <w:rsid w:val="00BD0A11"/>
    <w:rsid w:val="00BD57BC"/>
    <w:rsid w:val="00C53F05"/>
    <w:rsid w:val="00C65F95"/>
    <w:rsid w:val="00D3035F"/>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28</cp:revision>
  <cp:lastPrinted>2022-05-17T19:14:00Z</cp:lastPrinted>
  <dcterms:created xsi:type="dcterms:W3CDTF">2022-10-04T22:47:00Z</dcterms:created>
  <dcterms:modified xsi:type="dcterms:W3CDTF">2022-10-05T00:03:00Z</dcterms:modified>
</cp:coreProperties>
</file>