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9543FCE"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5958A9">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7427C" w:rsidRPr="00D363D2">
        <w:rPr>
          <w:rFonts w:ascii="Times New Roman" w:hAnsi="Times New Roman" w:cs="Times New Roman"/>
          <w:sz w:val="21"/>
          <w:szCs w:val="21"/>
        </w:rPr>
        <w:t>Sept</w:t>
      </w:r>
      <w:r w:rsidR="00D363D2">
        <w:rPr>
          <w:rFonts w:ascii="Times New Roman" w:hAnsi="Times New Roman" w:cs="Times New Roman"/>
          <w:sz w:val="21"/>
          <w:szCs w:val="21"/>
        </w:rPr>
        <w:t>ember</w:t>
      </w:r>
      <w:r w:rsidR="00E7427C"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21</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17D9"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4pt" to="676.7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strokecolor="gray [1629]" strokeweight="1.5pt"/>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7BB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8.05pt" to="677.1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strokecolor="gray [1629]" strokeweight="1.5pt"/>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0034787F">
        <w:trPr>
          <w:trHeight w:val="1655"/>
        </w:trPr>
        <w:tc>
          <w:tcPr>
            <w:tcW w:w="7110" w:type="dxa"/>
          </w:tcPr>
          <w:p w14:paraId="6E23B22F" w14:textId="308BD957" w:rsidR="00F707B1" w:rsidRPr="00D363D2" w:rsidRDefault="005A74F8" w:rsidP="00956A5F">
            <w:pPr>
              <w:rPr>
                <w:rFonts w:ascii="Times New Roman" w:hAnsi="Times New Roman" w:cs="Times New Roman"/>
                <w:sz w:val="21"/>
                <w:szCs w:val="21"/>
              </w:rPr>
            </w:pPr>
            <w:sdt>
              <w:sdtPr>
                <w:rPr>
                  <w:rFonts w:ascii="Times New Roman" w:hAnsi="Times New Roman" w:cs="Times New Roman"/>
                  <w:sz w:val="21"/>
                  <w:szCs w:val="21"/>
                </w:rPr>
                <w:id w:val="686958090"/>
                <w14:checkbox>
                  <w14:checked w14:val="1"/>
                  <w14:checkedState w14:val="2612" w14:font="MS Gothic"/>
                  <w14:uncheckedState w14:val="2610" w14:font="MS Gothic"/>
                </w14:checkbox>
              </w:sdtPr>
              <w:sdtContent>
                <w:r>
                  <w:rPr>
                    <w:rFonts w:ascii="MS Gothic" w:eastAsia="MS Gothic" w:hAnsi="MS Gothic" w:cs="Times New Roman" w:hint="eastAsia"/>
                    <w:sz w:val="21"/>
                    <w:szCs w:val="21"/>
                  </w:rPr>
                  <w:t>☒</w:t>
                </w:r>
              </w:sdtContent>
            </w:sdt>
            <w:r w:rsidRPr="00D363D2">
              <w:rPr>
                <w:rFonts w:ascii="Times New Roman" w:hAnsi="Times New Roman" w:cs="Times New Roman"/>
                <w:sz w:val="21"/>
                <w:szCs w:val="21"/>
              </w:rPr>
              <w:t xml:space="preserve"> </w:t>
            </w:r>
            <w:r w:rsidR="005958A9">
              <w:rPr>
                <w:rFonts w:ascii="Times New Roman" w:hAnsi="Times New Roman" w:cs="Times New Roman"/>
                <w:sz w:val="21"/>
                <w:szCs w:val="21"/>
              </w:rPr>
              <w:fldChar w:fldCharType="begin"/>
            </w:r>
            <w:r w:rsidR="005958A9">
              <w:rPr>
                <w:rFonts w:ascii="Times New Roman" w:hAnsi="Times New Roman" w:cs="Times New Roman"/>
                <w:sz w:val="21"/>
                <w:szCs w:val="21"/>
              </w:rPr>
              <w:instrText xml:space="preserve"> MACROBUTTON </w:instrText>
            </w:r>
            <w:r w:rsidR="005958A9">
              <w:rPr>
                <w:rFonts w:ascii="Times New Roman" w:hAnsi="Times New Roman" w:cs="Times New Roman"/>
                <w:sz w:val="21"/>
                <w:szCs w:val="21"/>
              </w:rPr>
              <w:fldChar w:fldCharType="end"/>
            </w:r>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1E2977C0" w:rsidR="004A7C16" w:rsidRPr="00D363D2" w:rsidRDefault="007455BE" w:rsidP="00D32E6E">
            <w:pPr>
              <w:rPr>
                <w:rFonts w:ascii="Times New Roman" w:hAnsi="Times New Roman" w:cs="Times New Roman"/>
                <w:sz w:val="21"/>
                <w:szCs w:val="21"/>
              </w:rPr>
            </w:pPr>
            <w:sdt>
              <w:sdtPr>
                <w:rPr>
                  <w:rFonts w:ascii="Times New Roman" w:hAnsi="Times New Roman" w:cs="Times New Roman"/>
                  <w:sz w:val="21"/>
                  <w:szCs w:val="21"/>
                </w:rPr>
                <w:id w:val="-648667454"/>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6AE33ACF" w:rsidR="00F707B1" w:rsidRPr="00D363D2" w:rsidRDefault="007455BE" w:rsidP="00D32E6E">
            <w:pPr>
              <w:rPr>
                <w:rFonts w:ascii="Times New Roman" w:hAnsi="Times New Roman" w:cs="Times New Roman"/>
                <w:sz w:val="21"/>
                <w:szCs w:val="21"/>
              </w:rPr>
            </w:pPr>
            <w:sdt>
              <w:sdtPr>
                <w:rPr>
                  <w:rFonts w:ascii="Times New Roman" w:eastAsia="MS Gothic" w:hAnsi="Times New Roman" w:cs="Times New Roman"/>
                  <w:sz w:val="21"/>
                  <w:szCs w:val="21"/>
                </w:rPr>
                <w:id w:val="1883822324"/>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58591CF7" w:rsidR="00F707B1" w:rsidRPr="00D363D2" w:rsidRDefault="005958A9" w:rsidP="00D32E6E">
            <w:pPr>
              <w:rPr>
                <w:rFonts w:ascii="Times New Roman" w:hAnsi="Times New Roman" w:cs="Times New Roman"/>
                <w:sz w:val="21"/>
                <w:szCs w:val="21"/>
              </w:rPr>
            </w:pPr>
            <w:r>
              <w:rPr>
                <w:rFonts w:ascii="MS Gothic" w:eastAsia="MS Gothic" w:hAnsi="MS Gothic" w:cs="Times New Roman" w:hint="eastAsia"/>
                <w:sz w:val="21"/>
                <w:szCs w:val="21"/>
              </w:rPr>
              <w:t>P</w:t>
            </w:r>
            <w:r>
              <w:rPr>
                <w:rFonts w:ascii="MS Gothic" w:eastAsia="MS Gothic" w:hAnsi="MS Gothic"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82F2C1B" w:rsidR="00F707B1" w:rsidRPr="00D363D2" w:rsidRDefault="007455BE" w:rsidP="00956A5F">
            <w:pPr>
              <w:rPr>
                <w:rFonts w:ascii="Times New Roman" w:hAnsi="Times New Roman" w:cs="Times New Roman"/>
                <w:sz w:val="21"/>
                <w:szCs w:val="21"/>
              </w:rPr>
            </w:pPr>
            <w:sdt>
              <w:sdtPr>
                <w:rPr>
                  <w:rFonts w:ascii="Times New Roman" w:hAnsi="Times New Roman" w:cs="Times New Roman"/>
                  <w:sz w:val="21"/>
                  <w:szCs w:val="21"/>
                </w:rPr>
                <w:id w:val="1299120478"/>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956A5F"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Leonard Chung</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3439B74" w:rsidR="00F707B1" w:rsidRPr="00D363D2" w:rsidRDefault="007455BE" w:rsidP="005F4048">
            <w:pPr>
              <w:rPr>
                <w:rFonts w:ascii="Times New Roman" w:hAnsi="Times New Roman" w:cs="Times New Roman"/>
                <w:sz w:val="21"/>
                <w:szCs w:val="21"/>
              </w:rPr>
            </w:pPr>
            <w:sdt>
              <w:sdtPr>
                <w:rPr>
                  <w:rFonts w:ascii="Times New Roman" w:hAnsi="Times New Roman" w:cs="Times New Roman"/>
                  <w:sz w:val="21"/>
                  <w:szCs w:val="21"/>
                </w:rPr>
                <w:id w:val="2090886029"/>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1FE0E031" w:rsidR="00F707B1"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939606439"/>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6AB9633C" w:rsidR="001B2055"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1395090268"/>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3859013B" w:rsidR="008C7CD6" w:rsidRPr="00D363D2" w:rsidRDefault="007455BE" w:rsidP="00DE32C9">
            <w:pPr>
              <w:rPr>
                <w:rFonts w:ascii="Times New Roman" w:hAnsi="Times New Roman" w:cs="Times New Roman"/>
                <w:sz w:val="21"/>
                <w:szCs w:val="21"/>
              </w:rPr>
            </w:pPr>
            <w:sdt>
              <w:sdtPr>
                <w:rPr>
                  <w:rFonts w:ascii="Times New Roman" w:hAnsi="Times New Roman" w:cs="Times New Roman"/>
                  <w:sz w:val="21"/>
                  <w:szCs w:val="21"/>
                </w:rPr>
                <w:id w:val="991750899"/>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52B8AD86" w:rsidR="001B287D"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1993783380"/>
                <w14:checkbox>
                  <w14:checked w14:val="0"/>
                  <w14:checkedState w14:val="2612" w14:font="MS Gothic"/>
                  <w14:uncheckedState w14:val="2610" w14:font="MS Gothic"/>
                </w14:checkbox>
              </w:sdtPr>
              <w:sdtEndPr/>
              <w:sdtContent>
                <w:r w:rsidR="005A74F8">
                  <w:rPr>
                    <w:rFonts w:ascii="MS Gothic" w:eastAsia="MS Gothic" w:hAnsi="MS Gothic" w:cs="Times New Roman" w:hint="eastAsia"/>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66FCAFAF" w:rsidR="00643B39"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803668161"/>
                <w14:checkbox>
                  <w14:checked w14:val="1"/>
                  <w14:checkedState w14:val="2612" w14:font="MS Gothic"/>
                  <w14:uncheckedState w14:val="2610" w14:font="MS Gothic"/>
                </w14:checkbox>
              </w:sdtPr>
              <w:sdtEndPr/>
              <w:sdtContent>
                <w:r w:rsidR="005958A9">
                  <w:rPr>
                    <w:rFonts w:ascii="MS Gothic" w:eastAsia="MS Gothic" w:hAnsi="MS Gothic" w:cs="Times New Roman" w:hint="eastAsia"/>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7455BE" w:rsidP="001B287D">
            <w:pPr>
              <w:rPr>
                <w:rFonts w:ascii="Times New Roman" w:hAnsi="Times New Roman" w:cs="Times New Roman"/>
                <w:sz w:val="21"/>
                <w:szCs w:val="21"/>
              </w:rPr>
            </w:pPr>
            <w:sdt>
              <w:sdtPr>
                <w:rPr>
                  <w:rFonts w:ascii="Times New Roman" w:hAnsi="Times New Roman" w:cs="Times New Roman"/>
                  <w:sz w:val="21"/>
                  <w:szCs w:val="21"/>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7455BE" w:rsidP="001B287D">
            <w:pPr>
              <w:ind w:right="72"/>
              <w:rPr>
                <w:rFonts w:ascii="Times New Roman" w:hAnsi="Times New Roman" w:cs="Times New Roman"/>
                <w:sz w:val="21"/>
                <w:szCs w:val="21"/>
              </w:rPr>
            </w:pPr>
            <w:sdt>
              <w:sdtPr>
                <w:rPr>
                  <w:rFonts w:ascii="Times New Roman" w:hAnsi="Times New Roman" w:cs="Times New Roman"/>
                  <w:sz w:val="21"/>
                  <w:szCs w:val="21"/>
                </w:rPr>
                <w:id w:val="649409492"/>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sz w:val="21"/>
                  <w:szCs w:val="21"/>
                </w:rPr>
                <w:id w:val="-1396109959"/>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77D9F250"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3937"/>
        <w:gridCol w:w="5739"/>
        <w:gridCol w:w="1818"/>
        <w:gridCol w:w="2518"/>
      </w:tblGrid>
      <w:tr w:rsidR="00B20B9C" w:rsidRPr="00D363D2" w14:paraId="6E23B24A" w14:textId="77777777" w:rsidTr="00A55DE1">
        <w:tc>
          <w:tcPr>
            <w:tcW w:w="393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73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00A55DE1">
        <w:tc>
          <w:tcPr>
            <w:tcW w:w="3937" w:type="dxa"/>
          </w:tcPr>
          <w:p w14:paraId="6E23B24B" w14:textId="0E8BE165" w:rsidR="005242B6" w:rsidRPr="00D363D2" w:rsidRDefault="005242B6" w:rsidP="005242B6">
            <w:pPr>
              <w:pStyle w:val="ListParagraph"/>
              <w:ind w:left="450"/>
              <w:rPr>
                <w:rFonts w:ascii="Times New Roman" w:hAnsi="Times New Roman" w:cs="Times New Roman"/>
                <w:b/>
                <w:sz w:val="21"/>
                <w:szCs w:val="21"/>
              </w:rPr>
            </w:pPr>
            <w:r w:rsidRPr="00D363D2">
              <w:rPr>
                <w:rFonts w:ascii="Times New Roman" w:hAnsi="Times New Roman" w:cs="Times New Roman"/>
                <w:b/>
                <w:sz w:val="21"/>
                <w:szCs w:val="21"/>
              </w:rPr>
              <w:t>Meeting called to order</w:t>
            </w:r>
            <w:r w:rsidR="00B02C50" w:rsidRPr="00D363D2">
              <w:rPr>
                <w:rFonts w:ascii="Times New Roman" w:hAnsi="Times New Roman" w:cs="Times New Roman"/>
                <w:b/>
                <w:sz w:val="21"/>
                <w:szCs w:val="21"/>
              </w:rPr>
              <w:t xml:space="preserve"> (A. Olmedo)</w:t>
            </w:r>
          </w:p>
        </w:tc>
        <w:tc>
          <w:tcPr>
            <w:tcW w:w="10075" w:type="dxa"/>
            <w:gridSpan w:val="3"/>
          </w:tcPr>
          <w:p w14:paraId="6E23B24C" w14:textId="11DDA204" w:rsidR="005242B6" w:rsidRPr="00D363D2" w:rsidRDefault="001875D5" w:rsidP="004369F8">
            <w:pPr>
              <w:rPr>
                <w:rFonts w:ascii="Times New Roman" w:hAnsi="Times New Roman" w:cs="Times New Roman"/>
                <w:sz w:val="21"/>
                <w:szCs w:val="21"/>
              </w:rPr>
            </w:pPr>
            <w:r>
              <w:rPr>
                <w:rFonts w:ascii="Times New Roman" w:hAnsi="Times New Roman" w:cs="Times New Roman"/>
                <w:sz w:val="21"/>
                <w:szCs w:val="21"/>
              </w:rPr>
              <w:t>12:33 p.m.</w:t>
            </w:r>
          </w:p>
        </w:tc>
      </w:tr>
      <w:tr w:rsidR="00B20B9C" w:rsidRPr="00D363D2" w14:paraId="6E23B256" w14:textId="77777777" w:rsidTr="00A55DE1">
        <w:tc>
          <w:tcPr>
            <w:tcW w:w="3937" w:type="dxa"/>
          </w:tcPr>
          <w:p w14:paraId="6E23B24F" w14:textId="4FF18ECB" w:rsidR="005242B6"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Agenda</w:t>
            </w:r>
            <w:r w:rsidR="00B02C50" w:rsidRPr="00D363D2">
              <w:rPr>
                <w:rFonts w:ascii="Times New Roman" w:hAnsi="Times New Roman" w:cs="Times New Roman"/>
                <w:b/>
                <w:sz w:val="21"/>
                <w:szCs w:val="21"/>
              </w:rPr>
              <w:t xml:space="preserve"> (A. Olmedo)</w:t>
            </w:r>
          </w:p>
        </w:tc>
        <w:tc>
          <w:tcPr>
            <w:tcW w:w="5739" w:type="dxa"/>
          </w:tcPr>
          <w:p w14:paraId="1E21CD50" w14:textId="027834E3" w:rsidR="00B34D40" w:rsidRPr="00D363D2" w:rsidRDefault="00B34D40" w:rsidP="00A55DE1">
            <w:pPr>
              <w:pStyle w:val="ListParagraph"/>
              <w:numPr>
                <w:ilvl w:val="0"/>
                <w:numId w:val="11"/>
              </w:numPr>
              <w:ind w:left="360"/>
              <w:rPr>
                <w:rFonts w:ascii="Times New Roman" w:hAnsi="Times New Roman" w:cs="Times New Roman"/>
                <w:sz w:val="21"/>
                <w:szCs w:val="21"/>
              </w:rPr>
            </w:pPr>
            <w:r w:rsidRPr="00D363D2">
              <w:rPr>
                <w:rFonts w:ascii="Times New Roman" w:hAnsi="Times New Roman" w:cs="Times New Roman"/>
                <w:sz w:val="21"/>
                <w:szCs w:val="21"/>
              </w:rPr>
              <w:t>Review agenda (1 min.)</w:t>
            </w:r>
          </w:p>
          <w:p w14:paraId="1874598C" w14:textId="07AC9261" w:rsidR="00317C41" w:rsidRPr="00D363D2" w:rsidRDefault="00317C41" w:rsidP="00A55DE1">
            <w:pPr>
              <w:pStyle w:val="ListParagraph"/>
              <w:numPr>
                <w:ilvl w:val="0"/>
                <w:numId w:val="11"/>
              </w:numPr>
              <w:ind w:left="360"/>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pprove</w:t>
            </w:r>
            <w:r w:rsidR="009D0222"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 min.)</w:t>
            </w:r>
          </w:p>
          <w:p w14:paraId="6E23B253" w14:textId="24C201DC" w:rsidR="00B34D40" w:rsidRPr="00D363D2" w:rsidRDefault="002A2B30" w:rsidP="00A55DE1">
            <w:pPr>
              <w:pStyle w:val="ListParagraph"/>
              <w:ind w:left="360"/>
              <w:rPr>
                <w:rFonts w:ascii="Times New Roman" w:hAnsi="Times New Roman" w:cs="Times New Roman"/>
                <w:sz w:val="21"/>
                <w:szCs w:val="21"/>
              </w:rPr>
            </w:pPr>
            <w:r>
              <w:rPr>
                <w:rFonts w:ascii="Times New Roman" w:hAnsi="Times New Roman" w:cs="Times New Roman"/>
                <w:sz w:val="21"/>
                <w:szCs w:val="21"/>
              </w:rPr>
              <w:t>K. Pernell moved/C. Leighton seconded</w:t>
            </w:r>
          </w:p>
        </w:tc>
        <w:tc>
          <w:tcPr>
            <w:tcW w:w="1818" w:type="dxa"/>
          </w:tcPr>
          <w:p w14:paraId="6E23B254" w14:textId="77777777" w:rsidR="00F707B1" w:rsidRPr="00D363D2" w:rsidRDefault="00F707B1" w:rsidP="00F707B1">
            <w:pPr>
              <w:rPr>
                <w:rFonts w:ascii="Times New Roman" w:hAnsi="Times New Roman" w:cs="Times New Roman"/>
                <w:sz w:val="21"/>
                <w:szCs w:val="21"/>
              </w:rPr>
            </w:pPr>
          </w:p>
        </w:tc>
        <w:tc>
          <w:tcPr>
            <w:tcW w:w="2518" w:type="dxa"/>
          </w:tcPr>
          <w:p w14:paraId="6E23B255" w14:textId="53AB5020" w:rsidR="00F707B1" w:rsidRPr="00D363D2" w:rsidRDefault="002A2B30" w:rsidP="00F707B1">
            <w:pPr>
              <w:rPr>
                <w:rFonts w:ascii="Times New Roman" w:hAnsi="Times New Roman" w:cs="Times New Roman"/>
                <w:sz w:val="21"/>
                <w:szCs w:val="21"/>
              </w:rPr>
            </w:pPr>
            <w:r>
              <w:rPr>
                <w:rFonts w:ascii="Times New Roman" w:hAnsi="Times New Roman" w:cs="Times New Roman"/>
                <w:sz w:val="21"/>
                <w:szCs w:val="21"/>
              </w:rPr>
              <w:t>9 yeas, 0 noes, 0 abstentions</w:t>
            </w:r>
          </w:p>
        </w:tc>
      </w:tr>
      <w:tr w:rsidR="00B20B9C" w:rsidRPr="00D363D2" w14:paraId="6E23B25F" w14:textId="77777777" w:rsidTr="00A55DE1">
        <w:trPr>
          <w:trHeight w:val="602"/>
        </w:trPr>
        <w:tc>
          <w:tcPr>
            <w:tcW w:w="3937" w:type="dxa"/>
          </w:tcPr>
          <w:p w14:paraId="6E23B257" w14:textId="3A99642E" w:rsidR="00F707B1"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Minutes</w:t>
            </w:r>
            <w:r w:rsidR="00B02C50" w:rsidRPr="00D363D2">
              <w:rPr>
                <w:rFonts w:ascii="Times New Roman" w:hAnsi="Times New Roman" w:cs="Times New Roman"/>
                <w:b/>
                <w:sz w:val="21"/>
                <w:szCs w:val="21"/>
              </w:rPr>
              <w:t xml:space="preserve"> (A. Olmedo)</w:t>
            </w:r>
          </w:p>
        </w:tc>
        <w:tc>
          <w:tcPr>
            <w:tcW w:w="5739" w:type="dxa"/>
          </w:tcPr>
          <w:p w14:paraId="66118260" w14:textId="3F09AE16" w:rsidR="00B34D40" w:rsidRPr="00D363D2" w:rsidRDefault="00B34D40" w:rsidP="00A55DE1">
            <w:pPr>
              <w:pStyle w:val="ListParagraph"/>
              <w:numPr>
                <w:ilvl w:val="0"/>
                <w:numId w:val="15"/>
              </w:numPr>
              <w:ind w:left="360"/>
              <w:rPr>
                <w:rFonts w:ascii="Times New Roman" w:hAnsi="Times New Roman" w:cs="Times New Roman"/>
                <w:sz w:val="21"/>
                <w:szCs w:val="21"/>
              </w:rPr>
            </w:pPr>
            <w:r w:rsidRPr="00D363D2">
              <w:rPr>
                <w:rFonts w:ascii="Times New Roman" w:hAnsi="Times New Roman" w:cs="Times New Roman"/>
                <w:sz w:val="21"/>
                <w:szCs w:val="21"/>
              </w:rPr>
              <w:t>Review minutes (2 min.)</w:t>
            </w:r>
          </w:p>
          <w:p w14:paraId="6E23B25C" w14:textId="2A4D924A" w:rsidR="00F41922" w:rsidRPr="002A2B30" w:rsidRDefault="000F444C" w:rsidP="00A55DE1">
            <w:pPr>
              <w:pStyle w:val="ListParagraph"/>
              <w:numPr>
                <w:ilvl w:val="0"/>
                <w:numId w:val="15"/>
              </w:numPr>
              <w:ind w:left="360"/>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 xml:space="preserve">pprove </w:t>
            </w:r>
            <w:r w:rsidR="00B34D40" w:rsidRPr="00D363D2">
              <w:rPr>
                <w:rFonts w:ascii="Times New Roman" w:hAnsi="Times New Roman" w:cs="Times New Roman"/>
                <w:sz w:val="21"/>
                <w:szCs w:val="21"/>
              </w:rPr>
              <w:t xml:space="preserve">9/7/21 </w:t>
            </w:r>
            <w:r w:rsidR="00B02C50" w:rsidRPr="00D363D2">
              <w:rPr>
                <w:rFonts w:ascii="Times New Roman" w:hAnsi="Times New Roman" w:cs="Times New Roman"/>
                <w:sz w:val="21"/>
                <w:szCs w:val="21"/>
              </w:rPr>
              <w:t>m</w:t>
            </w:r>
            <w:r w:rsidRPr="00D363D2">
              <w:rPr>
                <w:rFonts w:ascii="Times New Roman" w:hAnsi="Times New Roman" w:cs="Times New Roman"/>
                <w:sz w:val="21"/>
                <w:szCs w:val="21"/>
              </w:rPr>
              <w:t>inutes</w:t>
            </w:r>
            <w:r w:rsidR="00032DC6"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w:t>
            </w:r>
            <w:r w:rsidR="00032DC6" w:rsidRPr="00D363D2">
              <w:rPr>
                <w:rFonts w:ascii="Times New Roman" w:hAnsi="Times New Roman" w:cs="Times New Roman"/>
                <w:sz w:val="21"/>
                <w:szCs w:val="21"/>
              </w:rPr>
              <w:t xml:space="preserve"> min</w:t>
            </w:r>
            <w:r w:rsidR="00183BEC" w:rsidRPr="00D363D2">
              <w:rPr>
                <w:rFonts w:ascii="Times New Roman" w:hAnsi="Times New Roman" w:cs="Times New Roman"/>
                <w:sz w:val="21"/>
                <w:szCs w:val="21"/>
              </w:rPr>
              <w:t>.</w:t>
            </w:r>
            <w:r w:rsidR="00032DC6" w:rsidRPr="00D363D2">
              <w:rPr>
                <w:rFonts w:ascii="Times New Roman" w:hAnsi="Times New Roman" w:cs="Times New Roman"/>
                <w:sz w:val="21"/>
                <w:szCs w:val="21"/>
              </w:rPr>
              <w:t>)</w:t>
            </w:r>
            <w:r w:rsidR="001F0522" w:rsidRPr="002A2B30">
              <w:rPr>
                <w:rFonts w:ascii="Times New Roman" w:hAnsi="Times New Roman" w:cs="Times New Roman"/>
                <w:sz w:val="21"/>
                <w:szCs w:val="21"/>
              </w:rPr>
              <w:br/>
            </w:r>
            <w:r w:rsidR="002A2B30">
              <w:rPr>
                <w:rFonts w:ascii="Times New Roman" w:hAnsi="Times New Roman" w:cs="Times New Roman"/>
                <w:sz w:val="21"/>
                <w:szCs w:val="21"/>
              </w:rPr>
              <w:t>K. Pernell moved/</w:t>
            </w:r>
            <w:r w:rsidR="002A2B30">
              <w:rPr>
                <w:rFonts w:ascii="Times New Roman" w:hAnsi="Times New Roman" w:cs="Times New Roman"/>
                <w:sz w:val="21"/>
                <w:szCs w:val="21"/>
              </w:rPr>
              <w:t>F. Shah</w:t>
            </w:r>
            <w:r w:rsidR="002A2B30">
              <w:rPr>
                <w:rFonts w:ascii="Times New Roman" w:hAnsi="Times New Roman" w:cs="Times New Roman"/>
                <w:sz w:val="21"/>
                <w:szCs w:val="21"/>
              </w:rPr>
              <w:t xml:space="preserve"> seconded</w:t>
            </w:r>
          </w:p>
        </w:tc>
        <w:tc>
          <w:tcPr>
            <w:tcW w:w="1818" w:type="dxa"/>
          </w:tcPr>
          <w:p w14:paraId="6E23B25D" w14:textId="13591CCD" w:rsidR="00F707B1" w:rsidRPr="00D363D2" w:rsidRDefault="00F707B1" w:rsidP="00F707B1">
            <w:pPr>
              <w:rPr>
                <w:rFonts w:ascii="Times New Roman" w:hAnsi="Times New Roman" w:cs="Times New Roman"/>
                <w:sz w:val="21"/>
                <w:szCs w:val="21"/>
              </w:rPr>
            </w:pPr>
          </w:p>
        </w:tc>
        <w:tc>
          <w:tcPr>
            <w:tcW w:w="2518" w:type="dxa"/>
          </w:tcPr>
          <w:p w14:paraId="6E23B25E" w14:textId="77E04DD2" w:rsidR="00F707B1" w:rsidRPr="00D363D2" w:rsidRDefault="00661ABD" w:rsidP="00F707B1">
            <w:pPr>
              <w:rPr>
                <w:rFonts w:ascii="Times New Roman" w:hAnsi="Times New Roman" w:cs="Times New Roman"/>
                <w:sz w:val="21"/>
                <w:szCs w:val="21"/>
              </w:rPr>
            </w:pPr>
            <w:r>
              <w:rPr>
                <w:rFonts w:ascii="Times New Roman" w:hAnsi="Times New Roman" w:cs="Times New Roman"/>
                <w:sz w:val="21"/>
                <w:szCs w:val="21"/>
              </w:rPr>
              <w:t>9 yeas, 0 noes, 0 abstentions</w:t>
            </w:r>
          </w:p>
        </w:tc>
      </w:tr>
      <w:tr w:rsidR="00B20B9C" w:rsidRPr="00D363D2" w14:paraId="5F9D6B08" w14:textId="77777777" w:rsidTr="00A55DE1">
        <w:trPr>
          <w:trHeight w:val="602"/>
        </w:trPr>
        <w:tc>
          <w:tcPr>
            <w:tcW w:w="3937" w:type="dxa"/>
          </w:tcPr>
          <w:p w14:paraId="00216BA7" w14:textId="77777777" w:rsidR="004369F8" w:rsidRDefault="00B02C5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Global Awareness and Valuing Diversity ILO Assessment Rubric (A. Olmedo)</w:t>
            </w:r>
          </w:p>
          <w:p w14:paraId="08E135DE" w14:textId="564A6C16" w:rsidR="00D363D2" w:rsidRPr="00D363D2" w:rsidRDefault="00D363D2" w:rsidP="00D363D2">
            <w:pPr>
              <w:pStyle w:val="ListParagraph"/>
              <w:ind w:left="1170"/>
              <w:rPr>
                <w:rFonts w:ascii="Times New Roman" w:hAnsi="Times New Roman" w:cs="Times New Roman"/>
                <w:b/>
                <w:sz w:val="21"/>
                <w:szCs w:val="21"/>
              </w:rPr>
            </w:pPr>
          </w:p>
        </w:tc>
        <w:tc>
          <w:tcPr>
            <w:tcW w:w="5739" w:type="dxa"/>
          </w:tcPr>
          <w:p w14:paraId="6CFCEC68" w14:textId="236FC62F" w:rsidR="009B5A5D" w:rsidRPr="00D363D2" w:rsidRDefault="00B02C50" w:rsidP="00A55DE1">
            <w:pPr>
              <w:pStyle w:val="ListParagraph"/>
              <w:numPr>
                <w:ilvl w:val="0"/>
                <w:numId w:val="10"/>
              </w:numPr>
              <w:ind w:left="360"/>
              <w:rPr>
                <w:rFonts w:ascii="Times New Roman" w:hAnsi="Times New Roman" w:cs="Times New Roman"/>
                <w:sz w:val="21"/>
                <w:szCs w:val="21"/>
              </w:rPr>
            </w:pPr>
            <w:r w:rsidRPr="00D363D2">
              <w:rPr>
                <w:rFonts w:ascii="Times New Roman" w:hAnsi="Times New Roman" w:cs="Times New Roman"/>
                <w:sz w:val="21"/>
                <w:szCs w:val="21"/>
              </w:rPr>
              <w:t>Review current draft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7B4782D7" w14:textId="77777777" w:rsidR="00B02C50" w:rsidRDefault="00B02C50" w:rsidP="00A55DE1">
            <w:pPr>
              <w:pStyle w:val="ListParagraph"/>
              <w:numPr>
                <w:ilvl w:val="0"/>
                <w:numId w:val="10"/>
              </w:numPr>
              <w:ind w:left="360"/>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r w:rsidR="00661ABD">
              <w:rPr>
                <w:rFonts w:ascii="Times New Roman" w:hAnsi="Times New Roman" w:cs="Times New Roman"/>
                <w:sz w:val="21"/>
                <w:szCs w:val="21"/>
              </w:rPr>
              <w:t>: N/A</w:t>
            </w:r>
          </w:p>
          <w:p w14:paraId="42DC33E1" w14:textId="46746514" w:rsidR="007B43AC" w:rsidRPr="00661ABD" w:rsidRDefault="00661ABD" w:rsidP="00A55DE1">
            <w:pPr>
              <w:rPr>
                <w:rFonts w:ascii="Times New Roman" w:hAnsi="Times New Roman" w:cs="Times New Roman"/>
                <w:sz w:val="21"/>
                <w:szCs w:val="21"/>
              </w:rPr>
            </w:pPr>
            <w:r>
              <w:rPr>
                <w:rFonts w:ascii="Times New Roman" w:hAnsi="Times New Roman" w:cs="Times New Roman"/>
                <w:sz w:val="21"/>
                <w:szCs w:val="21"/>
              </w:rPr>
              <w:t>Committee members reviewed the draft rubric that included comments from A. Olmedo and N. Cayton.  C. Leighton stated that some of the categories would be hard to assess because the</w:t>
            </w:r>
            <w:r w:rsidR="0075716F">
              <w:rPr>
                <w:rFonts w:ascii="Times New Roman" w:hAnsi="Times New Roman" w:cs="Times New Roman"/>
                <w:sz w:val="21"/>
                <w:szCs w:val="21"/>
              </w:rPr>
              <w:t xml:space="preserve">y included actions that </w:t>
            </w:r>
            <w:r w:rsidR="008841C9">
              <w:rPr>
                <w:rFonts w:ascii="Times New Roman" w:hAnsi="Times New Roman" w:cs="Times New Roman"/>
                <w:sz w:val="21"/>
                <w:szCs w:val="21"/>
              </w:rPr>
              <w:t xml:space="preserve">aren’t likely to be observable and </w:t>
            </w:r>
            <w:proofErr w:type="spellStart"/>
            <w:r w:rsidR="008841C9">
              <w:rPr>
                <w:rFonts w:ascii="Times New Roman" w:hAnsi="Times New Roman" w:cs="Times New Roman"/>
                <w:sz w:val="21"/>
                <w:szCs w:val="21"/>
              </w:rPr>
              <w:t>measureable</w:t>
            </w:r>
            <w:proofErr w:type="spellEnd"/>
            <w:r w:rsidR="008841C9">
              <w:rPr>
                <w:rFonts w:ascii="Times New Roman" w:hAnsi="Times New Roman" w:cs="Times New Roman"/>
                <w:sz w:val="21"/>
                <w:szCs w:val="21"/>
              </w:rPr>
              <w:t>.</w:t>
            </w:r>
          </w:p>
        </w:tc>
        <w:tc>
          <w:tcPr>
            <w:tcW w:w="1818" w:type="dxa"/>
          </w:tcPr>
          <w:p w14:paraId="312161BC" w14:textId="21DC9645" w:rsidR="004369F8" w:rsidRDefault="00661ABD" w:rsidP="004369F8">
            <w:pPr>
              <w:rPr>
                <w:rFonts w:ascii="Times New Roman" w:hAnsi="Times New Roman" w:cs="Times New Roman"/>
                <w:sz w:val="21"/>
                <w:szCs w:val="21"/>
              </w:rPr>
            </w:pPr>
            <w:r>
              <w:rPr>
                <w:rFonts w:ascii="Times New Roman" w:hAnsi="Times New Roman" w:cs="Times New Roman"/>
                <w:sz w:val="21"/>
                <w:szCs w:val="21"/>
              </w:rPr>
              <w:t>a.</w:t>
            </w:r>
            <w:r w:rsidR="007B43AC">
              <w:rPr>
                <w:rFonts w:ascii="Times New Roman" w:hAnsi="Times New Roman" w:cs="Times New Roman"/>
                <w:sz w:val="21"/>
                <w:szCs w:val="21"/>
              </w:rPr>
              <w:t xml:space="preserve"> </w:t>
            </w:r>
            <w:r w:rsidR="006C5F31">
              <w:rPr>
                <w:rFonts w:ascii="Times New Roman" w:hAnsi="Times New Roman" w:cs="Times New Roman"/>
                <w:sz w:val="21"/>
                <w:szCs w:val="21"/>
              </w:rPr>
              <w:t>C</w:t>
            </w:r>
            <w:r>
              <w:rPr>
                <w:rFonts w:ascii="Times New Roman" w:hAnsi="Times New Roman" w:cs="Times New Roman"/>
                <w:sz w:val="21"/>
                <w:szCs w:val="21"/>
              </w:rPr>
              <w:t xml:space="preserve">ommittee can submit </w:t>
            </w:r>
            <w:r>
              <w:rPr>
                <w:rFonts w:ascii="Times New Roman" w:hAnsi="Times New Roman" w:cs="Times New Roman"/>
                <w:sz w:val="21"/>
                <w:szCs w:val="21"/>
              </w:rPr>
              <w:t>comments</w:t>
            </w:r>
            <w:r>
              <w:rPr>
                <w:rFonts w:ascii="Times New Roman" w:hAnsi="Times New Roman" w:cs="Times New Roman"/>
                <w:sz w:val="21"/>
                <w:szCs w:val="21"/>
              </w:rPr>
              <w:t>/</w:t>
            </w:r>
            <w:r w:rsidR="007B43AC">
              <w:rPr>
                <w:rFonts w:ascii="Times New Roman" w:hAnsi="Times New Roman" w:cs="Times New Roman"/>
                <w:sz w:val="21"/>
                <w:szCs w:val="21"/>
              </w:rPr>
              <w:t xml:space="preserve"> </w:t>
            </w:r>
            <w:r>
              <w:rPr>
                <w:rFonts w:ascii="Times New Roman" w:hAnsi="Times New Roman" w:cs="Times New Roman"/>
                <w:sz w:val="21"/>
                <w:szCs w:val="21"/>
              </w:rPr>
              <w:t>edits</w:t>
            </w:r>
          </w:p>
          <w:p w14:paraId="14BF1B5A" w14:textId="274F5B92" w:rsidR="00661ABD" w:rsidRPr="00D363D2" w:rsidRDefault="00661ABD" w:rsidP="004369F8">
            <w:pPr>
              <w:rPr>
                <w:rFonts w:ascii="Times New Roman" w:hAnsi="Times New Roman" w:cs="Times New Roman"/>
                <w:sz w:val="21"/>
                <w:szCs w:val="21"/>
              </w:rPr>
            </w:pPr>
            <w:r>
              <w:rPr>
                <w:rFonts w:ascii="Times New Roman" w:hAnsi="Times New Roman" w:cs="Times New Roman"/>
                <w:sz w:val="21"/>
                <w:szCs w:val="21"/>
              </w:rPr>
              <w:t xml:space="preserve">b. A. Olmedo will review </w:t>
            </w:r>
            <w:proofErr w:type="spellStart"/>
            <w:r>
              <w:rPr>
                <w:rFonts w:ascii="Times New Roman" w:hAnsi="Times New Roman" w:cs="Times New Roman"/>
                <w:sz w:val="21"/>
                <w:szCs w:val="21"/>
              </w:rPr>
              <w:t>sugges</w:t>
            </w:r>
            <w:r w:rsidR="007B43AC">
              <w:rPr>
                <w:rFonts w:ascii="Times New Roman" w:hAnsi="Times New Roman" w:cs="Times New Roman"/>
                <w:sz w:val="21"/>
                <w:szCs w:val="21"/>
              </w:rPr>
              <w:t>-</w:t>
            </w:r>
            <w:r>
              <w:rPr>
                <w:rFonts w:ascii="Times New Roman" w:hAnsi="Times New Roman" w:cs="Times New Roman"/>
                <w:sz w:val="21"/>
                <w:szCs w:val="21"/>
              </w:rPr>
              <w:t>tions</w:t>
            </w:r>
            <w:proofErr w:type="spellEnd"/>
            <w:r>
              <w:rPr>
                <w:rFonts w:ascii="Times New Roman" w:hAnsi="Times New Roman" w:cs="Times New Roman"/>
                <w:sz w:val="21"/>
                <w:szCs w:val="21"/>
              </w:rPr>
              <w:t xml:space="preserve"> and bring </w:t>
            </w:r>
          </w:p>
        </w:tc>
        <w:tc>
          <w:tcPr>
            <w:tcW w:w="2518" w:type="dxa"/>
          </w:tcPr>
          <w:p w14:paraId="028912A8" w14:textId="5A58E521" w:rsidR="004369F8" w:rsidRPr="00D363D2" w:rsidRDefault="00661ABD" w:rsidP="004369F8">
            <w:pPr>
              <w:rPr>
                <w:rFonts w:ascii="Times New Roman" w:hAnsi="Times New Roman" w:cs="Times New Roman"/>
                <w:sz w:val="21"/>
                <w:szCs w:val="21"/>
              </w:rPr>
            </w:pPr>
            <w:r>
              <w:rPr>
                <w:rFonts w:ascii="Times New Roman" w:hAnsi="Times New Roman" w:cs="Times New Roman"/>
                <w:sz w:val="21"/>
                <w:szCs w:val="21"/>
              </w:rPr>
              <w:t xml:space="preserve">Unresolved, will </w:t>
            </w:r>
            <w:r w:rsidR="007B43AC">
              <w:rPr>
                <w:rFonts w:ascii="Times New Roman" w:hAnsi="Times New Roman" w:cs="Times New Roman"/>
                <w:sz w:val="21"/>
                <w:szCs w:val="21"/>
              </w:rPr>
              <w:t xml:space="preserve">continue </w:t>
            </w:r>
            <w:r>
              <w:rPr>
                <w:rFonts w:ascii="Times New Roman" w:hAnsi="Times New Roman" w:cs="Times New Roman"/>
                <w:sz w:val="21"/>
                <w:szCs w:val="21"/>
              </w:rPr>
              <w:t>on next agenda</w:t>
            </w:r>
          </w:p>
        </w:tc>
      </w:tr>
      <w:tr w:rsidR="00677071" w:rsidRPr="00D363D2" w14:paraId="319F7C6D" w14:textId="77777777" w:rsidTr="00A55DE1">
        <w:trPr>
          <w:trHeight w:val="602"/>
        </w:trPr>
        <w:tc>
          <w:tcPr>
            <w:tcW w:w="3937" w:type="dxa"/>
          </w:tcPr>
          <w:p w14:paraId="2E5F90F1" w14:textId="0E954E1E" w:rsidR="00677071" w:rsidRPr="00A55DE1" w:rsidRDefault="00677071" w:rsidP="00677071">
            <w:pPr>
              <w:pStyle w:val="ListParagraph"/>
              <w:ind w:left="1170"/>
              <w:rPr>
                <w:rFonts w:ascii="Times New Roman" w:hAnsi="Times New Roman" w:cs="Times New Roman"/>
                <w:b/>
                <w:i/>
                <w:iCs/>
                <w:sz w:val="21"/>
                <w:szCs w:val="21"/>
              </w:rPr>
            </w:pPr>
            <w:r w:rsidRPr="00D363D2">
              <w:rPr>
                <w:rFonts w:ascii="Times New Roman" w:hAnsi="Times New Roman" w:cs="Times New Roman"/>
                <w:b/>
                <w:sz w:val="21"/>
                <w:szCs w:val="21"/>
              </w:rPr>
              <w:lastRenderedPageBreak/>
              <w:t>Agenda Item</w:t>
            </w:r>
          </w:p>
        </w:tc>
        <w:tc>
          <w:tcPr>
            <w:tcW w:w="5739" w:type="dxa"/>
          </w:tcPr>
          <w:p w14:paraId="23482E37" w14:textId="10E29AA9" w:rsidR="00677071"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Discussion</w:t>
            </w:r>
          </w:p>
        </w:tc>
        <w:tc>
          <w:tcPr>
            <w:tcW w:w="1818" w:type="dxa"/>
          </w:tcPr>
          <w:p w14:paraId="2321C475" w14:textId="6053FCFD" w:rsidR="00677071"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Follow-up Action</w:t>
            </w:r>
          </w:p>
        </w:tc>
        <w:tc>
          <w:tcPr>
            <w:tcW w:w="2518" w:type="dxa"/>
          </w:tcPr>
          <w:p w14:paraId="617A7320" w14:textId="111D6D93" w:rsidR="00677071" w:rsidRPr="00D363D2"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Decisions (Shared Agreement/Resolved or Unresolved?)</w:t>
            </w:r>
          </w:p>
        </w:tc>
      </w:tr>
      <w:tr w:rsidR="00A55DE1" w:rsidRPr="00D363D2" w14:paraId="1928BE30" w14:textId="77777777" w:rsidTr="00A55DE1">
        <w:trPr>
          <w:trHeight w:val="602"/>
        </w:trPr>
        <w:tc>
          <w:tcPr>
            <w:tcW w:w="3937" w:type="dxa"/>
          </w:tcPr>
          <w:p w14:paraId="624E6309" w14:textId="561A91D8" w:rsidR="00A55DE1" w:rsidRPr="00A55DE1" w:rsidRDefault="00A55DE1" w:rsidP="00A55DE1">
            <w:pPr>
              <w:pStyle w:val="ListParagraph"/>
              <w:ind w:left="1170"/>
              <w:rPr>
                <w:rFonts w:ascii="Times New Roman" w:hAnsi="Times New Roman" w:cs="Times New Roman"/>
                <w:b/>
                <w:i/>
                <w:iCs/>
                <w:sz w:val="21"/>
                <w:szCs w:val="21"/>
              </w:rPr>
            </w:pPr>
            <w:r w:rsidRPr="00A55DE1">
              <w:rPr>
                <w:rFonts w:ascii="Times New Roman" w:hAnsi="Times New Roman" w:cs="Times New Roman"/>
                <w:b/>
                <w:i/>
                <w:iCs/>
                <w:sz w:val="21"/>
                <w:szCs w:val="21"/>
              </w:rPr>
              <w:t xml:space="preserve">Global Awareness and Valuing Diversity ILO Assessment Rubric </w:t>
            </w:r>
            <w:r w:rsidRPr="00A55DE1">
              <w:rPr>
                <w:rFonts w:ascii="Times New Roman" w:hAnsi="Times New Roman" w:cs="Times New Roman"/>
                <w:b/>
                <w:i/>
                <w:iCs/>
                <w:sz w:val="21"/>
                <w:szCs w:val="21"/>
              </w:rPr>
              <w:t>continued</w:t>
            </w:r>
          </w:p>
        </w:tc>
        <w:tc>
          <w:tcPr>
            <w:tcW w:w="5739" w:type="dxa"/>
          </w:tcPr>
          <w:p w14:paraId="6C4462C3" w14:textId="77777777" w:rsidR="00A55DE1" w:rsidRDefault="00A55DE1" w:rsidP="00A55DE1">
            <w:pPr>
              <w:rPr>
                <w:rFonts w:ascii="Times New Roman" w:hAnsi="Times New Roman" w:cs="Times New Roman"/>
                <w:sz w:val="21"/>
                <w:szCs w:val="21"/>
              </w:rPr>
            </w:pPr>
            <w:r>
              <w:rPr>
                <w:rFonts w:ascii="Times New Roman" w:hAnsi="Times New Roman" w:cs="Times New Roman"/>
                <w:sz w:val="21"/>
                <w:szCs w:val="21"/>
              </w:rPr>
              <w:t>H. Dodge reminded members that only courses mapped to this ILO would be included in the assessment.  There was some discussion about whether the rubric should be revised or whether a new one that better aligns to our ILO be created.</w:t>
            </w:r>
          </w:p>
          <w:p w14:paraId="743A301A" w14:textId="336CB40F" w:rsidR="006C5F31" w:rsidRPr="00A55DE1" w:rsidRDefault="006C5F31" w:rsidP="00A55DE1">
            <w:pPr>
              <w:rPr>
                <w:rFonts w:ascii="Times New Roman" w:hAnsi="Times New Roman" w:cs="Times New Roman"/>
                <w:sz w:val="21"/>
                <w:szCs w:val="21"/>
              </w:rPr>
            </w:pPr>
          </w:p>
        </w:tc>
        <w:tc>
          <w:tcPr>
            <w:tcW w:w="1818" w:type="dxa"/>
          </w:tcPr>
          <w:p w14:paraId="77543B7F" w14:textId="2A78B68C" w:rsidR="00A55DE1" w:rsidRPr="00D363D2" w:rsidRDefault="00A55DE1" w:rsidP="004369F8">
            <w:pPr>
              <w:rPr>
                <w:rFonts w:ascii="Times New Roman" w:hAnsi="Times New Roman" w:cs="Times New Roman"/>
                <w:sz w:val="21"/>
                <w:szCs w:val="21"/>
              </w:rPr>
            </w:pPr>
            <w:r>
              <w:rPr>
                <w:rFonts w:ascii="Times New Roman" w:hAnsi="Times New Roman" w:cs="Times New Roman"/>
                <w:sz w:val="21"/>
                <w:szCs w:val="21"/>
              </w:rPr>
              <w:t>either an edited or new rubric to the next meeting</w:t>
            </w:r>
          </w:p>
        </w:tc>
        <w:tc>
          <w:tcPr>
            <w:tcW w:w="2518" w:type="dxa"/>
          </w:tcPr>
          <w:p w14:paraId="757B6042" w14:textId="77777777" w:rsidR="00A55DE1" w:rsidRPr="00D363D2" w:rsidRDefault="00A55DE1" w:rsidP="004369F8">
            <w:pPr>
              <w:rPr>
                <w:rFonts w:ascii="Times New Roman" w:hAnsi="Times New Roman" w:cs="Times New Roman"/>
                <w:sz w:val="21"/>
                <w:szCs w:val="21"/>
              </w:rPr>
            </w:pPr>
          </w:p>
        </w:tc>
      </w:tr>
      <w:tr w:rsidR="00B20B9C" w:rsidRPr="00D363D2" w14:paraId="4FB3FD71" w14:textId="77777777" w:rsidTr="00A55DE1">
        <w:trPr>
          <w:trHeight w:val="602"/>
        </w:trPr>
        <w:tc>
          <w:tcPr>
            <w:tcW w:w="3937" w:type="dxa"/>
          </w:tcPr>
          <w:p w14:paraId="45E5EC61" w14:textId="14606A53" w:rsidR="00D363D2" w:rsidRPr="00D363D2" w:rsidRDefault="00B02C50" w:rsidP="00A55DE1">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Updated Assessment Committee Entry in the Participatory Governance Manual—Review and Approve (All)</w:t>
            </w:r>
          </w:p>
        </w:tc>
        <w:tc>
          <w:tcPr>
            <w:tcW w:w="5739" w:type="dxa"/>
          </w:tcPr>
          <w:p w14:paraId="4D0B0034" w14:textId="4AE204F6" w:rsidR="00317C41" w:rsidRPr="00D363D2" w:rsidRDefault="00B02C50" w:rsidP="00A55DE1">
            <w:pPr>
              <w:pStyle w:val="ListParagraph"/>
              <w:numPr>
                <w:ilvl w:val="0"/>
                <w:numId w:val="12"/>
              </w:numPr>
              <w:ind w:left="360"/>
              <w:rPr>
                <w:rFonts w:ascii="Times New Roman" w:hAnsi="Times New Roman" w:cs="Times New Roman"/>
                <w:sz w:val="21"/>
                <w:szCs w:val="21"/>
              </w:rPr>
            </w:pPr>
            <w:r w:rsidRPr="00D363D2">
              <w:rPr>
                <w:rFonts w:ascii="Times New Roman" w:hAnsi="Times New Roman" w:cs="Times New Roman"/>
                <w:sz w:val="21"/>
                <w:szCs w:val="21"/>
              </w:rPr>
              <w:t>Review updated draft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5C96D803" w14:textId="77777777" w:rsidR="00B02C50" w:rsidRDefault="00B02C50" w:rsidP="00A55DE1">
            <w:pPr>
              <w:pStyle w:val="ListParagraph"/>
              <w:numPr>
                <w:ilvl w:val="0"/>
                <w:numId w:val="12"/>
              </w:numPr>
              <w:ind w:left="360"/>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56932694" w14:textId="77777777" w:rsidR="000F118B" w:rsidRDefault="000F118B" w:rsidP="000F118B">
            <w:pPr>
              <w:pStyle w:val="ListParagraph"/>
              <w:ind w:left="360"/>
              <w:rPr>
                <w:rFonts w:ascii="Times New Roman" w:hAnsi="Times New Roman" w:cs="Times New Roman"/>
                <w:sz w:val="21"/>
                <w:szCs w:val="21"/>
              </w:rPr>
            </w:pPr>
            <w:r>
              <w:rPr>
                <w:rFonts w:ascii="Times New Roman" w:hAnsi="Times New Roman" w:cs="Times New Roman"/>
                <w:sz w:val="21"/>
                <w:szCs w:val="21"/>
              </w:rPr>
              <w:t xml:space="preserve">P. de </w:t>
            </w:r>
            <w:proofErr w:type="spellStart"/>
            <w:r>
              <w:rPr>
                <w:rFonts w:ascii="Times New Roman" w:hAnsi="Times New Roman" w:cs="Times New Roman"/>
                <w:sz w:val="21"/>
                <w:szCs w:val="21"/>
              </w:rPr>
              <w:t>Haan</w:t>
            </w:r>
            <w:proofErr w:type="spellEnd"/>
            <w:r>
              <w:rPr>
                <w:rFonts w:ascii="Times New Roman" w:hAnsi="Times New Roman" w:cs="Times New Roman"/>
                <w:sz w:val="21"/>
                <w:szCs w:val="21"/>
              </w:rPr>
              <w:t xml:space="preserve"> moved/</w:t>
            </w:r>
            <w:r>
              <w:rPr>
                <w:rFonts w:ascii="Times New Roman" w:hAnsi="Times New Roman" w:cs="Times New Roman"/>
                <w:sz w:val="21"/>
                <w:szCs w:val="21"/>
              </w:rPr>
              <w:t>H. Dodge</w:t>
            </w:r>
            <w:r>
              <w:rPr>
                <w:rFonts w:ascii="Times New Roman" w:hAnsi="Times New Roman" w:cs="Times New Roman"/>
                <w:sz w:val="21"/>
                <w:szCs w:val="21"/>
              </w:rPr>
              <w:t xml:space="preserve"> seconded</w:t>
            </w:r>
          </w:p>
          <w:p w14:paraId="20AA15A3" w14:textId="44C24647" w:rsidR="00E27BF2" w:rsidRPr="00E27BF2" w:rsidRDefault="00E27BF2" w:rsidP="00E27BF2">
            <w:pPr>
              <w:rPr>
                <w:rFonts w:ascii="Times New Roman" w:hAnsi="Times New Roman" w:cs="Times New Roman"/>
                <w:sz w:val="21"/>
                <w:szCs w:val="21"/>
              </w:rPr>
            </w:pPr>
            <w:r>
              <w:rPr>
                <w:rFonts w:ascii="Times New Roman" w:hAnsi="Times New Roman" w:cs="Times New Roman"/>
                <w:sz w:val="21"/>
                <w:szCs w:val="21"/>
              </w:rPr>
              <w:t>No revisions to the entry were proposed</w:t>
            </w:r>
          </w:p>
        </w:tc>
        <w:tc>
          <w:tcPr>
            <w:tcW w:w="1818" w:type="dxa"/>
          </w:tcPr>
          <w:p w14:paraId="380CE43C" w14:textId="1D108B06" w:rsidR="00B04420" w:rsidRPr="00D363D2" w:rsidRDefault="00B04420" w:rsidP="004369F8">
            <w:pPr>
              <w:rPr>
                <w:rFonts w:ascii="Times New Roman" w:hAnsi="Times New Roman" w:cs="Times New Roman"/>
                <w:sz w:val="21"/>
                <w:szCs w:val="21"/>
              </w:rPr>
            </w:pPr>
          </w:p>
        </w:tc>
        <w:tc>
          <w:tcPr>
            <w:tcW w:w="2518" w:type="dxa"/>
          </w:tcPr>
          <w:p w14:paraId="619C995A" w14:textId="62D67B95" w:rsidR="00B04420" w:rsidRPr="00D363D2" w:rsidRDefault="00465FD4" w:rsidP="004369F8">
            <w:pPr>
              <w:rPr>
                <w:rFonts w:ascii="Times New Roman" w:hAnsi="Times New Roman" w:cs="Times New Roman"/>
                <w:sz w:val="21"/>
                <w:szCs w:val="21"/>
              </w:rPr>
            </w:pPr>
            <w:r>
              <w:rPr>
                <w:rFonts w:ascii="Times New Roman" w:hAnsi="Times New Roman" w:cs="Times New Roman"/>
                <w:sz w:val="21"/>
                <w:szCs w:val="21"/>
              </w:rPr>
              <w:t>8 yeas, 0 noes, 0 abs</w:t>
            </w:r>
            <w:r w:rsidR="001971F5">
              <w:rPr>
                <w:rFonts w:ascii="Times New Roman" w:hAnsi="Times New Roman" w:cs="Times New Roman"/>
                <w:sz w:val="21"/>
                <w:szCs w:val="21"/>
              </w:rPr>
              <w:t>tentions</w:t>
            </w:r>
          </w:p>
        </w:tc>
      </w:tr>
      <w:tr w:rsidR="00B20B9C" w:rsidRPr="00D363D2" w14:paraId="180271BA" w14:textId="77777777" w:rsidTr="00A55DE1">
        <w:trPr>
          <w:trHeight w:val="602"/>
        </w:trPr>
        <w:tc>
          <w:tcPr>
            <w:tcW w:w="3937" w:type="dxa"/>
          </w:tcPr>
          <w:p w14:paraId="6741AA59" w14:textId="77777777" w:rsidR="000F1D39" w:rsidRDefault="00B02C50" w:rsidP="00A55DE1">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 xml:space="preserve">Volunteers Needed to Provide SLO Data for Pilot Disaggregation Project (A. Olmedo/P. </w:t>
            </w:r>
            <w:proofErr w:type="spellStart"/>
            <w:r w:rsidRPr="00D363D2">
              <w:rPr>
                <w:rFonts w:ascii="Times New Roman" w:hAnsi="Times New Roman" w:cs="Times New Roman"/>
                <w:b/>
                <w:sz w:val="21"/>
                <w:szCs w:val="21"/>
              </w:rPr>
              <w:t>Sayavong</w:t>
            </w:r>
            <w:proofErr w:type="spellEnd"/>
            <w:r w:rsidRPr="00D363D2">
              <w:rPr>
                <w:rFonts w:ascii="Times New Roman" w:hAnsi="Times New Roman" w:cs="Times New Roman"/>
                <w:b/>
                <w:sz w:val="21"/>
                <w:szCs w:val="21"/>
              </w:rPr>
              <w:t>)</w:t>
            </w:r>
          </w:p>
          <w:p w14:paraId="7C004CB1" w14:textId="07D73CBC" w:rsidR="00D363D2" w:rsidRPr="00D363D2" w:rsidRDefault="00D363D2" w:rsidP="00D363D2">
            <w:pPr>
              <w:pStyle w:val="ListParagraph"/>
              <w:ind w:left="1170"/>
              <w:rPr>
                <w:rFonts w:ascii="Times New Roman" w:hAnsi="Times New Roman" w:cs="Times New Roman"/>
                <w:b/>
                <w:sz w:val="21"/>
                <w:szCs w:val="21"/>
              </w:rPr>
            </w:pPr>
          </w:p>
        </w:tc>
        <w:tc>
          <w:tcPr>
            <w:tcW w:w="5739" w:type="dxa"/>
          </w:tcPr>
          <w:p w14:paraId="0BA8107F" w14:textId="29CBF928" w:rsidR="00B02C50" w:rsidRPr="00D363D2" w:rsidRDefault="00B02C50" w:rsidP="00A55DE1">
            <w:pPr>
              <w:pStyle w:val="ListParagraph"/>
              <w:numPr>
                <w:ilvl w:val="0"/>
                <w:numId w:val="13"/>
              </w:numPr>
              <w:ind w:left="360"/>
              <w:rPr>
                <w:rFonts w:ascii="Times New Roman" w:hAnsi="Times New Roman" w:cs="Times New Roman"/>
                <w:sz w:val="21"/>
                <w:szCs w:val="21"/>
              </w:rPr>
            </w:pPr>
            <w:r w:rsidRPr="00D363D2">
              <w:rPr>
                <w:rFonts w:ascii="Times New Roman" w:hAnsi="Times New Roman" w:cs="Times New Roman"/>
                <w:sz w:val="21"/>
                <w:szCs w:val="21"/>
              </w:rPr>
              <w:t>Questions? (3 min.)</w:t>
            </w:r>
          </w:p>
          <w:p w14:paraId="5D953C40" w14:textId="613D94DF" w:rsidR="00546F5D" w:rsidRPr="00D363D2" w:rsidRDefault="00B02C50" w:rsidP="00A55DE1">
            <w:pPr>
              <w:pStyle w:val="ListParagraph"/>
              <w:numPr>
                <w:ilvl w:val="0"/>
                <w:numId w:val="13"/>
              </w:numPr>
              <w:ind w:left="360"/>
              <w:rPr>
                <w:rFonts w:ascii="Times New Roman" w:hAnsi="Times New Roman" w:cs="Times New Roman"/>
                <w:sz w:val="21"/>
                <w:szCs w:val="21"/>
              </w:rPr>
            </w:pPr>
            <w:r w:rsidRPr="00D363D2">
              <w:rPr>
                <w:rFonts w:ascii="Times New Roman" w:hAnsi="Times New Roman" w:cs="Times New Roman"/>
                <w:sz w:val="21"/>
                <w:szCs w:val="21"/>
              </w:rPr>
              <w:t xml:space="preserve">Record </w:t>
            </w:r>
            <w:r w:rsidR="00183BEC" w:rsidRPr="00D363D2">
              <w:rPr>
                <w:rFonts w:ascii="Times New Roman" w:hAnsi="Times New Roman" w:cs="Times New Roman"/>
                <w:sz w:val="21"/>
                <w:szCs w:val="21"/>
              </w:rPr>
              <w:t>volunteers’ names.</w:t>
            </w:r>
            <w:r w:rsidRPr="00D363D2">
              <w:rPr>
                <w:rFonts w:ascii="Times New Roman" w:hAnsi="Times New Roman" w:cs="Times New Roman"/>
                <w:sz w:val="21"/>
                <w:szCs w:val="21"/>
              </w:rPr>
              <w:t xml:space="preserve"> (2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4AAE3B75" w14:textId="77777777" w:rsidR="00546F5D" w:rsidRDefault="00E75814" w:rsidP="00A55DE1">
            <w:pPr>
              <w:ind w:left="360"/>
              <w:rPr>
                <w:rFonts w:ascii="Times New Roman" w:hAnsi="Times New Roman" w:cs="Times New Roman"/>
                <w:sz w:val="21"/>
                <w:szCs w:val="21"/>
              </w:rPr>
            </w:pPr>
            <w:r>
              <w:rPr>
                <w:rFonts w:ascii="Times New Roman" w:hAnsi="Times New Roman" w:cs="Times New Roman"/>
                <w:sz w:val="21"/>
                <w:szCs w:val="21"/>
              </w:rPr>
              <w:t>Kelly Pernell</w:t>
            </w:r>
          </w:p>
          <w:p w14:paraId="041EB91A" w14:textId="77777777" w:rsidR="00E75814" w:rsidRDefault="00E75814" w:rsidP="00A55DE1">
            <w:pPr>
              <w:ind w:left="360"/>
              <w:rPr>
                <w:rFonts w:ascii="Times New Roman" w:hAnsi="Times New Roman" w:cs="Times New Roman"/>
                <w:sz w:val="21"/>
                <w:szCs w:val="21"/>
              </w:rPr>
            </w:pPr>
            <w:r>
              <w:rPr>
                <w:rFonts w:ascii="Times New Roman" w:hAnsi="Times New Roman" w:cs="Times New Roman"/>
                <w:sz w:val="21"/>
                <w:szCs w:val="21"/>
              </w:rPr>
              <w:t>Fatima Shah</w:t>
            </w:r>
          </w:p>
          <w:p w14:paraId="469660E5" w14:textId="77777777" w:rsidR="00E75814" w:rsidRDefault="00E75814" w:rsidP="00A55DE1">
            <w:pPr>
              <w:ind w:left="360"/>
              <w:rPr>
                <w:rFonts w:ascii="Times New Roman" w:hAnsi="Times New Roman" w:cs="Times New Roman"/>
                <w:sz w:val="21"/>
                <w:szCs w:val="21"/>
              </w:rPr>
            </w:pPr>
            <w:r>
              <w:rPr>
                <w:rFonts w:ascii="Times New Roman" w:hAnsi="Times New Roman" w:cs="Times New Roman"/>
                <w:sz w:val="21"/>
                <w:szCs w:val="21"/>
              </w:rPr>
              <w:t xml:space="preserve">Pieter de </w:t>
            </w:r>
            <w:proofErr w:type="spellStart"/>
            <w:r>
              <w:rPr>
                <w:rFonts w:ascii="Times New Roman" w:hAnsi="Times New Roman" w:cs="Times New Roman"/>
                <w:sz w:val="21"/>
                <w:szCs w:val="21"/>
              </w:rPr>
              <w:t>Haan</w:t>
            </w:r>
            <w:proofErr w:type="spellEnd"/>
          </w:p>
          <w:p w14:paraId="44A28D56" w14:textId="6FCB70DF" w:rsidR="00E75814" w:rsidRDefault="00E75814" w:rsidP="00E75814">
            <w:pPr>
              <w:rPr>
                <w:rFonts w:ascii="Times New Roman" w:hAnsi="Times New Roman" w:cs="Times New Roman"/>
                <w:sz w:val="21"/>
                <w:szCs w:val="21"/>
              </w:rPr>
            </w:pPr>
            <w:r>
              <w:rPr>
                <w:rFonts w:ascii="Times New Roman" w:hAnsi="Times New Roman" w:cs="Times New Roman"/>
                <w:sz w:val="21"/>
                <w:szCs w:val="21"/>
              </w:rPr>
              <w:t xml:space="preserve">The listed volunteers will </w:t>
            </w:r>
            <w:r w:rsidR="00A240E5">
              <w:rPr>
                <w:rFonts w:ascii="Times New Roman" w:hAnsi="Times New Roman" w:cs="Times New Roman"/>
                <w:sz w:val="21"/>
                <w:szCs w:val="21"/>
              </w:rPr>
              <w:t>provide data for the</w:t>
            </w:r>
            <w:r>
              <w:rPr>
                <w:rFonts w:ascii="Times New Roman" w:hAnsi="Times New Roman" w:cs="Times New Roman"/>
                <w:sz w:val="21"/>
                <w:szCs w:val="21"/>
              </w:rPr>
              <w:t xml:space="preserve"> pilot project</w:t>
            </w:r>
            <w:r w:rsidR="00A240E5">
              <w:rPr>
                <w:rFonts w:ascii="Times New Roman" w:hAnsi="Times New Roman" w:cs="Times New Roman"/>
                <w:sz w:val="21"/>
                <w:szCs w:val="21"/>
              </w:rPr>
              <w:t>.</w:t>
            </w:r>
          </w:p>
          <w:p w14:paraId="328B1D2F" w14:textId="199001D2" w:rsidR="00A240E5" w:rsidRPr="00D363D2" w:rsidRDefault="00A240E5" w:rsidP="00E75814">
            <w:pPr>
              <w:rPr>
                <w:rFonts w:ascii="Times New Roman" w:hAnsi="Times New Roman" w:cs="Times New Roman"/>
                <w:sz w:val="21"/>
                <w:szCs w:val="21"/>
              </w:rPr>
            </w:pPr>
          </w:p>
        </w:tc>
        <w:tc>
          <w:tcPr>
            <w:tcW w:w="1818" w:type="dxa"/>
          </w:tcPr>
          <w:p w14:paraId="1DEB69B8" w14:textId="77777777" w:rsidR="000F1D39" w:rsidRPr="00D363D2" w:rsidRDefault="000F1D39" w:rsidP="004369F8">
            <w:pPr>
              <w:rPr>
                <w:rFonts w:ascii="Times New Roman" w:hAnsi="Times New Roman" w:cs="Times New Roman"/>
                <w:sz w:val="21"/>
                <w:szCs w:val="21"/>
              </w:rPr>
            </w:pPr>
          </w:p>
        </w:tc>
        <w:tc>
          <w:tcPr>
            <w:tcW w:w="2518" w:type="dxa"/>
          </w:tcPr>
          <w:p w14:paraId="6B4382EB" w14:textId="77777777" w:rsidR="000F1D39" w:rsidRPr="00D363D2" w:rsidRDefault="000F1D39" w:rsidP="004369F8">
            <w:pPr>
              <w:rPr>
                <w:rFonts w:ascii="Times New Roman" w:hAnsi="Times New Roman" w:cs="Times New Roman"/>
                <w:sz w:val="21"/>
                <w:szCs w:val="21"/>
              </w:rPr>
            </w:pPr>
          </w:p>
        </w:tc>
      </w:tr>
      <w:tr w:rsidR="00B20B9C" w:rsidRPr="00D363D2" w14:paraId="68E1A041" w14:textId="77777777" w:rsidTr="00A55DE1">
        <w:trPr>
          <w:trHeight w:val="602"/>
        </w:trPr>
        <w:tc>
          <w:tcPr>
            <w:tcW w:w="3937" w:type="dxa"/>
          </w:tcPr>
          <w:p w14:paraId="3BB5BD6A" w14:textId="77777777" w:rsidR="000F1D39" w:rsidRDefault="00B02C50" w:rsidP="00A55DE1">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Last Call for Data Coaching Project/TLC Application</w:t>
            </w:r>
            <w:r w:rsidR="00E74D5B" w:rsidRPr="00D363D2">
              <w:rPr>
                <w:rFonts w:ascii="Times New Roman" w:hAnsi="Times New Roman" w:cs="Times New Roman"/>
                <w:b/>
                <w:sz w:val="21"/>
                <w:szCs w:val="21"/>
              </w:rPr>
              <w:t>—deadline is in two days</w:t>
            </w:r>
            <w:r w:rsidR="00183BEC" w:rsidRPr="00D363D2">
              <w:rPr>
                <w:rFonts w:ascii="Times New Roman" w:hAnsi="Times New Roman" w:cs="Times New Roman"/>
                <w:b/>
                <w:sz w:val="21"/>
                <w:szCs w:val="21"/>
              </w:rPr>
              <w:t xml:space="preserve"> (A. Olmedo)</w:t>
            </w:r>
          </w:p>
          <w:p w14:paraId="4233C80C" w14:textId="5D30FF0F" w:rsidR="00D363D2" w:rsidRPr="00D363D2" w:rsidRDefault="00D363D2" w:rsidP="00D363D2">
            <w:pPr>
              <w:pStyle w:val="ListParagraph"/>
              <w:ind w:left="1170"/>
              <w:rPr>
                <w:rFonts w:ascii="Times New Roman" w:hAnsi="Times New Roman" w:cs="Times New Roman"/>
                <w:b/>
                <w:sz w:val="21"/>
                <w:szCs w:val="21"/>
              </w:rPr>
            </w:pPr>
          </w:p>
        </w:tc>
        <w:tc>
          <w:tcPr>
            <w:tcW w:w="5739" w:type="dxa"/>
          </w:tcPr>
          <w:p w14:paraId="220936A3" w14:textId="484C14EF" w:rsidR="00C34369" w:rsidRPr="00D363D2" w:rsidRDefault="00B02C50" w:rsidP="00A55DE1">
            <w:pPr>
              <w:pStyle w:val="ListParagraph"/>
              <w:numPr>
                <w:ilvl w:val="0"/>
                <w:numId w:val="14"/>
              </w:numPr>
              <w:ind w:left="360"/>
              <w:rPr>
                <w:rFonts w:ascii="Times New Roman" w:hAnsi="Times New Roman" w:cs="Times New Roman"/>
                <w:sz w:val="21"/>
                <w:szCs w:val="21"/>
              </w:rPr>
            </w:pPr>
            <w:r w:rsidRPr="00D363D2">
              <w:rPr>
                <w:rFonts w:ascii="Times New Roman" w:hAnsi="Times New Roman" w:cs="Times New Roman"/>
                <w:sz w:val="21"/>
                <w:szCs w:val="21"/>
              </w:rPr>
              <w:t>Questions? (3 min.)</w:t>
            </w:r>
          </w:p>
          <w:p w14:paraId="7BD9F099" w14:textId="4F6A9E69" w:rsidR="00B02C50" w:rsidRPr="00D363D2" w:rsidRDefault="00B02C50" w:rsidP="00A55DE1">
            <w:pPr>
              <w:pStyle w:val="ListParagraph"/>
              <w:numPr>
                <w:ilvl w:val="0"/>
                <w:numId w:val="14"/>
              </w:numPr>
              <w:ind w:left="360"/>
              <w:rPr>
                <w:rFonts w:ascii="Times New Roman" w:hAnsi="Times New Roman" w:cs="Times New Roman"/>
                <w:sz w:val="21"/>
                <w:szCs w:val="21"/>
              </w:rPr>
            </w:pPr>
            <w:r w:rsidRPr="00D363D2">
              <w:rPr>
                <w:rFonts w:ascii="Times New Roman" w:hAnsi="Times New Roman" w:cs="Times New Roman"/>
                <w:sz w:val="21"/>
                <w:szCs w:val="21"/>
              </w:rPr>
              <w:t>Record participants</w:t>
            </w:r>
            <w:r w:rsidR="00183BEC" w:rsidRPr="00D363D2">
              <w:rPr>
                <w:rFonts w:ascii="Times New Roman" w:hAnsi="Times New Roman" w:cs="Times New Roman"/>
                <w:sz w:val="21"/>
                <w:szCs w:val="21"/>
              </w:rPr>
              <w:t>’ names.</w:t>
            </w:r>
            <w:r w:rsidRPr="00D363D2">
              <w:rPr>
                <w:rFonts w:ascii="Times New Roman" w:hAnsi="Times New Roman" w:cs="Times New Roman"/>
                <w:sz w:val="21"/>
                <w:szCs w:val="21"/>
              </w:rPr>
              <w:t xml:space="preserve"> (2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5C3508E0" w14:textId="77777777" w:rsidR="00CC4E80" w:rsidRDefault="00A240E5" w:rsidP="00A55DE1">
            <w:pPr>
              <w:ind w:left="360"/>
              <w:rPr>
                <w:rFonts w:ascii="Times New Roman" w:hAnsi="Times New Roman" w:cs="Times New Roman"/>
                <w:sz w:val="21"/>
                <w:szCs w:val="21"/>
              </w:rPr>
            </w:pPr>
            <w:r>
              <w:rPr>
                <w:rFonts w:ascii="Times New Roman" w:hAnsi="Times New Roman" w:cs="Times New Roman"/>
                <w:sz w:val="21"/>
                <w:szCs w:val="21"/>
              </w:rPr>
              <w:t>Jenny Gough</w:t>
            </w:r>
          </w:p>
          <w:p w14:paraId="63F06C90" w14:textId="77777777" w:rsidR="00A240E5" w:rsidRDefault="00A240E5" w:rsidP="00A55DE1">
            <w:pPr>
              <w:ind w:left="360"/>
              <w:rPr>
                <w:rFonts w:ascii="Times New Roman" w:hAnsi="Times New Roman" w:cs="Times New Roman"/>
                <w:sz w:val="21"/>
                <w:szCs w:val="21"/>
              </w:rPr>
            </w:pPr>
            <w:r>
              <w:rPr>
                <w:rFonts w:ascii="Times New Roman" w:hAnsi="Times New Roman" w:cs="Times New Roman"/>
                <w:sz w:val="21"/>
                <w:szCs w:val="21"/>
              </w:rPr>
              <w:t>Fatima Shah</w:t>
            </w:r>
          </w:p>
          <w:p w14:paraId="161F14CF" w14:textId="00604A0A" w:rsidR="00A240E5" w:rsidRDefault="00A240E5" w:rsidP="00A240E5">
            <w:pPr>
              <w:rPr>
                <w:rFonts w:ascii="Times New Roman" w:hAnsi="Times New Roman" w:cs="Times New Roman"/>
                <w:sz w:val="21"/>
                <w:szCs w:val="21"/>
              </w:rPr>
            </w:pPr>
            <w:r>
              <w:rPr>
                <w:rFonts w:ascii="Times New Roman" w:hAnsi="Times New Roman" w:cs="Times New Roman"/>
                <w:sz w:val="21"/>
                <w:szCs w:val="21"/>
              </w:rPr>
              <w:t>The listed volunteers will join N. Cayton and A. Olmedo in this project.  Participants will contact Santa Monica College for advice and information on setting up a data coaching program.  Hopefully, a pilot data coach program can be launched in Spring 2022.</w:t>
            </w:r>
          </w:p>
          <w:p w14:paraId="578E4A60" w14:textId="4E29012E" w:rsidR="00A240E5" w:rsidRPr="00D363D2" w:rsidRDefault="00A240E5" w:rsidP="00A240E5">
            <w:pPr>
              <w:rPr>
                <w:rFonts w:ascii="Times New Roman" w:hAnsi="Times New Roman" w:cs="Times New Roman"/>
                <w:sz w:val="21"/>
                <w:szCs w:val="21"/>
              </w:rPr>
            </w:pPr>
          </w:p>
        </w:tc>
        <w:tc>
          <w:tcPr>
            <w:tcW w:w="1818" w:type="dxa"/>
          </w:tcPr>
          <w:p w14:paraId="08C832CC" w14:textId="49BA1A3D" w:rsidR="000F1D39" w:rsidRPr="00D363D2" w:rsidRDefault="00A240E5" w:rsidP="004369F8">
            <w:pPr>
              <w:rPr>
                <w:rFonts w:ascii="Times New Roman" w:hAnsi="Times New Roman" w:cs="Times New Roman"/>
                <w:sz w:val="21"/>
                <w:szCs w:val="21"/>
              </w:rPr>
            </w:pPr>
            <w:r>
              <w:rPr>
                <w:rFonts w:ascii="Times New Roman" w:hAnsi="Times New Roman" w:cs="Times New Roman"/>
                <w:sz w:val="21"/>
                <w:szCs w:val="21"/>
              </w:rPr>
              <w:t>A. Olmedo will submit these names to the TLC with application.</w:t>
            </w:r>
          </w:p>
        </w:tc>
        <w:tc>
          <w:tcPr>
            <w:tcW w:w="2518" w:type="dxa"/>
          </w:tcPr>
          <w:p w14:paraId="0351817F" w14:textId="77777777" w:rsidR="000F1D39" w:rsidRPr="00D363D2" w:rsidRDefault="000F1D39" w:rsidP="004369F8">
            <w:pPr>
              <w:rPr>
                <w:rFonts w:ascii="Times New Roman" w:hAnsi="Times New Roman" w:cs="Times New Roman"/>
                <w:sz w:val="21"/>
                <w:szCs w:val="21"/>
              </w:rPr>
            </w:pPr>
          </w:p>
        </w:tc>
      </w:tr>
      <w:tr w:rsidR="00B02C50" w:rsidRPr="00D363D2" w14:paraId="2B195ECF" w14:textId="77777777" w:rsidTr="00A55DE1">
        <w:trPr>
          <w:trHeight w:val="602"/>
        </w:trPr>
        <w:tc>
          <w:tcPr>
            <w:tcW w:w="3937" w:type="dxa"/>
          </w:tcPr>
          <w:p w14:paraId="4E9985EF" w14:textId="31E3A6FB" w:rsidR="00B02C50" w:rsidRPr="00D363D2" w:rsidRDefault="00183BEC" w:rsidP="00A55DE1">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Who Is Assessing What in Fall 2021? (A. Olmedo)</w:t>
            </w:r>
          </w:p>
        </w:tc>
        <w:tc>
          <w:tcPr>
            <w:tcW w:w="5739" w:type="dxa"/>
          </w:tcPr>
          <w:p w14:paraId="7F25A4D4" w14:textId="042AEF0A" w:rsidR="00183BEC" w:rsidRDefault="001A2D3B" w:rsidP="001A2D3B">
            <w:pPr>
              <w:rPr>
                <w:rFonts w:ascii="Times New Roman" w:hAnsi="Times New Roman" w:cs="Times New Roman"/>
                <w:sz w:val="21"/>
                <w:szCs w:val="21"/>
              </w:rPr>
            </w:pPr>
            <w:r>
              <w:rPr>
                <w:rFonts w:ascii="Times New Roman" w:hAnsi="Times New Roman" w:cs="Times New Roman"/>
                <w:sz w:val="21"/>
                <w:szCs w:val="21"/>
              </w:rPr>
              <w:t xml:space="preserve">From the 3-year assessment plans, A. Olmedo has created a file that indicates all courses that are scheduled for assessment </w:t>
            </w:r>
            <w:proofErr w:type="spellStart"/>
            <w:r>
              <w:rPr>
                <w:rFonts w:ascii="Times New Roman" w:hAnsi="Times New Roman" w:cs="Times New Roman"/>
                <w:sz w:val="21"/>
                <w:szCs w:val="21"/>
              </w:rPr>
              <w:t>ithis</w:t>
            </w:r>
            <w:proofErr w:type="spellEnd"/>
            <w:r>
              <w:rPr>
                <w:rFonts w:ascii="Times New Roman" w:hAnsi="Times New Roman" w:cs="Times New Roman"/>
                <w:sz w:val="21"/>
                <w:szCs w:val="21"/>
              </w:rPr>
              <w:t xml:space="preserve"> semester and noted instructors for those courses.  The file will track of the number of assessments being completed with the goal of improving the numbers from last year and documenting the building of a culture of assessment.  Departments will receive awards for highest score, most participation, and other areas.  Departments will compete in a bracket, similar to sports tournaments.  Administrative and service areas will also be part of the tracking.  A. Olmedo requests feedback on the file and the competition.</w:t>
            </w:r>
            <w:r w:rsidR="00E67259">
              <w:rPr>
                <w:rFonts w:ascii="Times New Roman" w:hAnsi="Times New Roman" w:cs="Times New Roman"/>
                <w:sz w:val="21"/>
                <w:szCs w:val="21"/>
              </w:rPr>
              <w:t xml:space="preserve">  </w:t>
            </w:r>
            <w:hyperlink r:id="rId8" w:anchor="gid=0" w:history="1">
              <w:r w:rsidR="00E67259" w:rsidRPr="00E67259">
                <w:rPr>
                  <w:rStyle w:val="Hyperlink"/>
                  <w:rFonts w:ascii="Times New Roman" w:hAnsi="Times New Roman" w:cs="Times New Roman"/>
                  <w:sz w:val="21"/>
                  <w:szCs w:val="21"/>
                </w:rPr>
                <w:t>View file here.</w:t>
              </w:r>
            </w:hyperlink>
          </w:p>
          <w:p w14:paraId="79F001A3" w14:textId="77777777" w:rsidR="001A2D3B" w:rsidRDefault="001A2D3B" w:rsidP="001A2D3B">
            <w:pPr>
              <w:rPr>
                <w:rFonts w:ascii="Times New Roman" w:hAnsi="Times New Roman" w:cs="Times New Roman"/>
                <w:sz w:val="21"/>
                <w:szCs w:val="21"/>
              </w:rPr>
            </w:pPr>
          </w:p>
          <w:p w14:paraId="72B404E0" w14:textId="34F6C4FE" w:rsidR="007455BE" w:rsidRPr="001A2D3B" w:rsidRDefault="007455BE" w:rsidP="001A2D3B">
            <w:pPr>
              <w:rPr>
                <w:rFonts w:ascii="Times New Roman" w:hAnsi="Times New Roman" w:cs="Times New Roman"/>
                <w:sz w:val="21"/>
                <w:szCs w:val="21"/>
              </w:rPr>
            </w:pPr>
          </w:p>
        </w:tc>
        <w:tc>
          <w:tcPr>
            <w:tcW w:w="1818" w:type="dxa"/>
          </w:tcPr>
          <w:p w14:paraId="7F2C0A85" w14:textId="77777777" w:rsidR="00B02C50" w:rsidRPr="00D363D2" w:rsidRDefault="00B02C50" w:rsidP="004369F8">
            <w:pPr>
              <w:rPr>
                <w:rFonts w:ascii="Times New Roman" w:hAnsi="Times New Roman" w:cs="Times New Roman"/>
                <w:sz w:val="21"/>
                <w:szCs w:val="21"/>
              </w:rPr>
            </w:pPr>
          </w:p>
        </w:tc>
        <w:tc>
          <w:tcPr>
            <w:tcW w:w="2518" w:type="dxa"/>
          </w:tcPr>
          <w:p w14:paraId="579C87FA" w14:textId="77777777" w:rsidR="00B02C50" w:rsidRPr="00D363D2" w:rsidRDefault="00B02C50" w:rsidP="004369F8">
            <w:pPr>
              <w:rPr>
                <w:rFonts w:ascii="Times New Roman" w:hAnsi="Times New Roman" w:cs="Times New Roman"/>
                <w:sz w:val="21"/>
                <w:szCs w:val="21"/>
              </w:rPr>
            </w:pPr>
          </w:p>
        </w:tc>
      </w:tr>
      <w:tr w:rsidR="00677071" w:rsidRPr="00D363D2" w14:paraId="3463E1E1" w14:textId="77777777" w:rsidTr="00A55DE1">
        <w:trPr>
          <w:trHeight w:val="602"/>
        </w:trPr>
        <w:tc>
          <w:tcPr>
            <w:tcW w:w="3937" w:type="dxa"/>
          </w:tcPr>
          <w:p w14:paraId="3F8BCE98" w14:textId="2DE9A776" w:rsidR="00677071" w:rsidRPr="00677071" w:rsidRDefault="00677071" w:rsidP="00677071">
            <w:pPr>
              <w:rPr>
                <w:rFonts w:ascii="Times New Roman" w:hAnsi="Times New Roman" w:cs="Times New Roman"/>
                <w:b/>
                <w:sz w:val="21"/>
                <w:szCs w:val="21"/>
              </w:rPr>
            </w:pPr>
            <w:r w:rsidRPr="00D363D2">
              <w:rPr>
                <w:rFonts w:ascii="Times New Roman" w:hAnsi="Times New Roman" w:cs="Times New Roman"/>
                <w:b/>
                <w:sz w:val="21"/>
                <w:szCs w:val="21"/>
              </w:rPr>
              <w:lastRenderedPageBreak/>
              <w:t>Agenda Item</w:t>
            </w:r>
          </w:p>
        </w:tc>
        <w:tc>
          <w:tcPr>
            <w:tcW w:w="5739" w:type="dxa"/>
          </w:tcPr>
          <w:p w14:paraId="71816F56" w14:textId="77CA2372" w:rsidR="00677071"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Discussion</w:t>
            </w:r>
          </w:p>
        </w:tc>
        <w:tc>
          <w:tcPr>
            <w:tcW w:w="1818" w:type="dxa"/>
          </w:tcPr>
          <w:p w14:paraId="0D993972" w14:textId="20BEB47E" w:rsidR="00677071"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Follow-up Action</w:t>
            </w:r>
          </w:p>
        </w:tc>
        <w:tc>
          <w:tcPr>
            <w:tcW w:w="2518" w:type="dxa"/>
          </w:tcPr>
          <w:p w14:paraId="4A3D7FFD" w14:textId="4F1F04CA" w:rsidR="00677071" w:rsidRPr="00D363D2" w:rsidRDefault="00677071" w:rsidP="00677071">
            <w:pPr>
              <w:rPr>
                <w:rFonts w:ascii="Times New Roman" w:hAnsi="Times New Roman" w:cs="Times New Roman"/>
                <w:sz w:val="21"/>
                <w:szCs w:val="21"/>
              </w:rPr>
            </w:pPr>
            <w:r w:rsidRPr="00D363D2">
              <w:rPr>
                <w:rFonts w:ascii="Times New Roman" w:hAnsi="Times New Roman" w:cs="Times New Roman"/>
                <w:b/>
                <w:sz w:val="21"/>
                <w:szCs w:val="21"/>
              </w:rPr>
              <w:t>Decisions (Shared Agreement/Resolved or Unresolved?)</w:t>
            </w:r>
          </w:p>
        </w:tc>
      </w:tr>
      <w:tr w:rsidR="00677071" w:rsidRPr="00D363D2" w14:paraId="22B9D9A7" w14:textId="77777777" w:rsidTr="00A55DE1">
        <w:trPr>
          <w:trHeight w:val="602"/>
        </w:trPr>
        <w:tc>
          <w:tcPr>
            <w:tcW w:w="3937" w:type="dxa"/>
          </w:tcPr>
          <w:p w14:paraId="58B02432" w14:textId="77777777" w:rsidR="00677071" w:rsidRPr="00D363D2" w:rsidRDefault="00677071" w:rsidP="00677071">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Service Area Outcomes (SAOs) Meetings (A. Olmedo)</w:t>
            </w:r>
          </w:p>
          <w:p w14:paraId="25CE094E" w14:textId="794A4515" w:rsidR="00677071" w:rsidRPr="00D363D2" w:rsidRDefault="00677071" w:rsidP="00677071">
            <w:pPr>
              <w:pStyle w:val="ListParagraph"/>
              <w:numPr>
                <w:ilvl w:val="0"/>
                <w:numId w:val="20"/>
              </w:numPr>
              <w:ind w:left="1937" w:hanging="360"/>
              <w:rPr>
                <w:rFonts w:ascii="Times New Roman" w:hAnsi="Times New Roman" w:cs="Times New Roman"/>
                <w:b/>
                <w:sz w:val="21"/>
                <w:szCs w:val="21"/>
              </w:rPr>
            </w:pPr>
            <w:r w:rsidRPr="00D363D2">
              <w:rPr>
                <w:rFonts w:ascii="Times New Roman" w:hAnsi="Times New Roman" w:cs="Times New Roman"/>
                <w:b/>
                <w:sz w:val="21"/>
                <w:szCs w:val="21"/>
              </w:rPr>
              <w:t>Office of the President</w:t>
            </w:r>
          </w:p>
          <w:p w14:paraId="6C47BDDD" w14:textId="77777777" w:rsidR="00677071" w:rsidRPr="00D363D2" w:rsidRDefault="00677071" w:rsidP="00677071">
            <w:pPr>
              <w:pStyle w:val="ListParagraph"/>
              <w:numPr>
                <w:ilvl w:val="0"/>
                <w:numId w:val="20"/>
              </w:numPr>
              <w:ind w:left="1937" w:hanging="360"/>
              <w:rPr>
                <w:rFonts w:ascii="Times New Roman" w:hAnsi="Times New Roman" w:cs="Times New Roman"/>
                <w:b/>
                <w:sz w:val="21"/>
                <w:szCs w:val="21"/>
              </w:rPr>
            </w:pPr>
            <w:r w:rsidRPr="00D363D2">
              <w:rPr>
                <w:rFonts w:ascii="Times New Roman" w:hAnsi="Times New Roman" w:cs="Times New Roman"/>
                <w:b/>
                <w:sz w:val="21"/>
                <w:szCs w:val="21"/>
              </w:rPr>
              <w:t>Office of Instruction</w:t>
            </w:r>
          </w:p>
          <w:p w14:paraId="174BC0E6" w14:textId="77777777" w:rsidR="00677071" w:rsidRPr="00D363D2" w:rsidRDefault="00677071" w:rsidP="00677071">
            <w:pPr>
              <w:pStyle w:val="ListParagraph"/>
              <w:numPr>
                <w:ilvl w:val="0"/>
                <w:numId w:val="20"/>
              </w:numPr>
              <w:ind w:left="1937" w:hanging="360"/>
              <w:rPr>
                <w:rFonts w:ascii="Times New Roman" w:hAnsi="Times New Roman" w:cs="Times New Roman"/>
                <w:b/>
                <w:sz w:val="21"/>
                <w:szCs w:val="21"/>
              </w:rPr>
            </w:pPr>
            <w:r w:rsidRPr="00D363D2">
              <w:rPr>
                <w:rFonts w:ascii="Times New Roman" w:hAnsi="Times New Roman" w:cs="Times New Roman"/>
                <w:b/>
                <w:sz w:val="21"/>
                <w:szCs w:val="21"/>
              </w:rPr>
              <w:t>Student Services</w:t>
            </w:r>
          </w:p>
          <w:p w14:paraId="5033E389" w14:textId="77777777" w:rsidR="00677071" w:rsidRDefault="00677071" w:rsidP="00677071">
            <w:pPr>
              <w:pStyle w:val="ListParagraph"/>
              <w:numPr>
                <w:ilvl w:val="0"/>
                <w:numId w:val="20"/>
              </w:numPr>
              <w:ind w:left="1937" w:hanging="360"/>
              <w:rPr>
                <w:rFonts w:ascii="Times New Roman" w:hAnsi="Times New Roman" w:cs="Times New Roman"/>
                <w:b/>
                <w:sz w:val="21"/>
                <w:szCs w:val="21"/>
              </w:rPr>
            </w:pPr>
            <w:r w:rsidRPr="00D363D2">
              <w:rPr>
                <w:rFonts w:ascii="Times New Roman" w:hAnsi="Times New Roman" w:cs="Times New Roman"/>
                <w:b/>
                <w:sz w:val="21"/>
                <w:szCs w:val="21"/>
              </w:rPr>
              <w:t>Business and Administrative Services</w:t>
            </w:r>
          </w:p>
          <w:p w14:paraId="408948E7" w14:textId="71ACF082" w:rsidR="00677071" w:rsidRPr="00D363D2" w:rsidRDefault="00677071" w:rsidP="00677071">
            <w:pPr>
              <w:pStyle w:val="ListParagraph"/>
              <w:ind w:left="1170"/>
              <w:rPr>
                <w:rFonts w:ascii="Times New Roman" w:hAnsi="Times New Roman" w:cs="Times New Roman"/>
                <w:b/>
                <w:sz w:val="21"/>
                <w:szCs w:val="21"/>
              </w:rPr>
            </w:pPr>
          </w:p>
        </w:tc>
        <w:tc>
          <w:tcPr>
            <w:tcW w:w="5739" w:type="dxa"/>
          </w:tcPr>
          <w:p w14:paraId="6AED7C25" w14:textId="77777777" w:rsidR="00677071" w:rsidRDefault="00677071" w:rsidP="00677071">
            <w:pPr>
              <w:rPr>
                <w:rFonts w:ascii="Times New Roman" w:hAnsi="Times New Roman" w:cs="Times New Roman"/>
                <w:sz w:val="21"/>
                <w:szCs w:val="21"/>
              </w:rPr>
            </w:pPr>
            <w:r>
              <w:rPr>
                <w:rFonts w:ascii="Times New Roman" w:hAnsi="Times New Roman" w:cs="Times New Roman"/>
                <w:sz w:val="21"/>
                <w:szCs w:val="21"/>
              </w:rPr>
              <w:t xml:space="preserve">A. Olmedo created videos for service areas similar to those provided to academic departments.  He and N. Cayton will be scheduling meetings with each area.  So far, all areas except Business and </w:t>
            </w:r>
            <w:proofErr w:type="spellStart"/>
            <w:r>
              <w:rPr>
                <w:rFonts w:ascii="Times New Roman" w:hAnsi="Times New Roman" w:cs="Times New Roman"/>
                <w:sz w:val="21"/>
                <w:szCs w:val="21"/>
              </w:rPr>
              <w:t>Adminstrative</w:t>
            </w:r>
            <w:proofErr w:type="spellEnd"/>
            <w:r>
              <w:rPr>
                <w:rFonts w:ascii="Times New Roman" w:hAnsi="Times New Roman" w:cs="Times New Roman"/>
                <w:sz w:val="21"/>
                <w:szCs w:val="21"/>
              </w:rPr>
              <w:t xml:space="preserve"> Services </w:t>
            </w:r>
            <w:proofErr w:type="gramStart"/>
            <w:r>
              <w:rPr>
                <w:rFonts w:ascii="Times New Roman" w:hAnsi="Times New Roman" w:cs="Times New Roman"/>
                <w:sz w:val="21"/>
                <w:szCs w:val="21"/>
              </w:rPr>
              <w:t>has</w:t>
            </w:r>
            <w:proofErr w:type="gramEnd"/>
            <w:r>
              <w:rPr>
                <w:rFonts w:ascii="Times New Roman" w:hAnsi="Times New Roman" w:cs="Times New Roman"/>
                <w:sz w:val="21"/>
                <w:szCs w:val="21"/>
              </w:rPr>
              <w:t xml:space="preserve"> responded.</w:t>
            </w:r>
          </w:p>
          <w:p w14:paraId="7DF98D19" w14:textId="77777777" w:rsidR="00677071" w:rsidRDefault="00677071" w:rsidP="00677071">
            <w:pPr>
              <w:rPr>
                <w:rFonts w:ascii="Times New Roman" w:hAnsi="Times New Roman" w:cs="Times New Roman"/>
                <w:sz w:val="21"/>
                <w:szCs w:val="21"/>
              </w:rPr>
            </w:pPr>
          </w:p>
          <w:p w14:paraId="6DBE9F88" w14:textId="01879A25" w:rsidR="00677071" w:rsidRPr="00E67259" w:rsidRDefault="00677071" w:rsidP="00677071">
            <w:pPr>
              <w:rPr>
                <w:rFonts w:ascii="Times New Roman" w:hAnsi="Times New Roman" w:cs="Times New Roman"/>
                <w:sz w:val="21"/>
                <w:szCs w:val="21"/>
              </w:rPr>
            </w:pPr>
            <w:r>
              <w:rPr>
                <w:rFonts w:ascii="Times New Roman" w:hAnsi="Times New Roman" w:cs="Times New Roman"/>
                <w:sz w:val="21"/>
                <w:szCs w:val="21"/>
              </w:rPr>
              <w:t>H. Dodge noted that both the library and counseling have courses as well as provide services, so conduct both kinds of assessments which have different timelines and participants</w:t>
            </w:r>
            <w:r>
              <w:rPr>
                <w:rFonts w:ascii="Times New Roman" w:hAnsi="Times New Roman" w:cs="Times New Roman"/>
                <w:sz w:val="21"/>
                <w:szCs w:val="21"/>
              </w:rPr>
              <w:t>.</w:t>
            </w:r>
          </w:p>
        </w:tc>
        <w:tc>
          <w:tcPr>
            <w:tcW w:w="1818" w:type="dxa"/>
          </w:tcPr>
          <w:p w14:paraId="44FB0789" w14:textId="23259F86" w:rsidR="00677071" w:rsidRPr="00D363D2" w:rsidRDefault="00677071" w:rsidP="00677071">
            <w:pPr>
              <w:rPr>
                <w:rFonts w:ascii="Times New Roman" w:hAnsi="Times New Roman" w:cs="Times New Roman"/>
                <w:sz w:val="21"/>
                <w:szCs w:val="21"/>
              </w:rPr>
            </w:pPr>
            <w:r>
              <w:rPr>
                <w:rFonts w:ascii="Times New Roman" w:hAnsi="Times New Roman" w:cs="Times New Roman"/>
                <w:sz w:val="21"/>
                <w:szCs w:val="21"/>
              </w:rPr>
              <w:t>A. Olmedo and N. Cayton will meet with all service areas.</w:t>
            </w:r>
          </w:p>
        </w:tc>
        <w:tc>
          <w:tcPr>
            <w:tcW w:w="2518" w:type="dxa"/>
          </w:tcPr>
          <w:p w14:paraId="6D5CF898" w14:textId="77777777" w:rsidR="00677071" w:rsidRPr="00D363D2" w:rsidRDefault="00677071" w:rsidP="00677071">
            <w:pPr>
              <w:rPr>
                <w:rFonts w:ascii="Times New Roman" w:hAnsi="Times New Roman" w:cs="Times New Roman"/>
                <w:sz w:val="21"/>
                <w:szCs w:val="21"/>
              </w:rPr>
            </w:pPr>
          </w:p>
        </w:tc>
      </w:tr>
      <w:tr w:rsidR="00677071" w:rsidRPr="00D363D2" w14:paraId="23AC53DF" w14:textId="77777777" w:rsidTr="00A55DE1">
        <w:trPr>
          <w:trHeight w:val="602"/>
        </w:trPr>
        <w:tc>
          <w:tcPr>
            <w:tcW w:w="3937" w:type="dxa"/>
          </w:tcPr>
          <w:p w14:paraId="5FFEE61A" w14:textId="2D0D43BD" w:rsidR="00677071" w:rsidRPr="00677071" w:rsidRDefault="001875D5" w:rsidP="001875D5">
            <w:pPr>
              <w:ind w:left="1127" w:hanging="270"/>
              <w:rPr>
                <w:rFonts w:ascii="Times New Roman" w:hAnsi="Times New Roman" w:cs="Times New Roman"/>
                <w:b/>
                <w:sz w:val="21"/>
                <w:szCs w:val="21"/>
              </w:rPr>
            </w:pPr>
            <w:r>
              <w:rPr>
                <w:rFonts w:ascii="Times New Roman" w:hAnsi="Times New Roman" w:cs="Times New Roman"/>
                <w:b/>
                <w:sz w:val="21"/>
                <w:szCs w:val="21"/>
              </w:rPr>
              <w:t>9.</w:t>
            </w:r>
            <w:r>
              <w:rPr>
                <w:rFonts w:ascii="Times New Roman" w:hAnsi="Times New Roman" w:cs="Times New Roman"/>
                <w:b/>
                <w:sz w:val="21"/>
                <w:szCs w:val="21"/>
              </w:rPr>
              <w:tab/>
            </w:r>
            <w:r w:rsidR="00677071" w:rsidRPr="00677071">
              <w:rPr>
                <w:rFonts w:ascii="Times New Roman" w:hAnsi="Times New Roman" w:cs="Times New Roman"/>
                <w:b/>
                <w:sz w:val="21"/>
                <w:szCs w:val="21"/>
              </w:rPr>
              <w:t>Other/Announcements</w:t>
            </w:r>
          </w:p>
        </w:tc>
        <w:tc>
          <w:tcPr>
            <w:tcW w:w="5739" w:type="dxa"/>
          </w:tcPr>
          <w:p w14:paraId="50CE6423" w14:textId="07D1103A" w:rsidR="00677071" w:rsidRPr="00677071" w:rsidRDefault="00677071" w:rsidP="00677071">
            <w:pPr>
              <w:rPr>
                <w:rFonts w:ascii="Times New Roman" w:hAnsi="Times New Roman" w:cs="Times New Roman"/>
                <w:sz w:val="21"/>
                <w:szCs w:val="21"/>
              </w:rPr>
            </w:pPr>
            <w:r>
              <w:rPr>
                <w:rFonts w:ascii="Times New Roman" w:hAnsi="Times New Roman" w:cs="Times New Roman"/>
                <w:sz w:val="21"/>
                <w:szCs w:val="21"/>
              </w:rPr>
              <w:t>None</w:t>
            </w:r>
          </w:p>
        </w:tc>
        <w:tc>
          <w:tcPr>
            <w:tcW w:w="1818" w:type="dxa"/>
          </w:tcPr>
          <w:p w14:paraId="18E473C0" w14:textId="77777777" w:rsidR="00677071" w:rsidRPr="00D363D2" w:rsidRDefault="00677071" w:rsidP="00677071">
            <w:pPr>
              <w:rPr>
                <w:rFonts w:ascii="Times New Roman" w:hAnsi="Times New Roman" w:cs="Times New Roman"/>
                <w:sz w:val="21"/>
                <w:szCs w:val="21"/>
              </w:rPr>
            </w:pPr>
          </w:p>
        </w:tc>
        <w:tc>
          <w:tcPr>
            <w:tcW w:w="2518" w:type="dxa"/>
          </w:tcPr>
          <w:p w14:paraId="0F3948D9" w14:textId="77777777" w:rsidR="00677071" w:rsidRPr="00D363D2" w:rsidRDefault="00677071" w:rsidP="00677071">
            <w:pPr>
              <w:rPr>
                <w:rFonts w:ascii="Times New Roman" w:hAnsi="Times New Roman" w:cs="Times New Roman"/>
                <w:sz w:val="21"/>
                <w:szCs w:val="21"/>
              </w:rPr>
            </w:pPr>
          </w:p>
        </w:tc>
      </w:tr>
      <w:tr w:rsidR="00677071" w:rsidRPr="00D363D2" w14:paraId="6E23B26B" w14:textId="77777777" w:rsidTr="00A55DE1">
        <w:tc>
          <w:tcPr>
            <w:tcW w:w="3937" w:type="dxa"/>
          </w:tcPr>
          <w:p w14:paraId="6E23B269" w14:textId="315700FC" w:rsidR="00677071" w:rsidRPr="00D363D2" w:rsidRDefault="00677071" w:rsidP="00677071">
            <w:pPr>
              <w:rPr>
                <w:rFonts w:ascii="Times New Roman" w:hAnsi="Times New Roman" w:cs="Times New Roman"/>
                <w:b/>
                <w:sz w:val="21"/>
                <w:szCs w:val="21"/>
              </w:rPr>
            </w:pPr>
            <w:r w:rsidRPr="00D363D2">
              <w:rPr>
                <w:rFonts w:ascii="Times New Roman" w:hAnsi="Times New Roman" w:cs="Times New Roman"/>
                <w:b/>
                <w:sz w:val="21"/>
                <w:szCs w:val="21"/>
              </w:rPr>
              <w:t>Meeting adjourned</w:t>
            </w:r>
          </w:p>
        </w:tc>
        <w:tc>
          <w:tcPr>
            <w:tcW w:w="10075" w:type="dxa"/>
            <w:gridSpan w:val="3"/>
          </w:tcPr>
          <w:p w14:paraId="6E23B26A" w14:textId="6CC3D103" w:rsidR="00677071" w:rsidRPr="00D363D2" w:rsidRDefault="001875D5" w:rsidP="00677071">
            <w:pPr>
              <w:rPr>
                <w:rFonts w:ascii="Times New Roman" w:hAnsi="Times New Roman" w:cs="Times New Roman"/>
                <w:sz w:val="21"/>
                <w:szCs w:val="21"/>
              </w:rPr>
            </w:pPr>
            <w:r>
              <w:rPr>
                <w:rFonts w:ascii="Times New Roman" w:hAnsi="Times New Roman" w:cs="Times New Roman"/>
                <w:sz w:val="21"/>
                <w:szCs w:val="21"/>
              </w:rPr>
              <w:t>1:31 p.m.</w:t>
            </w:r>
          </w:p>
        </w:tc>
      </w:tr>
      <w:tr w:rsidR="00677071" w:rsidRPr="00D363D2" w14:paraId="6E23B26E" w14:textId="77777777" w:rsidTr="00A55DE1">
        <w:tc>
          <w:tcPr>
            <w:tcW w:w="3937" w:type="dxa"/>
          </w:tcPr>
          <w:p w14:paraId="6E23B26C" w14:textId="4F98E03D" w:rsidR="00677071" w:rsidRPr="00D363D2" w:rsidRDefault="00677071" w:rsidP="00677071">
            <w:pPr>
              <w:rPr>
                <w:rFonts w:ascii="Times New Roman" w:hAnsi="Times New Roman" w:cs="Times New Roman"/>
                <w:b/>
                <w:sz w:val="21"/>
                <w:szCs w:val="21"/>
              </w:rPr>
            </w:pPr>
            <w:r w:rsidRPr="00D363D2">
              <w:rPr>
                <w:rFonts w:ascii="Times New Roman" w:hAnsi="Times New Roman" w:cs="Times New Roman"/>
                <w:b/>
                <w:sz w:val="21"/>
                <w:szCs w:val="21"/>
              </w:rPr>
              <w:t>Next Meeting:</w:t>
            </w:r>
          </w:p>
        </w:tc>
        <w:tc>
          <w:tcPr>
            <w:tcW w:w="10075" w:type="dxa"/>
            <w:gridSpan w:val="3"/>
          </w:tcPr>
          <w:p w14:paraId="6E23B26D" w14:textId="518A535B" w:rsidR="00677071" w:rsidRPr="00D363D2" w:rsidRDefault="00677071" w:rsidP="00677071">
            <w:pPr>
              <w:rPr>
                <w:rFonts w:ascii="Times New Roman" w:hAnsi="Times New Roman" w:cs="Times New Roman"/>
                <w:sz w:val="21"/>
                <w:szCs w:val="21"/>
              </w:rPr>
            </w:pPr>
            <w:r w:rsidRPr="00D363D2">
              <w:rPr>
                <w:rFonts w:ascii="Times New Roman" w:hAnsi="Times New Roman" w:cs="Times New Roman"/>
                <w:sz w:val="21"/>
                <w:szCs w:val="21"/>
              </w:rPr>
              <w:t>October 5, 2021</w:t>
            </w:r>
          </w:p>
        </w:tc>
      </w:tr>
    </w:tbl>
    <w:p w14:paraId="6E23B272" w14:textId="12B9F502" w:rsidR="00B40121" w:rsidRPr="00D363D2" w:rsidRDefault="00B40121" w:rsidP="00D363D2">
      <w:pPr>
        <w:spacing w:after="0" w:line="240" w:lineRule="auto"/>
        <w:rPr>
          <w:rFonts w:ascii="Times New Roman" w:hAnsi="Times New Roman" w:cs="Times New Roman"/>
          <w:sz w:val="21"/>
          <w:szCs w:val="21"/>
        </w:rPr>
      </w:pPr>
    </w:p>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4E"/>
    <w:multiLevelType w:val="hybridMultilevel"/>
    <w:tmpl w:val="2FE27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9E1"/>
    <w:multiLevelType w:val="hybridMultilevel"/>
    <w:tmpl w:val="A0E63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21D9"/>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7BD6"/>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46FDB"/>
    <w:multiLevelType w:val="hybridMultilevel"/>
    <w:tmpl w:val="B4EC407A"/>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A34743A"/>
    <w:multiLevelType w:val="hybridMultilevel"/>
    <w:tmpl w:val="95402876"/>
    <w:lvl w:ilvl="0" w:tplc="73AE3B5C">
      <w:start w:val="1"/>
      <w:numFmt w:val="lowerLetter"/>
      <w:lvlText w:val="%1."/>
      <w:lvlJc w:val="left"/>
      <w:pPr>
        <w:ind w:left="1152" w:hanging="342"/>
      </w:pPr>
      <w:rPr>
        <w:rFonts w:hint="default"/>
      </w:rPr>
    </w:lvl>
    <w:lvl w:ilvl="1" w:tplc="04090019">
      <w:start w:val="1"/>
      <w:numFmt w:val="lowerLetter"/>
      <w:lvlText w:val="%2."/>
      <w:lvlJc w:val="left"/>
      <w:pPr>
        <w:ind w:left="2250" w:hanging="360"/>
      </w:pPr>
    </w:lvl>
    <w:lvl w:ilvl="2" w:tplc="38660066">
      <w:start w:val="2"/>
      <w:numFmt w:val="bullet"/>
      <w:lvlText w:val="-"/>
      <w:lvlJc w:val="left"/>
      <w:pPr>
        <w:ind w:left="3150" w:hanging="360"/>
      </w:pPr>
      <w:rPr>
        <w:rFonts w:ascii="Arial" w:eastAsiaTheme="minorHAnsi" w:hAnsi="Arial" w:cs="Aria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BE4958"/>
    <w:multiLevelType w:val="hybridMultilevel"/>
    <w:tmpl w:val="50CE832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EE44B95"/>
    <w:multiLevelType w:val="multilevel"/>
    <w:tmpl w:val="B4EC407A"/>
    <w:styleLink w:val="CurrentList1"/>
    <w:lvl w:ilvl="0">
      <w:start w:val="1"/>
      <w:numFmt w:val="decimal"/>
      <w:lvlText w:val="%1."/>
      <w:lvlJc w:val="left"/>
      <w:pPr>
        <w:ind w:left="1530" w:hanging="360"/>
      </w:pPr>
    </w:lvl>
    <w:lvl w:ilvl="1">
      <w:start w:val="1"/>
      <w:numFmt w:val="lowerLetter"/>
      <w:lvlText w:val="%2."/>
      <w:lvlJc w:val="left"/>
      <w:pPr>
        <w:ind w:left="2250" w:hanging="360"/>
      </w:pPr>
    </w:lvl>
    <w:lvl w:ilvl="2">
      <w:start w:val="2"/>
      <w:numFmt w:val="bullet"/>
      <w:lvlText w:val="-"/>
      <w:lvlJc w:val="left"/>
      <w:pPr>
        <w:ind w:left="3150" w:hanging="360"/>
      </w:pPr>
      <w:rPr>
        <w:rFonts w:ascii="Arial" w:eastAsiaTheme="minorHAnsi" w:hAnsi="Arial" w:cs="Arial" w:hint="default"/>
      </w:r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8" w15:restartNumberingAfterBreak="0">
    <w:nsid w:val="28E46D47"/>
    <w:multiLevelType w:val="hybridMultilevel"/>
    <w:tmpl w:val="077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3AA4"/>
    <w:multiLevelType w:val="hybridMultilevel"/>
    <w:tmpl w:val="874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66C9E"/>
    <w:multiLevelType w:val="hybridMultilevel"/>
    <w:tmpl w:val="0362406A"/>
    <w:lvl w:ilvl="0" w:tplc="FF7E2B36">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C000F8E"/>
    <w:multiLevelType w:val="hybridMultilevel"/>
    <w:tmpl w:val="B7502A9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AE04632"/>
    <w:multiLevelType w:val="hybridMultilevel"/>
    <w:tmpl w:val="C002A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1578C"/>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77810"/>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A10C5"/>
    <w:multiLevelType w:val="hybridMultilevel"/>
    <w:tmpl w:val="74E4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5188E"/>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928F7"/>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B52CB"/>
    <w:multiLevelType w:val="multilevel"/>
    <w:tmpl w:val="F9E4546A"/>
    <w:lvl w:ilvl="0">
      <w:start w:val="1"/>
      <w:numFmt w:val="bullet"/>
      <w:lvlText w:val="●"/>
      <w:lvlJc w:val="left"/>
      <w:pPr>
        <w:ind w:left="330" w:hanging="180"/>
      </w:pPr>
      <w:rPr>
        <w:rFonts w:ascii="Arial" w:eastAsia="Arial" w:hAnsi="Arial" w:cs="Arial"/>
        <w:color w:val="4F6228"/>
        <w:sz w:val="24"/>
        <w:szCs w:val="24"/>
      </w:rPr>
    </w:lvl>
    <w:lvl w:ilvl="1">
      <w:start w:val="1"/>
      <w:numFmt w:val="bullet"/>
      <w:lvlText w:val="•"/>
      <w:lvlJc w:val="left"/>
      <w:pPr>
        <w:ind w:left="755" w:hanging="180"/>
      </w:pPr>
      <w:rPr>
        <w:rFonts w:ascii="Arial" w:eastAsia="Arial" w:hAnsi="Arial" w:cs="Arial"/>
      </w:rPr>
    </w:lvl>
    <w:lvl w:ilvl="2">
      <w:start w:val="1"/>
      <w:numFmt w:val="bullet"/>
      <w:lvlText w:val="•"/>
      <w:lvlJc w:val="left"/>
      <w:pPr>
        <w:ind w:left="1180" w:hanging="180"/>
      </w:pPr>
      <w:rPr>
        <w:rFonts w:ascii="Arial" w:eastAsia="Arial" w:hAnsi="Arial" w:cs="Arial"/>
      </w:rPr>
    </w:lvl>
    <w:lvl w:ilvl="3">
      <w:start w:val="1"/>
      <w:numFmt w:val="bullet"/>
      <w:lvlText w:val="•"/>
      <w:lvlJc w:val="left"/>
      <w:pPr>
        <w:ind w:left="1604" w:hanging="180"/>
      </w:pPr>
      <w:rPr>
        <w:rFonts w:ascii="Arial" w:eastAsia="Arial" w:hAnsi="Arial" w:cs="Arial"/>
      </w:rPr>
    </w:lvl>
    <w:lvl w:ilvl="4">
      <w:start w:val="1"/>
      <w:numFmt w:val="bullet"/>
      <w:lvlText w:val="•"/>
      <w:lvlJc w:val="left"/>
      <w:pPr>
        <w:ind w:left="2029" w:hanging="180"/>
      </w:pPr>
      <w:rPr>
        <w:rFonts w:ascii="Arial" w:eastAsia="Arial" w:hAnsi="Arial" w:cs="Arial"/>
      </w:rPr>
    </w:lvl>
    <w:lvl w:ilvl="5">
      <w:start w:val="1"/>
      <w:numFmt w:val="bullet"/>
      <w:lvlText w:val="•"/>
      <w:lvlJc w:val="left"/>
      <w:pPr>
        <w:ind w:left="2454" w:hanging="180"/>
      </w:pPr>
      <w:rPr>
        <w:rFonts w:ascii="Arial" w:eastAsia="Arial" w:hAnsi="Arial" w:cs="Arial"/>
      </w:rPr>
    </w:lvl>
    <w:lvl w:ilvl="6">
      <w:start w:val="1"/>
      <w:numFmt w:val="bullet"/>
      <w:lvlText w:val="•"/>
      <w:lvlJc w:val="left"/>
      <w:pPr>
        <w:ind w:left="2878" w:hanging="180"/>
      </w:pPr>
      <w:rPr>
        <w:rFonts w:ascii="Arial" w:eastAsia="Arial" w:hAnsi="Arial" w:cs="Arial"/>
      </w:rPr>
    </w:lvl>
    <w:lvl w:ilvl="7">
      <w:start w:val="1"/>
      <w:numFmt w:val="bullet"/>
      <w:lvlText w:val="•"/>
      <w:lvlJc w:val="left"/>
      <w:pPr>
        <w:ind w:left="3303" w:hanging="180"/>
      </w:pPr>
      <w:rPr>
        <w:rFonts w:ascii="Arial" w:eastAsia="Arial" w:hAnsi="Arial" w:cs="Arial"/>
      </w:rPr>
    </w:lvl>
    <w:lvl w:ilvl="8">
      <w:start w:val="1"/>
      <w:numFmt w:val="bullet"/>
      <w:lvlText w:val="•"/>
      <w:lvlJc w:val="left"/>
      <w:pPr>
        <w:ind w:left="3727" w:hanging="180"/>
      </w:pPr>
      <w:rPr>
        <w:rFonts w:ascii="Arial" w:eastAsia="Arial" w:hAnsi="Arial" w:cs="Arial"/>
      </w:rPr>
    </w:lvl>
  </w:abstractNum>
  <w:abstractNum w:abstractNumId="19" w15:restartNumberingAfterBreak="0">
    <w:nsid w:val="6EAB7368"/>
    <w:multiLevelType w:val="multilevel"/>
    <w:tmpl w:val="938E4038"/>
    <w:styleLink w:val="CurrentList2"/>
    <w:lvl w:ilvl="0">
      <w:start w:val="1"/>
      <w:numFmt w:val="lowerLetter"/>
      <w:lvlText w:val="%1."/>
      <w:lvlJc w:val="left"/>
      <w:pPr>
        <w:ind w:left="1746" w:hanging="576"/>
      </w:pPr>
      <w:rPr>
        <w:rFonts w:hint="default"/>
      </w:rPr>
    </w:lvl>
    <w:lvl w:ilvl="1">
      <w:start w:val="1"/>
      <w:numFmt w:val="lowerLetter"/>
      <w:lvlText w:val="%2."/>
      <w:lvlJc w:val="left"/>
      <w:pPr>
        <w:ind w:left="2250" w:hanging="360"/>
      </w:pPr>
    </w:lvl>
    <w:lvl w:ilvl="2">
      <w:start w:val="2"/>
      <w:numFmt w:val="bullet"/>
      <w:lvlText w:val="-"/>
      <w:lvlJc w:val="left"/>
      <w:pPr>
        <w:ind w:left="3150" w:hanging="360"/>
      </w:pPr>
      <w:rPr>
        <w:rFonts w:ascii="Arial" w:eastAsiaTheme="minorHAnsi" w:hAnsi="Arial" w:cs="Arial" w:hint="default"/>
      </w:r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0" w15:restartNumberingAfterBreak="0">
    <w:nsid w:val="70C50BBA"/>
    <w:multiLevelType w:val="hybridMultilevel"/>
    <w:tmpl w:val="3E5008C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18"/>
  </w:num>
  <w:num w:numId="5">
    <w:abstractNumId w:val="9"/>
  </w:num>
  <w:num w:numId="6">
    <w:abstractNumId w:val="15"/>
  </w:num>
  <w:num w:numId="7">
    <w:abstractNumId w:val="4"/>
  </w:num>
  <w:num w:numId="8">
    <w:abstractNumId w:val="20"/>
  </w:num>
  <w:num w:numId="9">
    <w:abstractNumId w:val="21"/>
  </w:num>
  <w:num w:numId="10">
    <w:abstractNumId w:val="16"/>
  </w:num>
  <w:num w:numId="11">
    <w:abstractNumId w:val="2"/>
  </w:num>
  <w:num w:numId="12">
    <w:abstractNumId w:val="0"/>
  </w:num>
  <w:num w:numId="13">
    <w:abstractNumId w:val="1"/>
  </w:num>
  <w:num w:numId="14">
    <w:abstractNumId w:val="3"/>
  </w:num>
  <w:num w:numId="15">
    <w:abstractNumId w:val="13"/>
  </w:num>
  <w:num w:numId="16">
    <w:abstractNumId w:val="17"/>
  </w:num>
  <w:num w:numId="17">
    <w:abstractNumId w:val="14"/>
  </w:num>
  <w:num w:numId="18">
    <w:abstractNumId w:val="6"/>
  </w:num>
  <w:num w:numId="19">
    <w:abstractNumId w:val="11"/>
  </w:num>
  <w:num w:numId="20">
    <w:abstractNumId w:val="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18B"/>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6A6"/>
    <w:rsid w:val="001875D5"/>
    <w:rsid w:val="001909D4"/>
    <w:rsid w:val="00194F9C"/>
    <w:rsid w:val="00196E49"/>
    <w:rsid w:val="001971F5"/>
    <w:rsid w:val="001A17F6"/>
    <w:rsid w:val="001A2D3B"/>
    <w:rsid w:val="001A7DE1"/>
    <w:rsid w:val="001A7DFB"/>
    <w:rsid w:val="001B2055"/>
    <w:rsid w:val="001B287D"/>
    <w:rsid w:val="001B6EBA"/>
    <w:rsid w:val="001C17A3"/>
    <w:rsid w:val="001C6546"/>
    <w:rsid w:val="001D36EB"/>
    <w:rsid w:val="001D577A"/>
    <w:rsid w:val="001E0807"/>
    <w:rsid w:val="001E6FC6"/>
    <w:rsid w:val="001F0522"/>
    <w:rsid w:val="001F2A3D"/>
    <w:rsid w:val="0020463D"/>
    <w:rsid w:val="00214444"/>
    <w:rsid w:val="002169D8"/>
    <w:rsid w:val="00223216"/>
    <w:rsid w:val="002304F7"/>
    <w:rsid w:val="002361E2"/>
    <w:rsid w:val="00237976"/>
    <w:rsid w:val="00241144"/>
    <w:rsid w:val="0025515E"/>
    <w:rsid w:val="00275C24"/>
    <w:rsid w:val="00281434"/>
    <w:rsid w:val="002826FB"/>
    <w:rsid w:val="00282C4F"/>
    <w:rsid w:val="00286527"/>
    <w:rsid w:val="00291BAE"/>
    <w:rsid w:val="002929FB"/>
    <w:rsid w:val="0029369C"/>
    <w:rsid w:val="002A2B30"/>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65FD4"/>
    <w:rsid w:val="004721C6"/>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6F5D"/>
    <w:rsid w:val="00547F0C"/>
    <w:rsid w:val="0055293C"/>
    <w:rsid w:val="00553E19"/>
    <w:rsid w:val="00555E1A"/>
    <w:rsid w:val="00561009"/>
    <w:rsid w:val="00563EC1"/>
    <w:rsid w:val="00566BAB"/>
    <w:rsid w:val="00571192"/>
    <w:rsid w:val="005717D8"/>
    <w:rsid w:val="005721F8"/>
    <w:rsid w:val="0057383E"/>
    <w:rsid w:val="005756C9"/>
    <w:rsid w:val="00576664"/>
    <w:rsid w:val="005815EC"/>
    <w:rsid w:val="005839EA"/>
    <w:rsid w:val="0058458D"/>
    <w:rsid w:val="00587CAF"/>
    <w:rsid w:val="00593F60"/>
    <w:rsid w:val="005958A9"/>
    <w:rsid w:val="00596CEA"/>
    <w:rsid w:val="00597AF2"/>
    <w:rsid w:val="005A524D"/>
    <w:rsid w:val="005A58CA"/>
    <w:rsid w:val="005A74F8"/>
    <w:rsid w:val="005B12B5"/>
    <w:rsid w:val="005B4524"/>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61ABD"/>
    <w:rsid w:val="00677071"/>
    <w:rsid w:val="00677752"/>
    <w:rsid w:val="00681EC5"/>
    <w:rsid w:val="006840BE"/>
    <w:rsid w:val="00697038"/>
    <w:rsid w:val="006A6738"/>
    <w:rsid w:val="006B1E21"/>
    <w:rsid w:val="006C05BB"/>
    <w:rsid w:val="006C2076"/>
    <w:rsid w:val="006C5EAB"/>
    <w:rsid w:val="006C5F31"/>
    <w:rsid w:val="006E01D2"/>
    <w:rsid w:val="006E0CAD"/>
    <w:rsid w:val="006F1153"/>
    <w:rsid w:val="00700C6F"/>
    <w:rsid w:val="00704A73"/>
    <w:rsid w:val="007130DB"/>
    <w:rsid w:val="007216C6"/>
    <w:rsid w:val="007263E8"/>
    <w:rsid w:val="00734D6D"/>
    <w:rsid w:val="0073539F"/>
    <w:rsid w:val="007455BE"/>
    <w:rsid w:val="007455D5"/>
    <w:rsid w:val="0075716F"/>
    <w:rsid w:val="00762DD5"/>
    <w:rsid w:val="00771026"/>
    <w:rsid w:val="00771AB9"/>
    <w:rsid w:val="00785330"/>
    <w:rsid w:val="00792DD8"/>
    <w:rsid w:val="007A77A4"/>
    <w:rsid w:val="007B3CAD"/>
    <w:rsid w:val="007B43AC"/>
    <w:rsid w:val="007B58DD"/>
    <w:rsid w:val="007B78BC"/>
    <w:rsid w:val="007C0ADD"/>
    <w:rsid w:val="007D0FE1"/>
    <w:rsid w:val="007D3789"/>
    <w:rsid w:val="007D74FF"/>
    <w:rsid w:val="007F5ED9"/>
    <w:rsid w:val="0080139A"/>
    <w:rsid w:val="008103D8"/>
    <w:rsid w:val="008213F0"/>
    <w:rsid w:val="008224A2"/>
    <w:rsid w:val="00823F20"/>
    <w:rsid w:val="00827154"/>
    <w:rsid w:val="00830F69"/>
    <w:rsid w:val="00836F27"/>
    <w:rsid w:val="008454D5"/>
    <w:rsid w:val="00853F40"/>
    <w:rsid w:val="00861823"/>
    <w:rsid w:val="0086483B"/>
    <w:rsid w:val="00867D5B"/>
    <w:rsid w:val="00870083"/>
    <w:rsid w:val="00874D9B"/>
    <w:rsid w:val="00881977"/>
    <w:rsid w:val="0088395C"/>
    <w:rsid w:val="008841C9"/>
    <w:rsid w:val="00886BAF"/>
    <w:rsid w:val="008910C0"/>
    <w:rsid w:val="00893FC8"/>
    <w:rsid w:val="008A0171"/>
    <w:rsid w:val="008A1ECE"/>
    <w:rsid w:val="008A3EF2"/>
    <w:rsid w:val="008B0B3D"/>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884"/>
    <w:rsid w:val="009C4CB2"/>
    <w:rsid w:val="009C5297"/>
    <w:rsid w:val="009C6D1A"/>
    <w:rsid w:val="009D0222"/>
    <w:rsid w:val="009D1790"/>
    <w:rsid w:val="009D4B4D"/>
    <w:rsid w:val="009E1950"/>
    <w:rsid w:val="009E200A"/>
    <w:rsid w:val="009F01FB"/>
    <w:rsid w:val="009F65DF"/>
    <w:rsid w:val="00A00D62"/>
    <w:rsid w:val="00A13A50"/>
    <w:rsid w:val="00A240E5"/>
    <w:rsid w:val="00A3743A"/>
    <w:rsid w:val="00A40DFA"/>
    <w:rsid w:val="00A453AA"/>
    <w:rsid w:val="00A50E9D"/>
    <w:rsid w:val="00A55151"/>
    <w:rsid w:val="00A55DE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867"/>
    <w:rsid w:val="00B61E83"/>
    <w:rsid w:val="00B630F7"/>
    <w:rsid w:val="00B64BED"/>
    <w:rsid w:val="00B67D0B"/>
    <w:rsid w:val="00B736F6"/>
    <w:rsid w:val="00B8409C"/>
    <w:rsid w:val="00B915AA"/>
    <w:rsid w:val="00B91DDE"/>
    <w:rsid w:val="00B96AAC"/>
    <w:rsid w:val="00BA4EEA"/>
    <w:rsid w:val="00BB6C6D"/>
    <w:rsid w:val="00BD40BB"/>
    <w:rsid w:val="00BE58E3"/>
    <w:rsid w:val="00BE6E17"/>
    <w:rsid w:val="00BF6AE4"/>
    <w:rsid w:val="00C100B2"/>
    <w:rsid w:val="00C1419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27BF2"/>
    <w:rsid w:val="00E34920"/>
    <w:rsid w:val="00E43AF3"/>
    <w:rsid w:val="00E517A9"/>
    <w:rsid w:val="00E6381A"/>
    <w:rsid w:val="00E6679B"/>
    <w:rsid w:val="00E67259"/>
    <w:rsid w:val="00E72932"/>
    <w:rsid w:val="00E7427C"/>
    <w:rsid w:val="00E7465F"/>
    <w:rsid w:val="00E74D5B"/>
    <w:rsid w:val="00E75814"/>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4A52"/>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677071"/>
    <w:pPr>
      <w:numPr>
        <w:numId w:val="21"/>
      </w:numPr>
    </w:pPr>
  </w:style>
  <w:style w:type="numbering" w:customStyle="1" w:styleId="CurrentList2">
    <w:name w:val="Current List2"/>
    <w:uiPriority w:val="99"/>
    <w:rsid w:val="0067707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BrNoZ2uA26Ioe9C3acYomlQiSnrtdrkgGK7vcBBoapw/edit" TargetMode="External"/><Relationship Id="rId3" Type="http://schemas.openxmlformats.org/officeDocument/2006/relationships/settings" Target="settings.xml"/><Relationship Id="rId7" Type="http://schemas.openxmlformats.org/officeDocument/2006/relationships/hyperlink" Target="https://cccconfer.zoom.us/j/91697291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44B4D.639522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810</Words>
  <Characters>4569</Characters>
  <Application>Microsoft Office Word</Application>
  <DocSecurity>0</DocSecurity>
  <Lines>228</Lines>
  <Paragraphs>122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17</cp:revision>
  <dcterms:created xsi:type="dcterms:W3CDTF">2021-09-22T17:47:00Z</dcterms:created>
  <dcterms:modified xsi:type="dcterms:W3CDTF">2021-09-22T23:57:00Z</dcterms:modified>
</cp:coreProperties>
</file>