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66409A42"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4E28D2">
        <w:rPr>
          <w:rFonts w:cs="Times New Roman"/>
          <w:sz w:val="21"/>
          <w:szCs w:val="21"/>
        </w:rPr>
        <w:t xml:space="preserve">September </w:t>
      </w:r>
      <w:r w:rsidR="00CD677D">
        <w:rPr>
          <w:rFonts w:cs="Times New Roman"/>
          <w:sz w:val="21"/>
          <w:szCs w:val="21"/>
        </w:rPr>
        <w:t>20</w:t>
      </w:r>
      <w:r w:rsidR="00E01C6A">
        <w:rPr>
          <w:rFonts w:cs="Times New Roman"/>
          <w:sz w:val="21"/>
          <w:szCs w:val="21"/>
        </w:rPr>
        <w:t>,</w:t>
      </w:r>
      <w:r w:rsidR="00B319D1" w:rsidRPr="07A7AC9A">
        <w:rPr>
          <w:rFonts w:cs="Times New Roman"/>
          <w:sz w:val="21"/>
          <w:szCs w:val="21"/>
        </w:rPr>
        <w:t xml:space="preserve"> 202</w:t>
      </w:r>
      <w:r w:rsidR="00BA2DEA">
        <w:rPr>
          <w:rFonts w:cs="Times New Roman"/>
          <w:sz w:val="21"/>
          <w:szCs w:val="21"/>
        </w:rPr>
        <w:t>2</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7F557C8F"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CC34CE4" w:rsidRPr="00966F00">
              <w:rPr>
                <w:rFonts w:cs="Times New Roman"/>
                <w:highlight w:val="yellow"/>
              </w:rPr>
              <w:t>Vacant</w:t>
            </w:r>
            <w:r w:rsidR="3D506420" w:rsidRPr="00966F00">
              <w:rPr>
                <w:rFonts w:cs="Times New Roman"/>
              </w:rPr>
              <w:t xml:space="preserve">, </w:t>
            </w:r>
            <w:r w:rsidR="00C14191" w:rsidRPr="00966F00">
              <w:rPr>
                <w:rFonts w:cs="Times New Roman"/>
              </w:rPr>
              <w:t>Arts and Cultural Studies Rep</w:t>
            </w:r>
          </w:p>
          <w:p w14:paraId="6E23B233" w14:textId="1F43023A"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36E371CF" w:rsidRPr="00966F00">
              <w:rPr>
                <w:rFonts w:cs="Times New Roman"/>
              </w:rPr>
              <w:t>Benjamin Allen</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151B19D9"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p>
          <w:p w14:paraId="6E23B243" w14:textId="0EE7147B"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sdt>
              <w:sdtPr>
                <w:rPr>
                  <w:rFonts w:cs="Times New Roman"/>
                  <w:color w:val="2B579A"/>
                  <w:shd w:val="clear" w:color="auto" w:fill="E6E6E6"/>
                </w:rPr>
                <w:id w:val="-1396109959"/>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r w:rsidR="00E01C6A" w:rsidRPr="00966F00">
              <w:rPr>
                <w:rFonts w:cs="Times New Roman"/>
                <w:color w:val="FF0000"/>
              </w:rPr>
              <w:t>TBA</w:t>
            </w:r>
            <w:r w:rsidR="00B02C50" w:rsidRPr="00966F00">
              <w:rPr>
                <w:rFonts w:cs="Times New Roman"/>
              </w:rPr>
              <w:t>, TLC Coordinator</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11BDA72B" w:rsidR="000D043B" w:rsidRPr="00314223" w:rsidRDefault="000D043B" w:rsidP="00314223">
            <w:pPr>
              <w:rPr>
                <w:rFonts w:cs="Times New Roman"/>
                <w:bCs/>
              </w:rPr>
            </w:pPr>
            <w:r w:rsidRPr="00314223">
              <w:rPr>
                <w:rFonts w:cs="Times New Roman"/>
                <w:bCs/>
              </w:rPr>
              <w:t>Meeting called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40A16753"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hyperlink r:id="rId8" w:history="1">
              <w:r w:rsidR="00CD677D" w:rsidRPr="00862FFD">
                <w:rPr>
                  <w:rStyle w:val="Hyperlink"/>
                  <w:rFonts w:cs="Times New Roman"/>
                  <w:bCs/>
                </w:rPr>
                <w:t>9/6/22 Minutes</w:t>
              </w:r>
            </w:hyperlink>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C22411" w:rsidRPr="00966F00" w14:paraId="78BEB093" w14:textId="77777777" w:rsidTr="00F10C16">
        <w:trPr>
          <w:trHeight w:val="602"/>
        </w:trPr>
        <w:tc>
          <w:tcPr>
            <w:tcW w:w="504" w:type="dxa"/>
          </w:tcPr>
          <w:p w14:paraId="662B3296" w14:textId="77777777" w:rsidR="00C22411" w:rsidRPr="00966F00" w:rsidRDefault="00C22411" w:rsidP="00633661">
            <w:pPr>
              <w:pStyle w:val="ListParagraph"/>
              <w:numPr>
                <w:ilvl w:val="0"/>
                <w:numId w:val="32"/>
              </w:numPr>
              <w:ind w:left="497" w:hanging="497"/>
              <w:rPr>
                <w:rFonts w:cs="Times New Roman"/>
                <w:bCs/>
              </w:rPr>
            </w:pPr>
          </w:p>
        </w:tc>
        <w:tc>
          <w:tcPr>
            <w:tcW w:w="8838" w:type="dxa"/>
          </w:tcPr>
          <w:p w14:paraId="6664D192" w14:textId="4E2410CA" w:rsidR="00C22411" w:rsidRDefault="00573FE0" w:rsidP="00314223">
            <w:pPr>
              <w:rPr>
                <w:rFonts w:cs="Times New Roman"/>
                <w:bCs/>
              </w:rPr>
            </w:pPr>
            <w:r w:rsidRPr="00CC1D46">
              <w:rPr>
                <w:rFonts w:cs="Times New Roman"/>
              </w:rPr>
              <w:t xml:space="preserve">Set </w:t>
            </w:r>
            <w:hyperlink r:id="rId9" w:history="1">
              <w:r w:rsidRPr="008F3636">
                <w:rPr>
                  <w:rStyle w:val="Hyperlink"/>
                  <w:rFonts w:cs="Times New Roman"/>
                </w:rPr>
                <w:t>Committee Goals</w:t>
              </w:r>
            </w:hyperlink>
            <w:r w:rsidRPr="00CC1D46">
              <w:rPr>
                <w:rFonts w:cs="Times New Roman"/>
              </w:rPr>
              <w:t xml:space="preserve"> for 2022-23</w:t>
            </w:r>
            <w:r w:rsidR="00C22411">
              <w:rPr>
                <w:rFonts w:cs="Times New Roman"/>
                <w:bCs/>
              </w:rPr>
              <w:t xml:space="preserve"> (10-15 min)</w:t>
            </w:r>
          </w:p>
          <w:p w14:paraId="2240944A" w14:textId="30DCFBC8" w:rsidR="0030381C" w:rsidRPr="00314223" w:rsidRDefault="0030381C" w:rsidP="0030381C">
            <w:pPr>
              <w:pStyle w:val="Description"/>
            </w:pPr>
            <w:r>
              <w:t>The committee will continue discussion begun on 9/6 to set goals for this academic year.</w:t>
            </w:r>
          </w:p>
        </w:tc>
        <w:tc>
          <w:tcPr>
            <w:tcW w:w="1615" w:type="dxa"/>
          </w:tcPr>
          <w:p w14:paraId="22858EA9" w14:textId="58A5E427" w:rsidR="00C22411" w:rsidRPr="00966F00" w:rsidRDefault="0030381C" w:rsidP="00904282">
            <w:pPr>
              <w:rPr>
                <w:rFonts w:cs="Times New Roman"/>
              </w:rPr>
            </w:pPr>
            <w:r>
              <w:rPr>
                <w:rFonts w:cs="Times New Roman"/>
              </w:rPr>
              <w:t>Action</w:t>
            </w:r>
          </w:p>
        </w:tc>
      </w:tr>
      <w:tr w:rsidR="000D043B" w:rsidRPr="00966F00" w14:paraId="0DF31F71" w14:textId="77777777" w:rsidTr="00F10C16">
        <w:trPr>
          <w:trHeight w:val="602"/>
        </w:trPr>
        <w:tc>
          <w:tcPr>
            <w:tcW w:w="504" w:type="dxa"/>
          </w:tcPr>
          <w:p w14:paraId="4FB127D4"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70EDF89E" w14:textId="50BE508A" w:rsidR="000D043B" w:rsidRDefault="000D043B" w:rsidP="00BA6636">
            <w:r w:rsidRPr="00314223">
              <w:t xml:space="preserve">Approve Assessment </w:t>
            </w:r>
            <w:hyperlink r:id="rId10" w:history="1">
              <w:r w:rsidRPr="00862FFD">
                <w:rPr>
                  <w:rStyle w:val="Hyperlink"/>
                </w:rPr>
                <w:t>Matrix</w:t>
              </w:r>
            </w:hyperlink>
            <w:r w:rsidRPr="00314223">
              <w:t xml:space="preserve"> for IGETC &amp; CSU Breadth Cert</w:t>
            </w:r>
            <w:r w:rsidR="0030381C">
              <w:t>i</w:t>
            </w:r>
            <w:r w:rsidRPr="00314223">
              <w:t>ficates (</w:t>
            </w:r>
            <w:r w:rsidR="00573FE0">
              <w:t>10 min</w:t>
            </w:r>
            <w:r w:rsidRPr="00314223">
              <w:t>)</w:t>
            </w:r>
          </w:p>
          <w:p w14:paraId="6321F2A3" w14:textId="7EB88114" w:rsidR="00573FE0" w:rsidRPr="00966F00" w:rsidRDefault="00ED7099" w:rsidP="00BA6636">
            <w:pPr>
              <w:pStyle w:val="Description"/>
            </w:pPr>
            <w:r>
              <w:t>The m</w:t>
            </w:r>
            <w:r w:rsidR="00BA6636">
              <w:t xml:space="preserve">atrix </w:t>
            </w:r>
            <w:r>
              <w:t xml:space="preserve">was </w:t>
            </w:r>
            <w:r w:rsidR="00BA6636">
              <w:t xml:space="preserve">revised to better conform to criteria for each </w:t>
            </w:r>
            <w:r>
              <w:t xml:space="preserve">transfer </w:t>
            </w:r>
            <w:r w:rsidR="00BA6636">
              <w:t>area.  Review and approve.</w:t>
            </w:r>
          </w:p>
        </w:tc>
        <w:tc>
          <w:tcPr>
            <w:tcW w:w="1615" w:type="dxa"/>
          </w:tcPr>
          <w:p w14:paraId="1BE727EB" w14:textId="3835034E" w:rsidR="000D043B" w:rsidRPr="00966F00" w:rsidRDefault="000D043B" w:rsidP="00904282">
            <w:pPr>
              <w:rPr>
                <w:rFonts w:cs="Times New Roman"/>
              </w:rPr>
            </w:pPr>
            <w:r w:rsidRPr="00966F00">
              <w:rPr>
                <w:rFonts w:cs="Times New Roman"/>
              </w:rPr>
              <w:t>Action</w:t>
            </w:r>
          </w:p>
        </w:tc>
      </w:tr>
      <w:tr w:rsidR="000D043B" w:rsidRPr="00966F00" w14:paraId="0AC579F6" w14:textId="77777777" w:rsidTr="00F10C16">
        <w:trPr>
          <w:trHeight w:val="301"/>
        </w:trPr>
        <w:tc>
          <w:tcPr>
            <w:tcW w:w="504" w:type="dxa"/>
          </w:tcPr>
          <w:p w14:paraId="5EA696BA" w14:textId="77777777" w:rsidR="000D043B" w:rsidRPr="00573FE0" w:rsidRDefault="000D043B" w:rsidP="00F27365">
            <w:pPr>
              <w:pStyle w:val="ListParagraph"/>
              <w:numPr>
                <w:ilvl w:val="0"/>
                <w:numId w:val="32"/>
              </w:numPr>
              <w:rPr>
                <w:rFonts w:eastAsia="Calibri" w:cs="Times New Roman"/>
                <w:color w:val="000000" w:themeColor="text1"/>
              </w:rPr>
            </w:pPr>
          </w:p>
        </w:tc>
        <w:tc>
          <w:tcPr>
            <w:tcW w:w="8838" w:type="dxa"/>
          </w:tcPr>
          <w:p w14:paraId="39C135C1" w14:textId="77777777" w:rsidR="00F10C16" w:rsidRDefault="000D043B" w:rsidP="00F10C16">
            <w:pPr>
              <w:rPr>
                <w:rFonts w:eastAsia="Calibri" w:cs="Times New Roman"/>
                <w:color w:val="000000" w:themeColor="text1"/>
              </w:rPr>
            </w:pPr>
            <w:r w:rsidRPr="00573FE0">
              <w:rPr>
                <w:rFonts w:eastAsia="Calibri" w:cs="Times New Roman"/>
                <w:color w:val="000000" w:themeColor="text1"/>
              </w:rPr>
              <w:t xml:space="preserve">Report on </w:t>
            </w:r>
            <w:hyperlink r:id="rId11">
              <w:r w:rsidRPr="00573FE0">
                <w:rPr>
                  <w:rStyle w:val="Hyperlink"/>
                  <w:rFonts w:eastAsia="Calibri" w:cs="Times New Roman"/>
                </w:rPr>
                <w:t>Ethical and Personal Responsibi</w:t>
              </w:r>
              <w:r w:rsidRPr="00573FE0">
                <w:rPr>
                  <w:rStyle w:val="Hyperlink"/>
                  <w:rFonts w:eastAsia="Calibri" w:cs="Times New Roman"/>
                </w:rPr>
                <w:t>l</w:t>
              </w:r>
              <w:r w:rsidRPr="00573FE0">
                <w:rPr>
                  <w:rStyle w:val="Hyperlink"/>
                  <w:rFonts w:eastAsia="Calibri" w:cs="Times New Roman"/>
                </w:rPr>
                <w:t>ity ILO</w:t>
              </w:r>
            </w:hyperlink>
            <w:r w:rsidRPr="00573FE0">
              <w:rPr>
                <w:rFonts w:eastAsia="Calibri" w:cs="Times New Roman"/>
                <w:color w:val="000000" w:themeColor="text1"/>
              </w:rPr>
              <w:t xml:space="preserve"> Assessment from Spring 2022 (</w:t>
            </w:r>
            <w:r w:rsidR="00BA6636">
              <w:rPr>
                <w:rFonts w:eastAsia="Calibri" w:cs="Times New Roman"/>
                <w:color w:val="000000" w:themeColor="text1"/>
              </w:rPr>
              <w:t>10 min)</w:t>
            </w:r>
          </w:p>
          <w:p w14:paraId="4E6DA9D5" w14:textId="534C435B" w:rsidR="000D043B" w:rsidRPr="00F10C16" w:rsidRDefault="000D043B" w:rsidP="00F10C16">
            <w:pPr>
              <w:pStyle w:val="Description"/>
            </w:pPr>
            <w:r w:rsidRPr="00573FE0">
              <w:t>Report on participation/completion</w:t>
            </w:r>
            <w:r w:rsidR="00F10C16">
              <w:t>, r</w:t>
            </w:r>
            <w:r w:rsidRPr="00F10C16">
              <w:t>eview data collected</w:t>
            </w:r>
            <w:r w:rsidR="00F10C16">
              <w:t>, determine next steps.</w:t>
            </w:r>
          </w:p>
        </w:tc>
        <w:tc>
          <w:tcPr>
            <w:tcW w:w="1615" w:type="dxa"/>
          </w:tcPr>
          <w:p w14:paraId="4BD23CCB" w14:textId="2C3388E5" w:rsidR="000D043B" w:rsidRPr="00F10C16" w:rsidRDefault="0043285A" w:rsidP="00F10C16">
            <w:r>
              <w:t>Action</w:t>
            </w:r>
          </w:p>
        </w:tc>
      </w:tr>
      <w:tr w:rsidR="000D043B" w:rsidRPr="00966F00" w14:paraId="78EFD6E2" w14:textId="77777777" w:rsidTr="00F10C16">
        <w:trPr>
          <w:trHeight w:val="301"/>
        </w:trPr>
        <w:tc>
          <w:tcPr>
            <w:tcW w:w="504" w:type="dxa"/>
          </w:tcPr>
          <w:p w14:paraId="3F8AEA61" w14:textId="1F30C3B5" w:rsidR="000D043B" w:rsidRPr="00573FE0" w:rsidRDefault="00C22411" w:rsidP="00561E69">
            <w:pPr>
              <w:pStyle w:val="ListParagraph"/>
              <w:numPr>
                <w:ilvl w:val="0"/>
                <w:numId w:val="32"/>
              </w:numPr>
              <w:rPr>
                <w:rFonts w:eastAsia="Calibri" w:cs="Times New Roman"/>
                <w:color w:val="000000" w:themeColor="text1"/>
              </w:rPr>
            </w:pPr>
            <w:r w:rsidRPr="00573FE0">
              <w:rPr>
                <w:rFonts w:eastAsia="Calibri" w:cs="Times New Roman"/>
                <w:color w:val="000000" w:themeColor="text1"/>
              </w:rPr>
              <w:t xml:space="preserve"> </w:t>
            </w:r>
          </w:p>
        </w:tc>
        <w:tc>
          <w:tcPr>
            <w:tcW w:w="8838" w:type="dxa"/>
          </w:tcPr>
          <w:p w14:paraId="0BCEE9A9" w14:textId="22CAAA74" w:rsidR="000D043B" w:rsidRPr="00F10C16" w:rsidRDefault="00DA20B3" w:rsidP="00F10C16">
            <w:pPr>
              <w:rPr>
                <w:rFonts w:eastAsia="Times New Roman" w:cs="Times New Roman"/>
              </w:rPr>
            </w:pPr>
            <w:r>
              <w:rPr>
                <w:rFonts w:eastAsia="Times New Roman" w:cs="Times New Roman"/>
              </w:rPr>
              <w:t xml:space="preserve">Report from Liaisons on status of Assessments from Spring 2022 </w:t>
            </w:r>
            <w:r w:rsidR="00F04224">
              <w:rPr>
                <w:rFonts w:eastAsia="Times New Roman" w:cs="Times New Roman"/>
              </w:rPr>
              <w:t>(5 min)</w:t>
            </w:r>
          </w:p>
        </w:tc>
        <w:tc>
          <w:tcPr>
            <w:tcW w:w="1615" w:type="dxa"/>
          </w:tcPr>
          <w:p w14:paraId="0DEDFE52" w14:textId="4C3C4F11" w:rsidR="000D043B" w:rsidRPr="00DA20B3" w:rsidRDefault="00DA20B3" w:rsidP="00DA20B3">
            <w:r w:rsidRPr="00DA20B3">
              <w:t>Informational</w:t>
            </w:r>
          </w:p>
        </w:tc>
      </w:tr>
      <w:tr w:rsidR="000D043B" w:rsidRPr="00966F00" w14:paraId="36A005AA" w14:textId="77777777" w:rsidTr="00F10C16">
        <w:trPr>
          <w:trHeight w:val="602"/>
        </w:trPr>
        <w:tc>
          <w:tcPr>
            <w:tcW w:w="504" w:type="dxa"/>
          </w:tcPr>
          <w:p w14:paraId="3648C25B" w14:textId="77777777" w:rsidR="000D043B" w:rsidRPr="00573FE0" w:rsidRDefault="000D043B" w:rsidP="00561E69">
            <w:pPr>
              <w:pStyle w:val="ListParagraph"/>
              <w:numPr>
                <w:ilvl w:val="0"/>
                <w:numId w:val="32"/>
              </w:numPr>
              <w:ind w:left="497" w:hanging="497"/>
              <w:rPr>
                <w:rFonts w:eastAsia="Calibri" w:cs="Times New Roman"/>
                <w:color w:val="000000" w:themeColor="text1"/>
              </w:rPr>
            </w:pPr>
          </w:p>
        </w:tc>
        <w:tc>
          <w:tcPr>
            <w:tcW w:w="8838" w:type="dxa"/>
          </w:tcPr>
          <w:p w14:paraId="54E0212A" w14:textId="2142CE94" w:rsidR="000D043B" w:rsidRPr="00573FE0" w:rsidRDefault="000D043B" w:rsidP="00544006">
            <w:pPr>
              <w:rPr>
                <w:rFonts w:eastAsia="Calibri" w:cs="Times New Roman"/>
                <w:color w:val="000000" w:themeColor="text1"/>
              </w:rPr>
            </w:pPr>
            <w:r w:rsidRPr="00573FE0">
              <w:rPr>
                <w:rFonts w:eastAsia="Calibri" w:cs="Times New Roman"/>
                <w:color w:val="000000" w:themeColor="text1"/>
              </w:rPr>
              <w:t>Action Plan Report</w:t>
            </w:r>
            <w:r w:rsidR="00C22411" w:rsidRPr="00573FE0">
              <w:rPr>
                <w:rFonts w:eastAsia="Calibri" w:cs="Times New Roman"/>
                <w:color w:val="000000" w:themeColor="text1"/>
              </w:rPr>
              <w:t xml:space="preserve"> (5 min)</w:t>
            </w:r>
          </w:p>
        </w:tc>
        <w:tc>
          <w:tcPr>
            <w:tcW w:w="1615" w:type="dxa"/>
          </w:tcPr>
          <w:p w14:paraId="6927CAE8" w14:textId="70FDE83E" w:rsidR="000D043B" w:rsidRPr="00F10C16" w:rsidRDefault="00F10C16" w:rsidP="00F10C16">
            <w:r w:rsidRPr="00F10C16">
              <w:t>Informational</w:t>
            </w:r>
          </w:p>
        </w:tc>
      </w:tr>
      <w:tr w:rsidR="000D043B" w:rsidRPr="00966F00" w14:paraId="23AC53DF" w14:textId="77777777" w:rsidTr="00F10C16">
        <w:trPr>
          <w:trHeight w:val="602"/>
        </w:trPr>
        <w:tc>
          <w:tcPr>
            <w:tcW w:w="504" w:type="dxa"/>
          </w:tcPr>
          <w:p w14:paraId="7590D2BC" w14:textId="77777777" w:rsidR="000D043B" w:rsidRPr="00966F00" w:rsidRDefault="000D043B" w:rsidP="00561E69">
            <w:pPr>
              <w:pStyle w:val="ListParagraph"/>
              <w:numPr>
                <w:ilvl w:val="0"/>
                <w:numId w:val="32"/>
              </w:numPr>
              <w:ind w:left="497" w:hanging="497"/>
              <w:rPr>
                <w:rFonts w:cs="Times New Roman"/>
              </w:rPr>
            </w:pPr>
          </w:p>
        </w:tc>
        <w:tc>
          <w:tcPr>
            <w:tcW w:w="8838" w:type="dxa"/>
          </w:tcPr>
          <w:p w14:paraId="5FFEE61A" w14:textId="119EC2A6" w:rsidR="000D043B" w:rsidRPr="00544006" w:rsidRDefault="000D043B" w:rsidP="00544006">
            <w:pPr>
              <w:rPr>
                <w:rFonts w:cs="Times New Roman"/>
              </w:rPr>
            </w:pPr>
            <w:r w:rsidRPr="00544006">
              <w:rPr>
                <w:rFonts w:cs="Times New Roman"/>
              </w:rPr>
              <w:t>Announcements</w:t>
            </w:r>
          </w:p>
        </w:tc>
        <w:tc>
          <w:tcPr>
            <w:tcW w:w="1615" w:type="dxa"/>
          </w:tcPr>
          <w:p w14:paraId="50CE6423" w14:textId="5241C989" w:rsidR="000D043B" w:rsidRPr="00966F00" w:rsidRDefault="000D043B" w:rsidP="00904282">
            <w:pPr>
              <w:rPr>
                <w:rFonts w:eastAsia="Times New Roman" w:cs="Times New Roman"/>
              </w:rPr>
            </w:pPr>
          </w:p>
        </w:tc>
      </w:tr>
      <w:tr w:rsidR="000D043B" w:rsidRPr="00966F00" w14:paraId="6E23B26B" w14:textId="77777777" w:rsidTr="00F10C16">
        <w:tc>
          <w:tcPr>
            <w:tcW w:w="504" w:type="dxa"/>
          </w:tcPr>
          <w:p w14:paraId="7AC3DC0B" w14:textId="77777777" w:rsidR="000D043B" w:rsidRPr="00966F00" w:rsidRDefault="000D043B" w:rsidP="00561E69">
            <w:pPr>
              <w:pStyle w:val="ListParagraph"/>
              <w:numPr>
                <w:ilvl w:val="0"/>
                <w:numId w:val="32"/>
              </w:numPr>
              <w:ind w:left="497" w:hanging="497"/>
              <w:rPr>
                <w:rFonts w:cs="Times New Roman"/>
              </w:rPr>
            </w:pPr>
          </w:p>
        </w:tc>
        <w:tc>
          <w:tcPr>
            <w:tcW w:w="8838" w:type="dxa"/>
          </w:tcPr>
          <w:p w14:paraId="6E23B269" w14:textId="4FF16531" w:rsidR="000D043B" w:rsidRPr="00544006" w:rsidRDefault="000D043B" w:rsidP="00544006">
            <w:pPr>
              <w:rPr>
                <w:rFonts w:cs="Times New Roman"/>
              </w:rPr>
            </w:pPr>
            <w:r w:rsidRPr="00544006">
              <w:rPr>
                <w:rFonts w:cs="Times New Roman"/>
              </w:rPr>
              <w:t>Meeting adjourned</w:t>
            </w:r>
          </w:p>
        </w:tc>
        <w:tc>
          <w:tcPr>
            <w:tcW w:w="1615" w:type="dxa"/>
          </w:tcPr>
          <w:p w14:paraId="6E23B26A" w14:textId="72907E88" w:rsidR="000D043B" w:rsidRPr="00966F00" w:rsidRDefault="000D043B" w:rsidP="00904282">
            <w:pPr>
              <w:rPr>
                <w:rFonts w:cs="Times New Roman"/>
              </w:rPr>
            </w:pPr>
          </w:p>
        </w:tc>
      </w:tr>
      <w:tr w:rsidR="000D043B" w:rsidRPr="00966F00" w14:paraId="6E23B26E" w14:textId="77777777" w:rsidTr="00F10C16">
        <w:tc>
          <w:tcPr>
            <w:tcW w:w="504" w:type="dxa"/>
          </w:tcPr>
          <w:p w14:paraId="3C1C2D69" w14:textId="77777777" w:rsidR="000D043B" w:rsidRPr="00966F00" w:rsidRDefault="000D043B" w:rsidP="00DB580B">
            <w:pPr>
              <w:tabs>
                <w:tab w:val="left" w:pos="3718"/>
              </w:tabs>
              <w:rPr>
                <w:rFonts w:cs="Times New Roman"/>
                <w:bCs/>
              </w:rPr>
            </w:pPr>
          </w:p>
        </w:tc>
        <w:tc>
          <w:tcPr>
            <w:tcW w:w="8838" w:type="dxa"/>
          </w:tcPr>
          <w:p w14:paraId="6E23B26C" w14:textId="51F98FF1" w:rsidR="000D043B" w:rsidRPr="00966F00" w:rsidRDefault="000D043B" w:rsidP="00DB580B">
            <w:pPr>
              <w:tabs>
                <w:tab w:val="left" w:pos="3718"/>
              </w:tabs>
              <w:rPr>
                <w:rFonts w:cs="Times New Roman"/>
                <w:bCs/>
              </w:rPr>
            </w:pPr>
            <w:r w:rsidRPr="00966F00">
              <w:rPr>
                <w:rFonts w:cs="Times New Roman"/>
                <w:bCs/>
              </w:rPr>
              <w:t xml:space="preserve">Next Meeting: </w:t>
            </w:r>
            <w:r w:rsidR="00CD677D">
              <w:rPr>
                <w:rFonts w:cs="Times New Roman"/>
                <w:bCs/>
              </w:rPr>
              <w:t>10/4/22</w:t>
            </w:r>
          </w:p>
        </w:tc>
        <w:tc>
          <w:tcPr>
            <w:tcW w:w="1615" w:type="dxa"/>
          </w:tcPr>
          <w:p w14:paraId="740ED068" w14:textId="77777777" w:rsidR="000D043B" w:rsidRPr="00966F00" w:rsidRDefault="000D043B" w:rsidP="004C4084">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543F"/>
    <w:rsid w:val="00075B0D"/>
    <w:rsid w:val="00076CD4"/>
    <w:rsid w:val="00083F72"/>
    <w:rsid w:val="0008651C"/>
    <w:rsid w:val="00097925"/>
    <w:rsid w:val="000A7211"/>
    <w:rsid w:val="000B2567"/>
    <w:rsid w:val="000B3F24"/>
    <w:rsid w:val="000B64FF"/>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3D"/>
    <w:rsid w:val="00214444"/>
    <w:rsid w:val="0021661C"/>
    <w:rsid w:val="002169D8"/>
    <w:rsid w:val="00223216"/>
    <w:rsid w:val="0022345F"/>
    <w:rsid w:val="00223CCB"/>
    <w:rsid w:val="002304F7"/>
    <w:rsid w:val="0023051F"/>
    <w:rsid w:val="002361E2"/>
    <w:rsid w:val="00237976"/>
    <w:rsid w:val="00241144"/>
    <w:rsid w:val="0025515E"/>
    <w:rsid w:val="0027003D"/>
    <w:rsid w:val="00275C24"/>
    <w:rsid w:val="00281434"/>
    <w:rsid w:val="002826FB"/>
    <w:rsid w:val="00282C4F"/>
    <w:rsid w:val="00286527"/>
    <w:rsid w:val="00291BAE"/>
    <w:rsid w:val="002929FB"/>
    <w:rsid w:val="0029369C"/>
    <w:rsid w:val="002A2B74"/>
    <w:rsid w:val="002B0D11"/>
    <w:rsid w:val="002C4E0D"/>
    <w:rsid w:val="002C581D"/>
    <w:rsid w:val="002D4555"/>
    <w:rsid w:val="002F3F30"/>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60CF1"/>
    <w:rsid w:val="0037230C"/>
    <w:rsid w:val="003761D2"/>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E91E0"/>
    <w:rsid w:val="003F0BB0"/>
    <w:rsid w:val="003F0F23"/>
    <w:rsid w:val="003F2E8C"/>
    <w:rsid w:val="003F537D"/>
    <w:rsid w:val="0040086A"/>
    <w:rsid w:val="00400C27"/>
    <w:rsid w:val="00400CFB"/>
    <w:rsid w:val="00402F61"/>
    <w:rsid w:val="00405F74"/>
    <w:rsid w:val="0041338A"/>
    <w:rsid w:val="00413AED"/>
    <w:rsid w:val="00421E19"/>
    <w:rsid w:val="00422D00"/>
    <w:rsid w:val="00424EF6"/>
    <w:rsid w:val="0043285A"/>
    <w:rsid w:val="00435016"/>
    <w:rsid w:val="004369F8"/>
    <w:rsid w:val="00447035"/>
    <w:rsid w:val="004518F9"/>
    <w:rsid w:val="00462716"/>
    <w:rsid w:val="004721C6"/>
    <w:rsid w:val="00474D5B"/>
    <w:rsid w:val="00480224"/>
    <w:rsid w:val="00480B99"/>
    <w:rsid w:val="0049534A"/>
    <w:rsid w:val="004A7C16"/>
    <w:rsid w:val="004C4084"/>
    <w:rsid w:val="004D2FF5"/>
    <w:rsid w:val="004D3CF3"/>
    <w:rsid w:val="004D498F"/>
    <w:rsid w:val="004E28D2"/>
    <w:rsid w:val="004E3094"/>
    <w:rsid w:val="004E629B"/>
    <w:rsid w:val="004F451D"/>
    <w:rsid w:val="0050542B"/>
    <w:rsid w:val="005102EA"/>
    <w:rsid w:val="005112A1"/>
    <w:rsid w:val="005242B6"/>
    <w:rsid w:val="00527129"/>
    <w:rsid w:val="00533646"/>
    <w:rsid w:val="00543528"/>
    <w:rsid w:val="00544006"/>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9EA"/>
    <w:rsid w:val="0058458D"/>
    <w:rsid w:val="00587CAF"/>
    <w:rsid w:val="00593F60"/>
    <w:rsid w:val="00596CEA"/>
    <w:rsid w:val="00597AF2"/>
    <w:rsid w:val="005A524D"/>
    <w:rsid w:val="005A58CA"/>
    <w:rsid w:val="005B12B5"/>
    <w:rsid w:val="005C2DFC"/>
    <w:rsid w:val="005C5CA2"/>
    <w:rsid w:val="005C78C4"/>
    <w:rsid w:val="005D45C6"/>
    <w:rsid w:val="005E32F6"/>
    <w:rsid w:val="005F4048"/>
    <w:rsid w:val="005F694F"/>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6738"/>
    <w:rsid w:val="006B1E21"/>
    <w:rsid w:val="006B68E5"/>
    <w:rsid w:val="006C05BB"/>
    <w:rsid w:val="006C2076"/>
    <w:rsid w:val="006C5EAB"/>
    <w:rsid w:val="006D3D5B"/>
    <w:rsid w:val="006E01D2"/>
    <w:rsid w:val="006E0CAD"/>
    <w:rsid w:val="006F1153"/>
    <w:rsid w:val="00700C6F"/>
    <w:rsid w:val="007014C0"/>
    <w:rsid w:val="00704A73"/>
    <w:rsid w:val="007130DB"/>
    <w:rsid w:val="0071339A"/>
    <w:rsid w:val="00715F52"/>
    <w:rsid w:val="007216C6"/>
    <w:rsid w:val="007263E8"/>
    <w:rsid w:val="00734D6D"/>
    <w:rsid w:val="0073539F"/>
    <w:rsid w:val="007455D5"/>
    <w:rsid w:val="00762DD5"/>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E19"/>
    <w:rsid w:val="007F5ED9"/>
    <w:rsid w:val="007F6106"/>
    <w:rsid w:val="0080139A"/>
    <w:rsid w:val="008103D8"/>
    <w:rsid w:val="008213F0"/>
    <w:rsid w:val="008224A2"/>
    <w:rsid w:val="00823F20"/>
    <w:rsid w:val="00827154"/>
    <w:rsid w:val="0082794C"/>
    <w:rsid w:val="00830F69"/>
    <w:rsid w:val="00836F27"/>
    <w:rsid w:val="008454D5"/>
    <w:rsid w:val="00853F40"/>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3636"/>
    <w:rsid w:val="008F41CD"/>
    <w:rsid w:val="0090034A"/>
    <w:rsid w:val="00904282"/>
    <w:rsid w:val="009121FF"/>
    <w:rsid w:val="009126AE"/>
    <w:rsid w:val="00922DA2"/>
    <w:rsid w:val="00930138"/>
    <w:rsid w:val="00932AF8"/>
    <w:rsid w:val="00933021"/>
    <w:rsid w:val="00942CDF"/>
    <w:rsid w:val="00944A20"/>
    <w:rsid w:val="009470A1"/>
    <w:rsid w:val="00954F48"/>
    <w:rsid w:val="00956A5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7D0B"/>
    <w:rsid w:val="00B736F6"/>
    <w:rsid w:val="00B77476"/>
    <w:rsid w:val="00B83DD1"/>
    <w:rsid w:val="00B8409C"/>
    <w:rsid w:val="00B915AA"/>
    <w:rsid w:val="00B91DDE"/>
    <w:rsid w:val="00B96AAC"/>
    <w:rsid w:val="00BA2DEA"/>
    <w:rsid w:val="00BA4EEA"/>
    <w:rsid w:val="00BA6636"/>
    <w:rsid w:val="00BA72A5"/>
    <w:rsid w:val="00BB6C6D"/>
    <w:rsid w:val="00BC0C49"/>
    <w:rsid w:val="00BD40BB"/>
    <w:rsid w:val="00BD49B1"/>
    <w:rsid w:val="00BD4D8E"/>
    <w:rsid w:val="00BE361D"/>
    <w:rsid w:val="00BE58E3"/>
    <w:rsid w:val="00BE5F5F"/>
    <w:rsid w:val="00BE6E17"/>
    <w:rsid w:val="00BF6AE4"/>
    <w:rsid w:val="00C100B2"/>
    <w:rsid w:val="00C14191"/>
    <w:rsid w:val="00C16A90"/>
    <w:rsid w:val="00C2241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D677D"/>
    <w:rsid w:val="00CF32D1"/>
    <w:rsid w:val="00CF50D7"/>
    <w:rsid w:val="00D001D3"/>
    <w:rsid w:val="00D044C2"/>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0B3"/>
    <w:rsid w:val="00DA216E"/>
    <w:rsid w:val="00DA5016"/>
    <w:rsid w:val="00DA523E"/>
    <w:rsid w:val="00DA58C4"/>
    <w:rsid w:val="00DA730C"/>
    <w:rsid w:val="00DB4FFE"/>
    <w:rsid w:val="00DB580B"/>
    <w:rsid w:val="00DB6758"/>
    <w:rsid w:val="00DB7D7D"/>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B0D0C"/>
    <w:rsid w:val="00EB27EF"/>
    <w:rsid w:val="00EB433B"/>
    <w:rsid w:val="00EB45C8"/>
    <w:rsid w:val="00EC0A53"/>
    <w:rsid w:val="00EC7B0D"/>
    <w:rsid w:val="00ED7099"/>
    <w:rsid w:val="00EE4987"/>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5F03"/>
    <w:rsid w:val="00F62A49"/>
    <w:rsid w:val="00F707B1"/>
    <w:rsid w:val="00F72F91"/>
    <w:rsid w:val="00F74A52"/>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3D"/>
    <w:rsid w:val="00FE5F87"/>
    <w:rsid w:val="00FE797D"/>
    <w:rsid w:val="00FF0158"/>
    <w:rsid w:val="00FF1D62"/>
    <w:rsid w:val="00FF2349"/>
    <w:rsid w:val="00FF2D6F"/>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2/09/9-6-22-Minutes.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s://cccconfer.zoom.us/j/9229143445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eralta4-my.sharepoint.com/:w:/g/personal/ncayton_peralta_edu/EefuNaBJN0FOodTzCS8TcZgB0SG8IkB24_6i_9kw-XT2yQ?e=4Zn6BL" TargetMode="Externa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peralta4-my.sharepoint.com/:x:/g/personal/ncayton_peralta_edu/Eb3QCx-qy19LpaIlo-6MDUoBzqcQhsnAFLL342Shy7xJfA?e=cAaT2S" TargetMode="External"/><Relationship Id="rId4" Type="http://schemas.openxmlformats.org/officeDocument/2006/relationships/settings" Target="settings.xml"/><Relationship Id="rId9" Type="http://schemas.openxmlformats.org/officeDocument/2006/relationships/hyperlink" Target="https://www.berkeleycitycollege.edu/slo/files/2022/09/Assessment-Committee-Draft-Goals-2022-23.docx"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1D4892"/>
    <w:rsid w:val="00375068"/>
    <w:rsid w:val="00384686"/>
    <w:rsid w:val="004C4E04"/>
    <w:rsid w:val="004D7993"/>
    <w:rsid w:val="00691BE8"/>
    <w:rsid w:val="00721835"/>
    <w:rsid w:val="009328E4"/>
    <w:rsid w:val="00A07A62"/>
    <w:rsid w:val="00B3035F"/>
    <w:rsid w:val="00B8008F"/>
    <w:rsid w:val="00B8400C"/>
    <w:rsid w:val="00BD0A11"/>
    <w:rsid w:val="00BD57BC"/>
    <w:rsid w:val="00CB7C13"/>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13</cp:revision>
  <dcterms:created xsi:type="dcterms:W3CDTF">2022-08-11T20:33:00Z</dcterms:created>
  <dcterms:modified xsi:type="dcterms:W3CDTF">2022-09-15T17:24:00Z</dcterms:modified>
</cp:coreProperties>
</file>