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38CD9E74" w:rsidR="00183BEC" w:rsidRPr="00D363D2" w:rsidRDefault="00E07272" w:rsidP="00183BEC">
      <w:pPr>
        <w:contextualSpacing/>
        <w:jc w:val="center"/>
        <w:rPr>
          <w:rFonts w:ascii="Times New Roman" w:hAnsi="Times New Roman" w:cs="Times New Roman"/>
          <w:color w:val="000000" w:themeColor="text1"/>
          <w:sz w:val="21"/>
          <w:szCs w:val="21"/>
        </w:rPr>
      </w:pPr>
      <w:r>
        <w:rPr>
          <w:noProof/>
          <w:color w:val="2B579A"/>
          <w:shd w:val="clear" w:color="auto" w:fill="E6E6E6"/>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Agenda</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EB433B">
        <w:rPr>
          <w:rFonts w:ascii="Times New Roman" w:hAnsi="Times New Roman" w:cs="Times New Roman"/>
          <w:sz w:val="21"/>
          <w:szCs w:val="21"/>
        </w:rPr>
        <w:t>November 2</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551E549B">
        <w:trPr>
          <w:trHeight w:val="1655"/>
        </w:trPr>
        <w:tc>
          <w:tcPr>
            <w:tcW w:w="7110" w:type="dxa"/>
          </w:tcPr>
          <w:p w14:paraId="6E23B22F" w14:textId="6F1176B7" w:rsidR="00F707B1" w:rsidRPr="00D363D2" w:rsidRDefault="0022345F"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60717755"/>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0B88924D" w:rsidR="004A7C16" w:rsidRPr="00D363D2" w:rsidRDefault="0022345F"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8667454"/>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09E2D07E" w:rsidR="00F707B1" w:rsidRPr="00D363D2" w:rsidRDefault="0022345F" w:rsidP="00D32E6E">
            <w:pPr>
              <w:rPr>
                <w:rFonts w:ascii="Times New Roman" w:hAnsi="Times New Roman" w:cs="Times New Roman"/>
                <w:sz w:val="21"/>
                <w:szCs w:val="21"/>
              </w:rPr>
            </w:pPr>
            <w:sdt>
              <w:sdtPr>
                <w:rPr>
                  <w:rFonts w:ascii="Times New Roman" w:eastAsia="MS Gothic" w:hAnsi="Times New Roman" w:cs="Times New Roman"/>
                  <w:color w:val="2B579A"/>
                  <w:sz w:val="21"/>
                  <w:szCs w:val="21"/>
                  <w:shd w:val="clear" w:color="auto" w:fill="E6E6E6"/>
                </w:rPr>
                <w:id w:val="1883822324"/>
                <w14:checkbox>
                  <w14:checked w14:val="0"/>
                  <w14:checkedState w14:val="2612" w14:font="MS Gothic"/>
                  <w14:uncheckedState w14:val="2610" w14:font="MS Gothic"/>
                </w14:checkbox>
              </w:sdtPr>
              <w:sdtEndPr/>
              <w:sdtContent>
                <w:r w:rsidR="0063339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4953E0E2" w:rsidR="00F707B1" w:rsidRPr="00D363D2" w:rsidRDefault="0022345F"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7871380"/>
                <w14:checkbox>
                  <w14:checked w14:val="0"/>
                  <w14:checkedState w14:val="2612" w14:font="MS Gothic"/>
                  <w14:uncheckedState w14:val="2610" w14:font="MS Gothic"/>
                </w14:checkbox>
              </w:sdtPr>
              <w:sdtEndPr/>
              <w:sdtContent>
                <w:r w:rsidR="005815E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F43023A" w:rsidR="00F707B1" w:rsidRPr="00D363D2" w:rsidRDefault="0022345F"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371F0E9C" w:rsidRPr="00D363D2">
                  <w:rPr>
                    <w:rFonts w:ascii="Segoe UI Symbol" w:eastAsia="MS Gothic" w:hAnsi="Segoe UI Symbol" w:cs="Segoe UI Symbol"/>
                    <w:sz w:val="21"/>
                    <w:szCs w:val="21"/>
                  </w:rPr>
                  <w:t>☐</w:t>
                </w:r>
              </w:sdtContent>
            </w:sdt>
            <w:r w:rsidR="616A4DB2" w:rsidRPr="00D363D2">
              <w:rPr>
                <w:rFonts w:ascii="Times New Roman" w:hAnsi="Times New Roman" w:cs="Times New Roman"/>
                <w:sz w:val="21"/>
                <w:szCs w:val="21"/>
              </w:rPr>
              <w:t xml:space="preserve"> </w:t>
            </w:r>
            <w:r w:rsidR="2A67E861" w:rsidRPr="00D363D2">
              <w:rPr>
                <w:rFonts w:ascii="Times New Roman" w:hAnsi="Times New Roman" w:cs="Times New Roman"/>
                <w:sz w:val="21"/>
                <w:szCs w:val="21"/>
              </w:rPr>
              <w:t>Vacant</w:t>
            </w:r>
            <w:r w:rsidR="12209207"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55B13107" w:rsidR="00F707B1" w:rsidRPr="00D363D2" w:rsidRDefault="0022345F" w:rsidP="005F4048">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2090886029"/>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2020579F" w:rsidR="00F707B1" w:rsidRPr="00D363D2" w:rsidRDefault="0022345F"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39606439"/>
                <w14:checkbox>
                  <w14:checked w14:val="1"/>
                  <w14:checkedState w14:val="2612" w14:font="MS Gothic"/>
                  <w14:uncheckedState w14:val="2610" w14:font="MS Gothic"/>
                </w14:checkbox>
              </w:sdtPr>
              <w:sdtEndPr/>
              <w:sdtContent>
                <w:r w:rsidR="00D32E6E"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7FFCF818" w:rsidR="001B2055" w:rsidRPr="00D363D2" w:rsidRDefault="0022345F"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5090268"/>
                <w14:checkbox>
                  <w14:checked w14:val="0"/>
                  <w14:checkedState w14:val="2612" w14:font="MS Gothic"/>
                  <w14:uncheckedState w14:val="2610" w14:font="MS Gothic"/>
                </w14:checkbox>
              </w:sdtPr>
              <w:sdtEndPr/>
              <w:sdtContent>
                <w:r w:rsidR="001B2055" w:rsidRPr="00D363D2">
                  <w:rPr>
                    <w:rFonts w:ascii="Segoe UI Symbol" w:eastAsia="MS Gothic" w:hAnsi="Segoe UI Symbol" w:cs="Segoe UI Symbol"/>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2F9BF7FA" w:rsidR="008C7CD6" w:rsidRPr="00D363D2" w:rsidRDefault="0022345F" w:rsidP="00DE32C9">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91750899"/>
                <w14:checkbox>
                  <w14:checked w14:val="0"/>
                  <w14:checkedState w14:val="2612" w14:font="MS Gothic"/>
                  <w14:uncheckedState w14:val="2610" w14:font="MS Gothic"/>
                </w14:checkbox>
              </w:sdtPr>
              <w:sdtEndPr/>
              <w:sdtContent>
                <w:r w:rsidR="00C97126" w:rsidRPr="00D363D2">
                  <w:rPr>
                    <w:rFonts w:ascii="Segoe UI Symbol" w:eastAsia="MS Gothic" w:hAnsi="Segoe UI Symbol" w:cs="Segoe UI Symbol"/>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4C3E1C61" w:rsidR="001B287D" w:rsidRPr="00D363D2" w:rsidRDefault="0022345F"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93783380"/>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22345F"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285635C3" w:rsidR="00643B39" w:rsidRPr="00D363D2" w:rsidRDefault="0022345F"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803668161"/>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587BEE93" w:rsidR="001B287D" w:rsidRPr="00D363D2" w:rsidRDefault="0022345F"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0779232"/>
                <w14:checkbox>
                  <w14:checked w14:val="0"/>
                  <w14:checkedState w14:val="2612" w14:font="MS Gothic"/>
                  <w14:uncheckedState w14:val="2610" w14:font="MS Gothic"/>
                </w14:checkbox>
              </w:sdtPr>
              <w:sdtEndPr/>
              <w:sdtContent>
                <w:r w:rsidR="00643B39" w:rsidRPr="00D363D2">
                  <w:rPr>
                    <w:rFonts w:ascii="Segoe UI Symbol" w:eastAsia="MS Gothic" w:hAnsi="Segoe UI Symbol" w:cs="Segoe UI Symbol"/>
                    <w:sz w:val="21"/>
                    <w:szCs w:val="21"/>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DDA9060" w:rsidR="008C7CD6" w:rsidRPr="00D363D2" w:rsidRDefault="0022345F" w:rsidP="00546202">
            <w:pPr>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color w:val="2B579A"/>
                  <w:sz w:val="21"/>
                  <w:szCs w:val="21"/>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09389543" w:rsidR="00F707B1" w:rsidRPr="00D363D2" w:rsidRDefault="00571192"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5AAECD48">
        <w:tc>
          <w:tcPr>
            <w:tcW w:w="4657" w:type="dxa"/>
          </w:tcPr>
          <w:p w14:paraId="6E23B246" w14:textId="7B93FEAB"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Agenda 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546202" w14:paraId="6E23B24D" w14:textId="77777777" w:rsidTr="5AAECD48">
        <w:tc>
          <w:tcPr>
            <w:tcW w:w="4657" w:type="dxa"/>
          </w:tcPr>
          <w:p w14:paraId="6E23B24B" w14:textId="0E8BE165" w:rsidR="005242B6" w:rsidRPr="0022345F" w:rsidRDefault="005242B6" w:rsidP="001F41D3">
            <w:pPr>
              <w:pStyle w:val="ListParagraph"/>
              <w:numPr>
                <w:ilvl w:val="0"/>
                <w:numId w:val="8"/>
              </w:numPr>
              <w:rPr>
                <w:rFonts w:ascii="Times New Roman" w:hAnsi="Times New Roman" w:cs="Times New Roman"/>
                <w:bCs/>
                <w:sz w:val="21"/>
                <w:szCs w:val="21"/>
              </w:rPr>
            </w:pPr>
            <w:r w:rsidRPr="0022345F">
              <w:rPr>
                <w:rFonts w:ascii="Times New Roman" w:hAnsi="Times New Roman" w:cs="Times New Roman"/>
                <w:bCs/>
                <w:sz w:val="21"/>
                <w:szCs w:val="21"/>
              </w:rPr>
              <w:t>Meeting called to order</w:t>
            </w:r>
            <w:r w:rsidR="00B02C50" w:rsidRPr="0022345F">
              <w:rPr>
                <w:rFonts w:ascii="Times New Roman" w:hAnsi="Times New Roman" w:cs="Times New Roman"/>
                <w:bCs/>
                <w:sz w:val="21"/>
                <w:szCs w:val="21"/>
              </w:rPr>
              <w:t xml:space="preserve"> (A. Olmedo)</w:t>
            </w:r>
          </w:p>
        </w:tc>
        <w:tc>
          <w:tcPr>
            <w:tcW w:w="9355" w:type="dxa"/>
            <w:gridSpan w:val="3"/>
          </w:tcPr>
          <w:p w14:paraId="6E23B24C" w14:textId="7BFF7C8B" w:rsidR="005242B6" w:rsidRPr="0022345F" w:rsidRDefault="005242B6" w:rsidP="004369F8">
            <w:pPr>
              <w:rPr>
                <w:rFonts w:ascii="Times New Roman" w:hAnsi="Times New Roman" w:cs="Times New Roman"/>
                <w:sz w:val="21"/>
                <w:szCs w:val="21"/>
              </w:rPr>
            </w:pPr>
          </w:p>
        </w:tc>
      </w:tr>
      <w:tr w:rsidR="00B20B9C" w:rsidRPr="00546202" w14:paraId="6E23B256" w14:textId="77777777" w:rsidTr="5AAECD48">
        <w:tc>
          <w:tcPr>
            <w:tcW w:w="4657" w:type="dxa"/>
          </w:tcPr>
          <w:p w14:paraId="6E23B24F" w14:textId="15F5AF99" w:rsidR="005242B6" w:rsidRPr="0022345F" w:rsidRDefault="00B04420" w:rsidP="001F41D3">
            <w:pPr>
              <w:pStyle w:val="ListParagraph"/>
              <w:numPr>
                <w:ilvl w:val="0"/>
                <w:numId w:val="8"/>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Agenda</w:t>
            </w:r>
            <w:r w:rsidR="00B02C50" w:rsidRPr="0022345F">
              <w:rPr>
                <w:rFonts w:ascii="Times New Roman" w:hAnsi="Times New Roman" w:cs="Times New Roman"/>
                <w:bCs/>
                <w:sz w:val="21"/>
                <w:szCs w:val="21"/>
              </w:rPr>
              <w:t xml:space="preserve"> (A. Olmedo)</w:t>
            </w:r>
          </w:p>
        </w:tc>
        <w:tc>
          <w:tcPr>
            <w:tcW w:w="5019" w:type="dxa"/>
          </w:tcPr>
          <w:p w14:paraId="1E21CD50" w14:textId="027834E3" w:rsidR="00B34D40" w:rsidRPr="0022345F" w:rsidRDefault="00B34D40" w:rsidP="00FC2FFB">
            <w:pPr>
              <w:pStyle w:val="ListParagraph"/>
              <w:numPr>
                <w:ilvl w:val="0"/>
                <w:numId w:val="6"/>
              </w:numPr>
              <w:rPr>
                <w:rFonts w:ascii="Times New Roman" w:eastAsiaTheme="minorEastAsia" w:hAnsi="Times New Roman" w:cs="Times New Roman"/>
                <w:sz w:val="21"/>
                <w:szCs w:val="21"/>
              </w:rPr>
            </w:pPr>
            <w:r w:rsidRPr="0022345F">
              <w:rPr>
                <w:rFonts w:ascii="Times New Roman" w:hAnsi="Times New Roman" w:cs="Times New Roman"/>
                <w:sz w:val="21"/>
                <w:szCs w:val="21"/>
              </w:rPr>
              <w:t>Review agenda (1 min.)</w:t>
            </w:r>
          </w:p>
          <w:p w14:paraId="1874598C" w14:textId="07AC9261" w:rsidR="00317C41" w:rsidRPr="0022345F" w:rsidRDefault="00317C41" w:rsidP="00FC2FFB">
            <w:pPr>
              <w:pStyle w:val="ListParagraph"/>
              <w:numPr>
                <w:ilvl w:val="0"/>
                <w:numId w:val="6"/>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Motion to </w:t>
            </w:r>
            <w:r w:rsidR="00B02C50" w:rsidRPr="0022345F">
              <w:rPr>
                <w:rFonts w:ascii="Times New Roman" w:hAnsi="Times New Roman" w:cs="Times New Roman"/>
                <w:sz w:val="21"/>
                <w:szCs w:val="21"/>
              </w:rPr>
              <w:t>a</w:t>
            </w:r>
            <w:r w:rsidRPr="0022345F">
              <w:rPr>
                <w:rFonts w:ascii="Times New Roman" w:hAnsi="Times New Roman" w:cs="Times New Roman"/>
                <w:sz w:val="21"/>
                <w:szCs w:val="21"/>
              </w:rPr>
              <w:t>pprove</w:t>
            </w:r>
            <w:r w:rsidR="009D0222" w:rsidRPr="0022345F">
              <w:rPr>
                <w:rFonts w:ascii="Times New Roman" w:hAnsi="Times New Roman" w:cs="Times New Roman"/>
                <w:sz w:val="21"/>
                <w:szCs w:val="21"/>
              </w:rPr>
              <w:t xml:space="preserve"> </w:t>
            </w:r>
            <w:r w:rsidR="00B34D40" w:rsidRPr="0022345F">
              <w:rPr>
                <w:rFonts w:ascii="Times New Roman" w:hAnsi="Times New Roman" w:cs="Times New Roman"/>
                <w:sz w:val="21"/>
                <w:szCs w:val="21"/>
              </w:rPr>
              <w:t>(1 min.)</w:t>
            </w:r>
          </w:p>
          <w:p w14:paraId="6E23B253" w14:textId="128521F4" w:rsidR="00B34D40" w:rsidRPr="0022345F" w:rsidRDefault="00B34D40" w:rsidP="00B34D40">
            <w:pPr>
              <w:pStyle w:val="ListParagraph"/>
              <w:rPr>
                <w:rFonts w:ascii="Times New Roman" w:hAnsi="Times New Roman" w:cs="Times New Roman"/>
                <w:sz w:val="21"/>
                <w:szCs w:val="21"/>
              </w:rPr>
            </w:pPr>
          </w:p>
        </w:tc>
        <w:tc>
          <w:tcPr>
            <w:tcW w:w="1818" w:type="dxa"/>
          </w:tcPr>
          <w:p w14:paraId="6E23B254" w14:textId="77777777" w:rsidR="00F707B1" w:rsidRPr="0022345F" w:rsidRDefault="00F707B1" w:rsidP="00F707B1">
            <w:pPr>
              <w:rPr>
                <w:rFonts w:ascii="Times New Roman" w:hAnsi="Times New Roman" w:cs="Times New Roman"/>
                <w:sz w:val="21"/>
                <w:szCs w:val="21"/>
              </w:rPr>
            </w:pPr>
          </w:p>
        </w:tc>
        <w:tc>
          <w:tcPr>
            <w:tcW w:w="2518" w:type="dxa"/>
          </w:tcPr>
          <w:p w14:paraId="6E23B255" w14:textId="77777777" w:rsidR="00F707B1" w:rsidRPr="0022345F" w:rsidRDefault="00F707B1" w:rsidP="00F707B1">
            <w:pPr>
              <w:rPr>
                <w:rFonts w:ascii="Times New Roman" w:hAnsi="Times New Roman" w:cs="Times New Roman"/>
                <w:sz w:val="21"/>
                <w:szCs w:val="21"/>
              </w:rPr>
            </w:pPr>
          </w:p>
        </w:tc>
      </w:tr>
      <w:tr w:rsidR="00B20B9C" w:rsidRPr="00546202" w14:paraId="6E23B25F" w14:textId="77777777" w:rsidTr="5AAECD48">
        <w:trPr>
          <w:trHeight w:val="602"/>
        </w:trPr>
        <w:tc>
          <w:tcPr>
            <w:tcW w:w="4657" w:type="dxa"/>
          </w:tcPr>
          <w:p w14:paraId="6E23B257" w14:textId="4BC4B33B" w:rsidR="00F707B1" w:rsidRPr="0022345F" w:rsidRDefault="00B04420" w:rsidP="001F41D3">
            <w:pPr>
              <w:pStyle w:val="ListParagraph"/>
              <w:numPr>
                <w:ilvl w:val="0"/>
                <w:numId w:val="8"/>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Minutes</w:t>
            </w:r>
            <w:r w:rsidR="00B02C50" w:rsidRPr="0022345F">
              <w:rPr>
                <w:rFonts w:ascii="Times New Roman" w:hAnsi="Times New Roman" w:cs="Times New Roman"/>
                <w:bCs/>
                <w:sz w:val="21"/>
                <w:szCs w:val="21"/>
              </w:rPr>
              <w:t xml:space="preserve"> (A. Olmedo)</w:t>
            </w:r>
          </w:p>
        </w:tc>
        <w:tc>
          <w:tcPr>
            <w:tcW w:w="5019" w:type="dxa"/>
          </w:tcPr>
          <w:p w14:paraId="66118260" w14:textId="56D8E0E4" w:rsidR="00B34D40" w:rsidRPr="0022345F" w:rsidRDefault="00B34D40" w:rsidP="142E51AB">
            <w:pPr>
              <w:pStyle w:val="ListParagraph"/>
              <w:numPr>
                <w:ilvl w:val="0"/>
                <w:numId w:val="5"/>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Review </w:t>
            </w:r>
            <w:r w:rsidR="62ACE455" w:rsidRPr="0022345F">
              <w:rPr>
                <w:rFonts w:ascii="Times New Roman" w:hAnsi="Times New Roman" w:cs="Times New Roman"/>
                <w:sz w:val="21"/>
                <w:szCs w:val="21"/>
              </w:rPr>
              <w:t xml:space="preserve">10/19/21 </w:t>
            </w:r>
            <w:r w:rsidRPr="0022345F">
              <w:rPr>
                <w:rFonts w:ascii="Times New Roman" w:hAnsi="Times New Roman" w:cs="Times New Roman"/>
                <w:sz w:val="21"/>
                <w:szCs w:val="21"/>
              </w:rPr>
              <w:t>minutes (</w:t>
            </w:r>
            <w:r w:rsidR="5F739F39" w:rsidRPr="0022345F">
              <w:rPr>
                <w:rFonts w:ascii="Times New Roman" w:hAnsi="Times New Roman" w:cs="Times New Roman"/>
                <w:sz w:val="21"/>
                <w:szCs w:val="21"/>
              </w:rPr>
              <w:t>1</w:t>
            </w:r>
            <w:r w:rsidRPr="0022345F">
              <w:rPr>
                <w:rFonts w:ascii="Times New Roman" w:hAnsi="Times New Roman" w:cs="Times New Roman"/>
                <w:sz w:val="21"/>
                <w:szCs w:val="21"/>
              </w:rPr>
              <w:t xml:space="preserve"> min.)</w:t>
            </w:r>
          </w:p>
          <w:p w14:paraId="6E23B25C" w14:textId="37AE22C6" w:rsidR="00F41922" w:rsidRPr="0022345F" w:rsidRDefault="000F444C" w:rsidP="142E51AB">
            <w:pPr>
              <w:pStyle w:val="ListParagraph"/>
              <w:numPr>
                <w:ilvl w:val="0"/>
                <w:numId w:val="5"/>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Motion to </w:t>
            </w:r>
            <w:r w:rsidR="00B02C50" w:rsidRPr="0022345F">
              <w:rPr>
                <w:rFonts w:ascii="Times New Roman" w:hAnsi="Times New Roman" w:cs="Times New Roman"/>
                <w:sz w:val="21"/>
                <w:szCs w:val="21"/>
              </w:rPr>
              <w:t>a</w:t>
            </w:r>
            <w:r w:rsidRPr="0022345F">
              <w:rPr>
                <w:rFonts w:ascii="Times New Roman" w:hAnsi="Times New Roman" w:cs="Times New Roman"/>
                <w:sz w:val="21"/>
                <w:szCs w:val="21"/>
              </w:rPr>
              <w:t xml:space="preserve">pprove </w:t>
            </w:r>
            <w:r w:rsidR="00B02C50" w:rsidRPr="0022345F">
              <w:rPr>
                <w:rFonts w:ascii="Times New Roman" w:hAnsi="Times New Roman" w:cs="Times New Roman"/>
                <w:sz w:val="21"/>
                <w:szCs w:val="21"/>
              </w:rPr>
              <w:t>m</w:t>
            </w:r>
            <w:r w:rsidRPr="0022345F">
              <w:rPr>
                <w:rFonts w:ascii="Times New Roman" w:hAnsi="Times New Roman" w:cs="Times New Roman"/>
                <w:sz w:val="21"/>
                <w:szCs w:val="21"/>
              </w:rPr>
              <w:t>inutes</w:t>
            </w:r>
            <w:r w:rsidR="00032DC6" w:rsidRPr="0022345F">
              <w:rPr>
                <w:rFonts w:ascii="Times New Roman" w:hAnsi="Times New Roman" w:cs="Times New Roman"/>
                <w:sz w:val="21"/>
                <w:szCs w:val="21"/>
              </w:rPr>
              <w:t xml:space="preserve"> (</w:t>
            </w:r>
            <w:r w:rsidR="00B34D40" w:rsidRPr="0022345F">
              <w:rPr>
                <w:rFonts w:ascii="Times New Roman" w:hAnsi="Times New Roman" w:cs="Times New Roman"/>
                <w:sz w:val="21"/>
                <w:szCs w:val="21"/>
              </w:rPr>
              <w:t>1</w:t>
            </w:r>
            <w:r w:rsidR="00032DC6" w:rsidRPr="0022345F">
              <w:rPr>
                <w:rFonts w:ascii="Times New Roman" w:hAnsi="Times New Roman" w:cs="Times New Roman"/>
                <w:sz w:val="21"/>
                <w:szCs w:val="21"/>
              </w:rPr>
              <w:t xml:space="preserve"> min</w:t>
            </w:r>
            <w:r w:rsidR="00183BEC" w:rsidRPr="0022345F">
              <w:rPr>
                <w:rFonts w:ascii="Times New Roman" w:hAnsi="Times New Roman" w:cs="Times New Roman"/>
                <w:sz w:val="21"/>
                <w:szCs w:val="21"/>
              </w:rPr>
              <w:t>.</w:t>
            </w:r>
            <w:r w:rsidR="00032DC6" w:rsidRPr="0022345F">
              <w:rPr>
                <w:rFonts w:ascii="Times New Roman" w:hAnsi="Times New Roman" w:cs="Times New Roman"/>
                <w:sz w:val="21"/>
                <w:szCs w:val="21"/>
              </w:rPr>
              <w:t>)</w:t>
            </w:r>
            <w:r w:rsidRPr="0022345F">
              <w:rPr>
                <w:rFonts w:ascii="Times New Roman" w:hAnsi="Times New Roman" w:cs="Times New Roman"/>
                <w:sz w:val="21"/>
                <w:szCs w:val="21"/>
              </w:rPr>
              <w:br/>
            </w:r>
          </w:p>
        </w:tc>
        <w:tc>
          <w:tcPr>
            <w:tcW w:w="1818" w:type="dxa"/>
          </w:tcPr>
          <w:p w14:paraId="6E23B25D" w14:textId="13591CCD" w:rsidR="00F707B1" w:rsidRPr="0022345F" w:rsidRDefault="00F707B1" w:rsidP="00F707B1">
            <w:pPr>
              <w:rPr>
                <w:rFonts w:ascii="Times New Roman" w:hAnsi="Times New Roman" w:cs="Times New Roman"/>
                <w:sz w:val="21"/>
                <w:szCs w:val="21"/>
              </w:rPr>
            </w:pPr>
          </w:p>
        </w:tc>
        <w:tc>
          <w:tcPr>
            <w:tcW w:w="2518" w:type="dxa"/>
          </w:tcPr>
          <w:p w14:paraId="6E23B25E" w14:textId="77777777" w:rsidR="00F707B1" w:rsidRPr="0022345F" w:rsidRDefault="00F707B1" w:rsidP="00F707B1">
            <w:pPr>
              <w:rPr>
                <w:rFonts w:ascii="Times New Roman" w:hAnsi="Times New Roman" w:cs="Times New Roman"/>
                <w:sz w:val="21"/>
                <w:szCs w:val="21"/>
              </w:rPr>
            </w:pPr>
          </w:p>
        </w:tc>
      </w:tr>
      <w:tr w:rsidR="15760F55" w:rsidRPr="00546202" w14:paraId="2A6DA2C8" w14:textId="77777777" w:rsidTr="5AAECD48">
        <w:trPr>
          <w:trHeight w:val="602"/>
        </w:trPr>
        <w:tc>
          <w:tcPr>
            <w:tcW w:w="4657" w:type="dxa"/>
          </w:tcPr>
          <w:p w14:paraId="4EF8B357" w14:textId="11510279" w:rsidR="5DA20BCC" w:rsidRPr="0022345F" w:rsidRDefault="5DA20BCC" w:rsidP="001F41D3">
            <w:pPr>
              <w:pStyle w:val="ListParagraph"/>
              <w:numPr>
                <w:ilvl w:val="0"/>
                <w:numId w:val="8"/>
              </w:numPr>
              <w:rPr>
                <w:rFonts w:ascii="Times New Roman" w:eastAsia="Calibri" w:hAnsi="Times New Roman" w:cs="Times New Roman"/>
                <w:bCs/>
                <w:color w:val="000000" w:themeColor="text1"/>
                <w:sz w:val="21"/>
                <w:szCs w:val="21"/>
              </w:rPr>
            </w:pPr>
            <w:r w:rsidRPr="0022345F">
              <w:rPr>
                <w:rFonts w:ascii="Times New Roman" w:eastAsia="Calibri" w:hAnsi="Times New Roman" w:cs="Times New Roman"/>
                <w:bCs/>
                <w:color w:val="000000" w:themeColor="text1"/>
                <w:sz w:val="21"/>
                <w:szCs w:val="21"/>
              </w:rPr>
              <w:t>ILO scoring and data collection (A. Olmedo)</w:t>
            </w:r>
          </w:p>
        </w:tc>
        <w:tc>
          <w:tcPr>
            <w:tcW w:w="5019" w:type="dxa"/>
          </w:tcPr>
          <w:p w14:paraId="7464F76A" w14:textId="26B3990C" w:rsidR="5DA20BCC" w:rsidRPr="0022345F" w:rsidRDefault="5DA20BCC" w:rsidP="15760F55">
            <w:pPr>
              <w:pStyle w:val="ListParagraph"/>
              <w:numPr>
                <w:ilvl w:val="0"/>
                <w:numId w:val="2"/>
              </w:numPr>
              <w:rPr>
                <w:rFonts w:ascii="Times New Roman" w:eastAsiaTheme="minorEastAsia" w:hAnsi="Times New Roman" w:cs="Times New Roman"/>
                <w:sz w:val="21"/>
                <w:szCs w:val="21"/>
              </w:rPr>
            </w:pPr>
            <w:r w:rsidRPr="0022345F">
              <w:rPr>
                <w:rFonts w:ascii="Times New Roman" w:hAnsi="Times New Roman" w:cs="Times New Roman"/>
                <w:sz w:val="21"/>
                <w:szCs w:val="21"/>
              </w:rPr>
              <w:t>Discussion/Training (10 min.)</w:t>
            </w:r>
          </w:p>
        </w:tc>
        <w:tc>
          <w:tcPr>
            <w:tcW w:w="1818" w:type="dxa"/>
          </w:tcPr>
          <w:p w14:paraId="7D262207" w14:textId="1C6654D7" w:rsidR="15760F55" w:rsidRPr="0022345F" w:rsidRDefault="15760F55" w:rsidP="15760F55">
            <w:pPr>
              <w:rPr>
                <w:rFonts w:ascii="Times New Roman" w:hAnsi="Times New Roman" w:cs="Times New Roman"/>
                <w:sz w:val="21"/>
                <w:szCs w:val="21"/>
              </w:rPr>
            </w:pPr>
          </w:p>
        </w:tc>
        <w:tc>
          <w:tcPr>
            <w:tcW w:w="2518" w:type="dxa"/>
          </w:tcPr>
          <w:p w14:paraId="2E5A221D" w14:textId="357D594F" w:rsidR="15760F55" w:rsidRPr="0022345F" w:rsidRDefault="15760F55" w:rsidP="15760F55">
            <w:pPr>
              <w:rPr>
                <w:rFonts w:ascii="Times New Roman" w:hAnsi="Times New Roman" w:cs="Times New Roman"/>
                <w:sz w:val="21"/>
                <w:szCs w:val="21"/>
              </w:rPr>
            </w:pPr>
          </w:p>
        </w:tc>
      </w:tr>
      <w:tr w:rsidR="00B20B9C" w:rsidRPr="00546202" w14:paraId="5F9D6B08" w14:textId="77777777" w:rsidTr="5AAECD48">
        <w:trPr>
          <w:trHeight w:val="602"/>
        </w:trPr>
        <w:tc>
          <w:tcPr>
            <w:tcW w:w="4657" w:type="dxa"/>
          </w:tcPr>
          <w:p w14:paraId="00216BA7" w14:textId="3282A289" w:rsidR="004369F8" w:rsidRPr="0022345F" w:rsidRDefault="00EB433B" w:rsidP="001F41D3">
            <w:pPr>
              <w:pStyle w:val="ListParagraph"/>
              <w:numPr>
                <w:ilvl w:val="0"/>
                <w:numId w:val="8"/>
              </w:numPr>
              <w:spacing w:before="100" w:beforeAutospacing="1" w:after="100" w:afterAutospacing="1"/>
              <w:rPr>
                <w:rFonts w:ascii="Times New Roman" w:hAnsi="Times New Roman" w:cs="Times New Roman"/>
                <w:bCs/>
                <w:color w:val="000000"/>
                <w:sz w:val="21"/>
                <w:szCs w:val="21"/>
              </w:rPr>
            </w:pPr>
            <w:r w:rsidRPr="0022345F">
              <w:rPr>
                <w:rFonts w:ascii="Times New Roman" w:hAnsi="Times New Roman" w:cs="Times New Roman"/>
                <w:bCs/>
                <w:color w:val="000000"/>
                <w:sz w:val="21"/>
                <w:szCs w:val="21"/>
              </w:rPr>
              <w:t xml:space="preserve">Information Competency ILO Data </w:t>
            </w:r>
            <w:r w:rsidR="00B02C50" w:rsidRPr="0022345F">
              <w:rPr>
                <w:rFonts w:ascii="Times New Roman" w:hAnsi="Times New Roman" w:cs="Times New Roman"/>
                <w:bCs/>
                <w:sz w:val="21"/>
                <w:szCs w:val="21"/>
              </w:rPr>
              <w:t>(A. Olmedo)</w:t>
            </w:r>
          </w:p>
          <w:p w14:paraId="08E135DE" w14:textId="564A6C16" w:rsidR="00D363D2" w:rsidRPr="0022345F" w:rsidRDefault="00D363D2" w:rsidP="00EB433B">
            <w:pPr>
              <w:rPr>
                <w:rFonts w:ascii="Times New Roman" w:hAnsi="Times New Roman" w:cs="Times New Roman"/>
                <w:bCs/>
                <w:sz w:val="21"/>
                <w:szCs w:val="21"/>
              </w:rPr>
            </w:pPr>
          </w:p>
        </w:tc>
        <w:tc>
          <w:tcPr>
            <w:tcW w:w="5019" w:type="dxa"/>
          </w:tcPr>
          <w:p w14:paraId="6CFCEC68" w14:textId="0EF59308" w:rsidR="009B5A5D" w:rsidRPr="0022345F" w:rsidRDefault="00EB433B" w:rsidP="00FC2FFB">
            <w:pPr>
              <w:pStyle w:val="ListParagraph"/>
              <w:numPr>
                <w:ilvl w:val="0"/>
                <w:numId w:val="4"/>
              </w:numPr>
              <w:rPr>
                <w:rFonts w:ascii="Times New Roman" w:eastAsiaTheme="minorEastAsia" w:hAnsi="Times New Roman" w:cs="Times New Roman"/>
                <w:sz w:val="21"/>
                <w:szCs w:val="21"/>
              </w:rPr>
            </w:pPr>
            <w:r w:rsidRPr="0022345F">
              <w:rPr>
                <w:rFonts w:ascii="Times New Roman" w:hAnsi="Times New Roman" w:cs="Times New Roman"/>
                <w:color w:val="000000"/>
                <w:sz w:val="21"/>
                <w:szCs w:val="21"/>
              </w:rPr>
              <w:t>Discussion (10 min.)</w:t>
            </w:r>
            <w:r w:rsidRPr="0022345F">
              <w:rPr>
                <w:rFonts w:ascii="Times New Roman" w:hAnsi="Times New Roman" w:cs="Times New Roman"/>
                <w:sz w:val="21"/>
                <w:szCs w:val="21"/>
              </w:rPr>
              <w:t xml:space="preserve"> </w:t>
            </w:r>
          </w:p>
          <w:p w14:paraId="42DC33E1" w14:textId="1D85333D" w:rsidR="00B02C50" w:rsidRPr="0022345F" w:rsidRDefault="00EB433B" w:rsidP="00FC2FFB">
            <w:pPr>
              <w:pStyle w:val="ListParagraph"/>
              <w:numPr>
                <w:ilvl w:val="0"/>
                <w:numId w:val="4"/>
              </w:numPr>
              <w:rPr>
                <w:rFonts w:ascii="Times New Roman" w:eastAsiaTheme="minorEastAsia" w:hAnsi="Times New Roman" w:cs="Times New Roman"/>
                <w:sz w:val="21"/>
                <w:szCs w:val="21"/>
              </w:rPr>
            </w:pPr>
            <w:r w:rsidRPr="0022345F">
              <w:rPr>
                <w:rFonts w:ascii="Times New Roman" w:hAnsi="Times New Roman" w:cs="Times New Roman"/>
                <w:sz w:val="21"/>
                <w:szCs w:val="21"/>
              </w:rPr>
              <w:t>Next steps</w:t>
            </w:r>
            <w:r w:rsidR="00B02C50" w:rsidRPr="0022345F">
              <w:rPr>
                <w:rFonts w:ascii="Times New Roman" w:hAnsi="Times New Roman" w:cs="Times New Roman"/>
                <w:sz w:val="21"/>
                <w:szCs w:val="21"/>
              </w:rPr>
              <w:t xml:space="preserve"> (</w:t>
            </w:r>
            <w:r w:rsidR="671CD628" w:rsidRPr="0022345F">
              <w:rPr>
                <w:rFonts w:ascii="Times New Roman" w:hAnsi="Times New Roman" w:cs="Times New Roman"/>
                <w:sz w:val="21"/>
                <w:szCs w:val="21"/>
              </w:rPr>
              <w:t>1</w:t>
            </w:r>
            <w:r w:rsidR="00B02C50" w:rsidRPr="0022345F">
              <w:rPr>
                <w:rFonts w:ascii="Times New Roman" w:hAnsi="Times New Roman" w:cs="Times New Roman"/>
                <w:sz w:val="21"/>
                <w:szCs w:val="21"/>
              </w:rPr>
              <w:t xml:space="preserve"> min</w:t>
            </w:r>
            <w:r w:rsidR="00183BEC" w:rsidRPr="0022345F">
              <w:rPr>
                <w:rFonts w:ascii="Times New Roman" w:hAnsi="Times New Roman" w:cs="Times New Roman"/>
                <w:sz w:val="21"/>
                <w:szCs w:val="21"/>
              </w:rPr>
              <w:t>.</w:t>
            </w:r>
            <w:r w:rsidR="00B02C50" w:rsidRPr="0022345F">
              <w:rPr>
                <w:rFonts w:ascii="Times New Roman" w:hAnsi="Times New Roman" w:cs="Times New Roman"/>
                <w:sz w:val="21"/>
                <w:szCs w:val="21"/>
              </w:rPr>
              <w:t>)</w:t>
            </w:r>
          </w:p>
        </w:tc>
        <w:tc>
          <w:tcPr>
            <w:tcW w:w="1818" w:type="dxa"/>
          </w:tcPr>
          <w:p w14:paraId="14BF1B5A" w14:textId="27E43507" w:rsidR="004369F8" w:rsidRPr="0022345F" w:rsidRDefault="004369F8" w:rsidP="004369F8">
            <w:pPr>
              <w:rPr>
                <w:rFonts w:ascii="Times New Roman" w:hAnsi="Times New Roman" w:cs="Times New Roman"/>
                <w:sz w:val="21"/>
                <w:szCs w:val="21"/>
              </w:rPr>
            </w:pPr>
          </w:p>
        </w:tc>
        <w:tc>
          <w:tcPr>
            <w:tcW w:w="2518" w:type="dxa"/>
          </w:tcPr>
          <w:p w14:paraId="028912A8" w14:textId="3C300AFF" w:rsidR="004369F8" w:rsidRPr="0022345F" w:rsidRDefault="004369F8" w:rsidP="004369F8">
            <w:pPr>
              <w:rPr>
                <w:rFonts w:ascii="Times New Roman" w:hAnsi="Times New Roman" w:cs="Times New Roman"/>
                <w:sz w:val="21"/>
                <w:szCs w:val="21"/>
              </w:rPr>
            </w:pPr>
          </w:p>
        </w:tc>
      </w:tr>
      <w:tr w:rsidR="5AAECD48" w:rsidRPr="00546202" w14:paraId="5C3F2E2B" w14:textId="77777777" w:rsidTr="5AAECD48">
        <w:trPr>
          <w:trHeight w:val="602"/>
        </w:trPr>
        <w:tc>
          <w:tcPr>
            <w:tcW w:w="4657" w:type="dxa"/>
          </w:tcPr>
          <w:p w14:paraId="52C094C7" w14:textId="42AAE018" w:rsidR="1AAE4560" w:rsidRPr="0022345F" w:rsidRDefault="1AAE4560" w:rsidP="001F41D3">
            <w:pPr>
              <w:pStyle w:val="ListParagraph"/>
              <w:numPr>
                <w:ilvl w:val="0"/>
                <w:numId w:val="8"/>
              </w:numPr>
              <w:rPr>
                <w:rFonts w:ascii="Times New Roman" w:eastAsia="Times New Roman" w:hAnsi="Times New Roman" w:cs="Times New Roman"/>
                <w:bCs/>
                <w:color w:val="000000" w:themeColor="text1"/>
                <w:sz w:val="21"/>
                <w:szCs w:val="21"/>
              </w:rPr>
            </w:pPr>
            <w:r w:rsidRPr="0022345F">
              <w:rPr>
                <w:rFonts w:ascii="Times New Roman" w:eastAsia="Times New Roman" w:hAnsi="Times New Roman" w:cs="Times New Roman"/>
                <w:bCs/>
                <w:color w:val="000000" w:themeColor="text1"/>
                <w:sz w:val="21"/>
                <w:szCs w:val="21"/>
              </w:rPr>
              <w:lastRenderedPageBreak/>
              <w:t>Assessment of IGETC &amp; CSU Breadth Certificates of Achievement</w:t>
            </w:r>
            <w:r w:rsidR="00E06CC7" w:rsidRPr="0022345F">
              <w:rPr>
                <w:rFonts w:ascii="Times New Roman" w:eastAsia="Times New Roman" w:hAnsi="Times New Roman" w:cs="Times New Roman"/>
                <w:bCs/>
                <w:color w:val="000000" w:themeColor="text1"/>
                <w:sz w:val="21"/>
                <w:szCs w:val="21"/>
              </w:rPr>
              <w:t xml:space="preserve"> (All)</w:t>
            </w:r>
          </w:p>
        </w:tc>
        <w:tc>
          <w:tcPr>
            <w:tcW w:w="5019" w:type="dxa"/>
          </w:tcPr>
          <w:p w14:paraId="29A8A29D" w14:textId="43077564" w:rsidR="1AAE4560" w:rsidRPr="0022345F" w:rsidRDefault="1AAE4560" w:rsidP="001F41D3">
            <w:pPr>
              <w:pStyle w:val="ListParagraph"/>
              <w:numPr>
                <w:ilvl w:val="0"/>
                <w:numId w:val="9"/>
              </w:numPr>
              <w:rPr>
                <w:rFonts w:ascii="Times New Roman" w:eastAsiaTheme="minorEastAsia" w:hAnsi="Times New Roman" w:cs="Times New Roman"/>
                <w:color w:val="000000" w:themeColor="text1"/>
                <w:sz w:val="21"/>
                <w:szCs w:val="21"/>
              </w:rPr>
            </w:pPr>
            <w:r w:rsidRPr="0022345F">
              <w:rPr>
                <w:rFonts w:ascii="Times New Roman" w:eastAsia="Times New Roman" w:hAnsi="Times New Roman" w:cs="Times New Roman"/>
                <w:color w:val="000000" w:themeColor="text1"/>
                <w:sz w:val="21"/>
                <w:szCs w:val="21"/>
              </w:rPr>
              <w:t>Review documents (10 min.)</w:t>
            </w:r>
          </w:p>
          <w:p w14:paraId="1C5AD6D1" w14:textId="24DD5C40" w:rsidR="1AAE4560" w:rsidRPr="0022345F" w:rsidRDefault="1AAE4560" w:rsidP="001F41D3">
            <w:pPr>
              <w:pStyle w:val="ListParagraph"/>
              <w:numPr>
                <w:ilvl w:val="0"/>
                <w:numId w:val="9"/>
              </w:numPr>
              <w:spacing w:after="200" w:line="276" w:lineRule="auto"/>
              <w:rPr>
                <w:rFonts w:ascii="Times New Roman" w:eastAsiaTheme="minorEastAsia" w:hAnsi="Times New Roman" w:cs="Times New Roman"/>
                <w:color w:val="000000" w:themeColor="text1"/>
                <w:sz w:val="21"/>
                <w:szCs w:val="21"/>
              </w:rPr>
            </w:pPr>
            <w:r w:rsidRPr="0022345F">
              <w:rPr>
                <w:rFonts w:ascii="Times New Roman" w:eastAsia="Times New Roman" w:hAnsi="Times New Roman" w:cs="Times New Roman"/>
                <w:color w:val="000000" w:themeColor="text1"/>
                <w:sz w:val="21"/>
                <w:szCs w:val="21"/>
              </w:rPr>
              <w:t>Motion to approve PLOs (3 min.)</w:t>
            </w:r>
          </w:p>
        </w:tc>
        <w:tc>
          <w:tcPr>
            <w:tcW w:w="1818" w:type="dxa"/>
          </w:tcPr>
          <w:p w14:paraId="3B7435F1" w14:textId="1DAA5715" w:rsidR="5AAECD48" w:rsidRPr="0022345F" w:rsidRDefault="5AAECD48" w:rsidP="5AAECD48">
            <w:pPr>
              <w:rPr>
                <w:rFonts w:ascii="Times New Roman" w:hAnsi="Times New Roman" w:cs="Times New Roman"/>
                <w:sz w:val="21"/>
                <w:szCs w:val="21"/>
              </w:rPr>
            </w:pPr>
          </w:p>
        </w:tc>
        <w:tc>
          <w:tcPr>
            <w:tcW w:w="2518" w:type="dxa"/>
          </w:tcPr>
          <w:p w14:paraId="4B866AF3" w14:textId="7931423A" w:rsidR="5AAECD48" w:rsidRPr="0022345F" w:rsidRDefault="5AAECD48" w:rsidP="5AAECD48">
            <w:pPr>
              <w:rPr>
                <w:rFonts w:ascii="Times New Roman" w:hAnsi="Times New Roman" w:cs="Times New Roman"/>
                <w:sz w:val="21"/>
                <w:szCs w:val="21"/>
              </w:rPr>
            </w:pPr>
          </w:p>
        </w:tc>
      </w:tr>
      <w:tr w:rsidR="00572F40" w:rsidRPr="00546202" w14:paraId="6BD699C2" w14:textId="77777777" w:rsidTr="5AAECD48">
        <w:trPr>
          <w:trHeight w:val="602"/>
        </w:trPr>
        <w:tc>
          <w:tcPr>
            <w:tcW w:w="4657" w:type="dxa"/>
          </w:tcPr>
          <w:p w14:paraId="6811B402" w14:textId="6C7D8103" w:rsidR="00572F40" w:rsidRPr="0022345F" w:rsidRDefault="007C7674" w:rsidP="001F41D3">
            <w:pPr>
              <w:pStyle w:val="ListParagraph"/>
              <w:numPr>
                <w:ilvl w:val="0"/>
                <w:numId w:val="8"/>
              </w:numPr>
              <w:rPr>
                <w:rFonts w:ascii="Times New Roman" w:hAnsi="Times New Roman" w:cs="Times New Roman"/>
                <w:bCs/>
                <w:color w:val="000000" w:themeColor="text1"/>
                <w:sz w:val="21"/>
                <w:szCs w:val="21"/>
              </w:rPr>
            </w:pPr>
            <w:commentRangeStart w:id="0"/>
            <w:commentRangeStart w:id="1"/>
            <w:r w:rsidRPr="0022345F">
              <w:rPr>
                <w:rFonts w:ascii="Times New Roman" w:hAnsi="Times New Roman" w:cs="Times New Roman"/>
                <w:bCs/>
                <w:color w:val="000000" w:themeColor="text1"/>
                <w:sz w:val="21"/>
                <w:szCs w:val="21"/>
              </w:rPr>
              <w:t>Ethics and Personal Responsibility ILO</w:t>
            </w:r>
            <w:r w:rsidR="00FC2FFB" w:rsidRPr="0022345F">
              <w:rPr>
                <w:rFonts w:ascii="Times New Roman" w:hAnsi="Times New Roman" w:cs="Times New Roman"/>
                <w:bCs/>
                <w:color w:val="000000" w:themeColor="text1"/>
                <w:sz w:val="21"/>
                <w:szCs w:val="21"/>
              </w:rPr>
              <w:t xml:space="preserve"> Spring 2022 (A. Olmedo)</w:t>
            </w:r>
            <w:commentRangeEnd w:id="0"/>
            <w:r w:rsidRPr="0022345F">
              <w:rPr>
                <w:rStyle w:val="CommentReference"/>
                <w:rFonts w:ascii="Times New Roman" w:hAnsi="Times New Roman" w:cs="Times New Roman"/>
                <w:bCs/>
                <w:sz w:val="21"/>
                <w:szCs w:val="21"/>
              </w:rPr>
              <w:commentReference w:id="0"/>
            </w:r>
            <w:commentRangeEnd w:id="1"/>
            <w:r w:rsidRPr="0022345F">
              <w:rPr>
                <w:rStyle w:val="CommentReference"/>
                <w:rFonts w:ascii="Times New Roman" w:hAnsi="Times New Roman" w:cs="Times New Roman"/>
                <w:bCs/>
                <w:sz w:val="21"/>
                <w:szCs w:val="21"/>
              </w:rPr>
              <w:commentReference w:id="1"/>
            </w:r>
          </w:p>
        </w:tc>
        <w:tc>
          <w:tcPr>
            <w:tcW w:w="5019" w:type="dxa"/>
          </w:tcPr>
          <w:p w14:paraId="52E77BF2" w14:textId="6245A5C4" w:rsidR="00572F40" w:rsidRPr="0022345F" w:rsidRDefault="5E429407" w:rsidP="5AAECD48">
            <w:pPr>
              <w:pStyle w:val="ListParagraph"/>
              <w:numPr>
                <w:ilvl w:val="0"/>
                <w:numId w:val="3"/>
              </w:numPr>
              <w:rPr>
                <w:rFonts w:ascii="Times New Roman" w:eastAsiaTheme="minorEastAsia" w:hAnsi="Times New Roman" w:cs="Times New Roman"/>
                <w:sz w:val="21"/>
                <w:szCs w:val="21"/>
              </w:rPr>
            </w:pPr>
            <w:r w:rsidRPr="0022345F">
              <w:rPr>
                <w:rFonts w:ascii="Times New Roman" w:hAnsi="Times New Roman" w:cs="Times New Roman"/>
                <w:sz w:val="21"/>
                <w:szCs w:val="21"/>
              </w:rPr>
              <w:t>Annou</w:t>
            </w:r>
            <w:r w:rsidR="5F1C924B" w:rsidRPr="0022345F">
              <w:rPr>
                <w:rFonts w:ascii="Times New Roman" w:hAnsi="Times New Roman" w:cs="Times New Roman"/>
                <w:sz w:val="21"/>
                <w:szCs w:val="21"/>
              </w:rPr>
              <w:t>n</w:t>
            </w:r>
            <w:r w:rsidRPr="0022345F">
              <w:rPr>
                <w:rFonts w:ascii="Times New Roman" w:hAnsi="Times New Roman" w:cs="Times New Roman"/>
                <w:sz w:val="21"/>
                <w:szCs w:val="21"/>
              </w:rPr>
              <w:t>cement</w:t>
            </w:r>
            <w:r w:rsidR="00FC2FFB" w:rsidRPr="0022345F">
              <w:rPr>
                <w:rFonts w:ascii="Times New Roman" w:hAnsi="Times New Roman" w:cs="Times New Roman"/>
                <w:sz w:val="21"/>
                <w:szCs w:val="21"/>
              </w:rPr>
              <w:t xml:space="preserve"> </w:t>
            </w:r>
            <w:r w:rsidR="00572F40" w:rsidRPr="0022345F">
              <w:rPr>
                <w:rFonts w:ascii="Times New Roman" w:hAnsi="Times New Roman" w:cs="Times New Roman"/>
                <w:sz w:val="21"/>
                <w:szCs w:val="21"/>
              </w:rPr>
              <w:t>(</w:t>
            </w:r>
            <w:r w:rsidR="61B6AFDD" w:rsidRPr="0022345F">
              <w:rPr>
                <w:rFonts w:ascii="Times New Roman" w:hAnsi="Times New Roman" w:cs="Times New Roman"/>
                <w:sz w:val="21"/>
                <w:szCs w:val="21"/>
              </w:rPr>
              <w:t>1</w:t>
            </w:r>
            <w:r w:rsidR="00572F40" w:rsidRPr="0022345F">
              <w:rPr>
                <w:rFonts w:ascii="Times New Roman" w:hAnsi="Times New Roman" w:cs="Times New Roman"/>
                <w:sz w:val="21"/>
                <w:szCs w:val="21"/>
              </w:rPr>
              <w:t xml:space="preserve"> min.)</w:t>
            </w:r>
          </w:p>
          <w:p w14:paraId="0A3396DC" w14:textId="48F69D83" w:rsidR="00572F40" w:rsidRPr="0022345F" w:rsidRDefault="00572F40" w:rsidP="5AAECD48">
            <w:pPr>
              <w:pStyle w:val="ListParagraph"/>
              <w:rPr>
                <w:rFonts w:ascii="Times New Roman" w:hAnsi="Times New Roman" w:cs="Times New Roman"/>
                <w:sz w:val="21"/>
                <w:szCs w:val="21"/>
              </w:rPr>
            </w:pPr>
          </w:p>
        </w:tc>
        <w:tc>
          <w:tcPr>
            <w:tcW w:w="1818" w:type="dxa"/>
          </w:tcPr>
          <w:p w14:paraId="782F1923" w14:textId="77777777" w:rsidR="00572F40" w:rsidRPr="0022345F" w:rsidRDefault="00572F40" w:rsidP="00572F40">
            <w:pPr>
              <w:rPr>
                <w:rFonts w:ascii="Times New Roman" w:hAnsi="Times New Roman" w:cs="Times New Roman"/>
                <w:sz w:val="21"/>
                <w:szCs w:val="21"/>
              </w:rPr>
            </w:pPr>
          </w:p>
        </w:tc>
        <w:tc>
          <w:tcPr>
            <w:tcW w:w="2518" w:type="dxa"/>
          </w:tcPr>
          <w:p w14:paraId="41E43BCA" w14:textId="77777777" w:rsidR="00572F40" w:rsidRPr="0022345F" w:rsidRDefault="00572F40" w:rsidP="00572F40">
            <w:pPr>
              <w:rPr>
                <w:rFonts w:ascii="Times New Roman" w:hAnsi="Times New Roman" w:cs="Times New Roman"/>
                <w:sz w:val="21"/>
                <w:szCs w:val="21"/>
              </w:rPr>
            </w:pPr>
          </w:p>
        </w:tc>
      </w:tr>
      <w:tr w:rsidR="00572F40" w:rsidRPr="00546202" w14:paraId="23AC53DF" w14:textId="77777777" w:rsidTr="5AAECD48">
        <w:trPr>
          <w:trHeight w:val="602"/>
        </w:trPr>
        <w:tc>
          <w:tcPr>
            <w:tcW w:w="4657" w:type="dxa"/>
          </w:tcPr>
          <w:p w14:paraId="5FFEE61A" w14:textId="78273232" w:rsidR="00572F40" w:rsidRPr="0022345F" w:rsidRDefault="00572F40" w:rsidP="001F41D3">
            <w:pPr>
              <w:pStyle w:val="ListParagraph"/>
              <w:numPr>
                <w:ilvl w:val="0"/>
                <w:numId w:val="8"/>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Other/Announcements</w:t>
            </w:r>
          </w:p>
        </w:tc>
        <w:tc>
          <w:tcPr>
            <w:tcW w:w="5019" w:type="dxa"/>
          </w:tcPr>
          <w:p w14:paraId="50CE6423" w14:textId="4BDF205F" w:rsidR="00572F40" w:rsidRPr="0022345F" w:rsidRDefault="00572F40" w:rsidP="24073D42">
            <w:pPr>
              <w:rPr>
                <w:rFonts w:ascii="Times New Roman" w:hAnsi="Times New Roman" w:cs="Times New Roman"/>
                <w:sz w:val="21"/>
                <w:szCs w:val="21"/>
              </w:rPr>
            </w:pPr>
          </w:p>
        </w:tc>
        <w:tc>
          <w:tcPr>
            <w:tcW w:w="1818" w:type="dxa"/>
          </w:tcPr>
          <w:p w14:paraId="18E473C0" w14:textId="77777777" w:rsidR="00572F40" w:rsidRPr="0022345F" w:rsidRDefault="00572F40" w:rsidP="00572F40">
            <w:pPr>
              <w:rPr>
                <w:rFonts w:ascii="Times New Roman" w:hAnsi="Times New Roman" w:cs="Times New Roman"/>
                <w:sz w:val="21"/>
                <w:szCs w:val="21"/>
              </w:rPr>
            </w:pPr>
          </w:p>
        </w:tc>
        <w:tc>
          <w:tcPr>
            <w:tcW w:w="2518" w:type="dxa"/>
          </w:tcPr>
          <w:p w14:paraId="0F3948D9" w14:textId="77777777" w:rsidR="00572F40" w:rsidRPr="0022345F" w:rsidRDefault="00572F40" w:rsidP="00572F40">
            <w:pPr>
              <w:rPr>
                <w:rFonts w:ascii="Times New Roman" w:hAnsi="Times New Roman" w:cs="Times New Roman"/>
                <w:sz w:val="21"/>
                <w:szCs w:val="21"/>
              </w:rPr>
            </w:pPr>
          </w:p>
        </w:tc>
      </w:tr>
      <w:tr w:rsidR="00572F40" w:rsidRPr="00546202" w14:paraId="6E23B26B" w14:textId="77777777" w:rsidTr="5AAECD48">
        <w:tc>
          <w:tcPr>
            <w:tcW w:w="4657" w:type="dxa"/>
          </w:tcPr>
          <w:p w14:paraId="6E23B269" w14:textId="315700FC" w:rsidR="00572F40" w:rsidRPr="0022345F" w:rsidRDefault="00572F40" w:rsidP="001F41D3">
            <w:pPr>
              <w:pStyle w:val="ListParagraph"/>
              <w:numPr>
                <w:ilvl w:val="0"/>
                <w:numId w:val="8"/>
              </w:numPr>
              <w:rPr>
                <w:rFonts w:ascii="Times New Roman" w:hAnsi="Times New Roman" w:cs="Times New Roman"/>
                <w:bCs/>
                <w:sz w:val="21"/>
                <w:szCs w:val="21"/>
              </w:rPr>
            </w:pPr>
            <w:r w:rsidRPr="0022345F">
              <w:rPr>
                <w:rFonts w:ascii="Times New Roman" w:hAnsi="Times New Roman" w:cs="Times New Roman"/>
                <w:bCs/>
                <w:sz w:val="21"/>
                <w:szCs w:val="21"/>
              </w:rPr>
              <w:t>Meeting adjourned</w:t>
            </w:r>
          </w:p>
        </w:tc>
        <w:tc>
          <w:tcPr>
            <w:tcW w:w="9355" w:type="dxa"/>
            <w:gridSpan w:val="3"/>
          </w:tcPr>
          <w:p w14:paraId="6E23B26A" w14:textId="27D36AC1" w:rsidR="00572F40" w:rsidRPr="0022345F" w:rsidRDefault="00572F40" w:rsidP="00572F40">
            <w:pPr>
              <w:rPr>
                <w:rFonts w:ascii="Times New Roman" w:hAnsi="Times New Roman" w:cs="Times New Roman"/>
                <w:sz w:val="21"/>
                <w:szCs w:val="21"/>
              </w:rPr>
            </w:pPr>
          </w:p>
        </w:tc>
      </w:tr>
      <w:tr w:rsidR="00572F40" w:rsidRPr="00546202" w14:paraId="6E23B26E" w14:textId="77777777" w:rsidTr="5AAECD48">
        <w:tc>
          <w:tcPr>
            <w:tcW w:w="4657" w:type="dxa"/>
          </w:tcPr>
          <w:p w14:paraId="6E23B26C" w14:textId="4F98E03D" w:rsidR="00572F40" w:rsidRPr="0022345F" w:rsidRDefault="00572F40" w:rsidP="00572F40">
            <w:pPr>
              <w:rPr>
                <w:rFonts w:ascii="Times New Roman" w:hAnsi="Times New Roman" w:cs="Times New Roman"/>
                <w:bCs/>
                <w:sz w:val="21"/>
                <w:szCs w:val="21"/>
              </w:rPr>
            </w:pPr>
            <w:r w:rsidRPr="0022345F">
              <w:rPr>
                <w:rFonts w:ascii="Times New Roman" w:hAnsi="Times New Roman" w:cs="Times New Roman"/>
                <w:bCs/>
                <w:sz w:val="21"/>
                <w:szCs w:val="21"/>
              </w:rPr>
              <w:t>Next Meeting:</w:t>
            </w:r>
          </w:p>
        </w:tc>
        <w:tc>
          <w:tcPr>
            <w:tcW w:w="9355" w:type="dxa"/>
            <w:gridSpan w:val="3"/>
          </w:tcPr>
          <w:p w14:paraId="6E23B26D" w14:textId="5BD8281B" w:rsidR="00572F40" w:rsidRPr="0022345F" w:rsidRDefault="00C16A90" w:rsidP="00572F40">
            <w:pPr>
              <w:rPr>
                <w:rFonts w:ascii="Times New Roman" w:hAnsi="Times New Roman" w:cs="Times New Roman"/>
                <w:sz w:val="21"/>
                <w:szCs w:val="21"/>
              </w:rPr>
            </w:pPr>
            <w:r w:rsidRPr="0022345F">
              <w:rPr>
                <w:rFonts w:ascii="Times New Roman" w:hAnsi="Times New Roman" w:cs="Times New Roman"/>
                <w:sz w:val="21"/>
                <w:szCs w:val="21"/>
              </w:rPr>
              <w:t xml:space="preserve">November </w:t>
            </w:r>
            <w:r w:rsidR="007C7674" w:rsidRPr="0022345F">
              <w:rPr>
                <w:rFonts w:ascii="Times New Roman" w:hAnsi="Times New Roman" w:cs="Times New Roman"/>
                <w:sz w:val="21"/>
                <w:szCs w:val="21"/>
              </w:rPr>
              <w:t>16</w:t>
            </w:r>
            <w:r w:rsidR="00572F40" w:rsidRPr="0022345F">
              <w:rPr>
                <w:rFonts w:ascii="Times New Roman" w:hAnsi="Times New Roman" w:cs="Times New Roman"/>
                <w:sz w:val="21"/>
                <w:szCs w:val="21"/>
              </w:rPr>
              <w:t>, 2021</w:t>
            </w:r>
          </w:p>
        </w:tc>
      </w:tr>
    </w:tbl>
    <w:p w14:paraId="6E23B272" w14:textId="12B9F502" w:rsidR="00B40121" w:rsidRPr="00546202" w:rsidRDefault="00B40121" w:rsidP="00D363D2">
      <w:pPr>
        <w:spacing w:after="0" w:line="240" w:lineRule="auto"/>
        <w:rPr>
          <w:rFonts w:ascii="Times New Roman" w:hAnsi="Times New Roman" w:cs="Times New Roman"/>
          <w:sz w:val="21"/>
          <w:szCs w:val="21"/>
        </w:rPr>
      </w:pPr>
    </w:p>
    <w:p w14:paraId="70454C43" w14:textId="4D23892C"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Join from PC, Mac, Linux, iOS or Android: https://cccconfer.zoom.us/j/91697291171</w:t>
      </w:r>
    </w:p>
    <w:p w14:paraId="5D25A66B" w14:textId="30C33DB8"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iPhone one-tap (US Toll):  +16699006833,91697291171</w:t>
      </w:r>
      <w:proofErr w:type="gramStart"/>
      <w:r w:rsidRPr="00546202">
        <w:rPr>
          <w:rFonts w:ascii="Times New Roman" w:hAnsi="Times New Roman" w:cs="Times New Roman"/>
          <w:color w:val="000000" w:themeColor="text1"/>
          <w:sz w:val="21"/>
          <w:szCs w:val="21"/>
        </w:rPr>
        <w:t>#  or</w:t>
      </w:r>
      <w:proofErr w:type="gramEnd"/>
      <w:r w:rsidRPr="00546202">
        <w:rPr>
          <w:rFonts w:ascii="Times New Roman" w:hAnsi="Times New Roman" w:cs="Times New Roman"/>
          <w:color w:val="000000" w:themeColor="text1"/>
          <w:sz w:val="21"/>
          <w:szCs w:val="21"/>
        </w:rPr>
        <w:t xml:space="preserve"> +13462487799,91697291171# </w:t>
      </w:r>
    </w:p>
    <w:p w14:paraId="086E514F"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Telephone:</w:t>
      </w:r>
    </w:p>
    <w:p w14:paraId="0B31EF89"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Dial:</w:t>
      </w:r>
    </w:p>
    <w:p w14:paraId="15BF1837"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+1 669 900 6833 (US Toll)</w:t>
      </w:r>
    </w:p>
    <w:p w14:paraId="5F10A75B"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+1 346 248 7799 (US Toll)</w:t>
      </w:r>
    </w:p>
    <w:p w14:paraId="1CF142CD"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+1 253 215 8782 (US Toll)</w:t>
      </w:r>
    </w:p>
    <w:p w14:paraId="6E9C65CC"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+1 312 626 6799 (US Toll)</w:t>
      </w:r>
    </w:p>
    <w:p w14:paraId="00FA2D36"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+1 646 876 9923 (US Toll)</w:t>
      </w:r>
    </w:p>
    <w:p w14:paraId="18A52BE3"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+1 301 715 8592 (US Toll)</w:t>
      </w:r>
    </w:p>
    <w:p w14:paraId="139170F2"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Meeting ID: 916 9729 1171</w:t>
      </w:r>
    </w:p>
    <w:p w14:paraId="0E1B814F" w14:textId="00073D31"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International numbers available: https://cccconfer.zoom.us/u/ad6cNjvDRx</w:t>
      </w:r>
    </w:p>
    <w:p w14:paraId="503C6AD9"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an H.323/SIP room system:</w:t>
      </w:r>
    </w:p>
    <w:p w14:paraId="38DBD4AF" w14:textId="77777777"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H.323: 162.255.37.11 (US West) or 162.255.36.11 (US East) </w:t>
      </w:r>
    </w:p>
    <w:p w14:paraId="5FA8C16A" w14:textId="3F1E148D"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Meeting ID: 916 9729 1171</w:t>
      </w:r>
    </w:p>
    <w:p w14:paraId="6A355414" w14:textId="09E55C99"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SIP: 91697291171@zoomcrc.com</w:t>
      </w:r>
    </w:p>
    <w:p w14:paraId="1AE77336"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Skype for Business (Lync):</w:t>
      </w:r>
    </w:p>
    <w:p w14:paraId="3C3BA054"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w:t>
      </w:r>
      <w:proofErr w:type="gramStart"/>
      <w:r w:rsidRPr="00546202">
        <w:rPr>
          <w:rFonts w:ascii="Times New Roman" w:hAnsi="Times New Roman" w:cs="Times New Roman"/>
          <w:color w:val="000000" w:themeColor="text1"/>
          <w:sz w:val="21"/>
          <w:szCs w:val="21"/>
        </w:rPr>
        <w:t>SIP:91697291171@lync.zoom.us</w:t>
      </w:r>
      <w:proofErr w:type="gramEnd"/>
    </w:p>
    <w:p w14:paraId="02F91091" w14:textId="77777777" w:rsidR="005815EC" w:rsidRPr="00546202" w:rsidRDefault="005815EC" w:rsidP="0055293C">
      <w:pPr>
        <w:rPr>
          <w:rFonts w:ascii="Times New Roman" w:hAnsi="Times New Roman" w:cs="Times New Roman"/>
          <w:sz w:val="21"/>
          <w:szCs w:val="21"/>
        </w:rPr>
      </w:pPr>
    </w:p>
    <w:sectPr w:rsidR="005815EC" w:rsidRPr="00546202"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0-27T20:48:00Z" w:initials="AO">
    <w:p w14:paraId="4033BBB5" w14:textId="25512CF3" w:rsidR="539626AC" w:rsidRDefault="539626AC">
      <w:pPr>
        <w:pStyle w:val="CommentText"/>
      </w:pPr>
      <w:r>
        <w:fldChar w:fldCharType="begin"/>
      </w:r>
      <w:r>
        <w:instrText xml:space="preserve"> HYPERLINK "mailto:ncayton@peralta.edu"</w:instrText>
      </w:r>
      <w:bookmarkStart w:id="2" w:name="_@_926AE692603D4086A1DFFA2434282B69Z"/>
      <w:r>
        <w:fldChar w:fldCharType="separate"/>
      </w:r>
      <w:bookmarkEnd w:id="2"/>
      <w:r w:rsidRPr="539626AC">
        <w:rPr>
          <w:rStyle w:val="Mention"/>
          <w:noProof/>
        </w:rPr>
        <w:t>@Nancy Cayton</w:t>
      </w:r>
      <w:r>
        <w:fldChar w:fldCharType="end"/>
      </w:r>
      <w:r>
        <w:t xml:space="preserve"> How do you feel about bumping this to the following meeting and adding the CTE/IGETC Certificate to the agenda for 20 minutes?</w:t>
      </w:r>
      <w:r>
        <w:rPr>
          <w:rStyle w:val="CommentReference"/>
        </w:rPr>
        <w:annotationRef/>
      </w:r>
    </w:p>
  </w:comment>
  <w:comment w:id="1" w:author="Nancy Cayton" w:date="2021-10-28T08:34:00Z" w:initials="NC">
    <w:p w14:paraId="7A37269E" w14:textId="353D4C52" w:rsidR="5AAECD48" w:rsidRDefault="5AAECD48">
      <w:pPr>
        <w:pStyle w:val="CommentText"/>
      </w:pPr>
      <w:r>
        <w:t>The CSU/IGETC cert sure is missing.  OK, I'll add that.  I think we should leave this item on as a brief announcement that it is coming at the next meeting.  I'm concerned that this is another one that people won't agree on and will take forever to find a rubric to move forward with.  However, the meeting is only one hour.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33BBB5" w15:done="0"/>
  <w15:commentEx w15:paraId="7A37269E" w15:paraIdParent="4033B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1B7FCA" w16cex:dateUtc="2021-10-28T03:48:00Z"/>
  <w16cex:commentExtensible w16cex:durableId="67FEC0D5" w16cex:dateUtc="2021-10-28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3BBB5" w16cid:durableId="1C1B7FCA"/>
  <w16cid:commentId w16cid:paraId="7A37269E" w16cid:durableId="67FEC0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2"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3"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5"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6"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7"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8" w15:restartNumberingAfterBreak="0">
    <w:nsid w:val="5FAC0CDC"/>
    <w:multiLevelType w:val="hybridMultilevel"/>
    <w:tmpl w:val="0248F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2"/>
  </w:num>
  <w:num w:numId="6">
    <w:abstractNumId w:val="1"/>
  </w:num>
  <w:num w:numId="7">
    <w:abstractNumId w:val="3"/>
  </w:num>
  <w:num w:numId="8">
    <w:abstractNumId w:val="8"/>
  </w:num>
  <w:num w:numId="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9D8"/>
    <w:rsid w:val="00223216"/>
    <w:rsid w:val="0022345F"/>
    <w:rsid w:val="002304F7"/>
    <w:rsid w:val="002361E2"/>
    <w:rsid w:val="00237976"/>
    <w:rsid w:val="00241144"/>
    <w:rsid w:val="0025515E"/>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202"/>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4A73"/>
    <w:rsid w:val="007130DB"/>
    <w:rsid w:val="007216C6"/>
    <w:rsid w:val="007263E8"/>
    <w:rsid w:val="00734D6D"/>
    <w:rsid w:val="0073539F"/>
    <w:rsid w:val="007455D5"/>
    <w:rsid w:val="00762DD5"/>
    <w:rsid w:val="00771026"/>
    <w:rsid w:val="00771AB9"/>
    <w:rsid w:val="007842E7"/>
    <w:rsid w:val="00785330"/>
    <w:rsid w:val="00792DD8"/>
    <w:rsid w:val="007A77A4"/>
    <w:rsid w:val="007B3CAD"/>
    <w:rsid w:val="007B58DD"/>
    <w:rsid w:val="007B78BC"/>
    <w:rsid w:val="007C0ADD"/>
    <w:rsid w:val="007C7674"/>
    <w:rsid w:val="007D0FE1"/>
    <w:rsid w:val="007D3789"/>
    <w:rsid w:val="007D74FF"/>
    <w:rsid w:val="007F5ED9"/>
    <w:rsid w:val="0080139A"/>
    <w:rsid w:val="008103D8"/>
    <w:rsid w:val="008213F0"/>
    <w:rsid w:val="008224A2"/>
    <w:rsid w:val="00823F20"/>
    <w:rsid w:val="00827154"/>
    <w:rsid w:val="0082794C"/>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6AE"/>
    <w:rsid w:val="00930138"/>
    <w:rsid w:val="00932AF8"/>
    <w:rsid w:val="00942CDF"/>
    <w:rsid w:val="00944A20"/>
    <w:rsid w:val="009470A1"/>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5FB8"/>
    <w:rsid w:val="00AC591B"/>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409C"/>
    <w:rsid w:val="00B915AA"/>
    <w:rsid w:val="00B91DDE"/>
    <w:rsid w:val="00B96AAC"/>
    <w:rsid w:val="00BA4EEA"/>
    <w:rsid w:val="00BB6C6D"/>
    <w:rsid w:val="00BD40BB"/>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33B"/>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7E33"/>
    <w:rsid w:val="00FD08E4"/>
    <w:rsid w:val="00FD4378"/>
    <w:rsid w:val="00FE1E46"/>
    <w:rsid w:val="00FE423D"/>
    <w:rsid w:val="00FE5F87"/>
    <w:rsid w:val="00FE797D"/>
    <w:rsid w:val="00FF0158"/>
    <w:rsid w:val="00FF1D62"/>
    <w:rsid w:val="00FF2349"/>
    <w:rsid w:val="00FF2D6F"/>
    <w:rsid w:val="02FFF12F"/>
    <w:rsid w:val="034D5B46"/>
    <w:rsid w:val="0602A6E9"/>
    <w:rsid w:val="0A3A2665"/>
    <w:rsid w:val="0BFEC607"/>
    <w:rsid w:val="0DA64C8D"/>
    <w:rsid w:val="0F077B53"/>
    <w:rsid w:val="0FA8BFE1"/>
    <w:rsid w:val="12209207"/>
    <w:rsid w:val="142E51AB"/>
    <w:rsid w:val="15760F55"/>
    <w:rsid w:val="1605FCE4"/>
    <w:rsid w:val="161436FF"/>
    <w:rsid w:val="173373DC"/>
    <w:rsid w:val="17B1EE07"/>
    <w:rsid w:val="194FA227"/>
    <w:rsid w:val="19520A43"/>
    <w:rsid w:val="1AAE4560"/>
    <w:rsid w:val="1BCFB355"/>
    <w:rsid w:val="1D1E5941"/>
    <w:rsid w:val="218AE3B0"/>
    <w:rsid w:val="2384EFA5"/>
    <w:rsid w:val="24073D42"/>
    <w:rsid w:val="246F1576"/>
    <w:rsid w:val="271B5C5D"/>
    <w:rsid w:val="280453F0"/>
    <w:rsid w:val="2A2DAE73"/>
    <w:rsid w:val="2A67E861"/>
    <w:rsid w:val="2BCA2C67"/>
    <w:rsid w:val="371F0E9C"/>
    <w:rsid w:val="38B64A52"/>
    <w:rsid w:val="3BCF155A"/>
    <w:rsid w:val="3F15F8B5"/>
    <w:rsid w:val="4126BB1B"/>
    <w:rsid w:val="4254E098"/>
    <w:rsid w:val="4587FC21"/>
    <w:rsid w:val="475EABB1"/>
    <w:rsid w:val="484D43CB"/>
    <w:rsid w:val="4A5B6D44"/>
    <w:rsid w:val="4AC6A31F"/>
    <w:rsid w:val="4F2EDE67"/>
    <w:rsid w:val="539626AC"/>
    <w:rsid w:val="551E549B"/>
    <w:rsid w:val="5758D34E"/>
    <w:rsid w:val="5AAECD48"/>
    <w:rsid w:val="5BC33E72"/>
    <w:rsid w:val="5DA20BCC"/>
    <w:rsid w:val="5E429407"/>
    <w:rsid w:val="5E9668FE"/>
    <w:rsid w:val="5F1C924B"/>
    <w:rsid w:val="5F739F39"/>
    <w:rsid w:val="615856A9"/>
    <w:rsid w:val="616A4DB2"/>
    <w:rsid w:val="61B6AFDD"/>
    <w:rsid w:val="62ACE455"/>
    <w:rsid w:val="63453908"/>
    <w:rsid w:val="667CD9CA"/>
    <w:rsid w:val="66C6E9AA"/>
    <w:rsid w:val="671CD628"/>
    <w:rsid w:val="6BA6176D"/>
    <w:rsid w:val="71D97E78"/>
    <w:rsid w:val="75111F3A"/>
    <w:rsid w:val="75482E8A"/>
    <w:rsid w:val="768C3FF9"/>
    <w:rsid w:val="7ACE40B7"/>
    <w:rsid w:val="7B8060BE"/>
    <w:rsid w:val="7EB80180"/>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7"/>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cccconfer.zoom.us/j/91697291171"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image" Target="cid:image003.png@01D44B4D.63952230"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BD0A11"/>
    <w:rsid w:val="00BD57BC"/>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2370</Characters>
  <Application>Microsoft Office Word</Application>
  <DocSecurity>0</DocSecurity>
  <Lines>19</Lines>
  <Paragraphs>5</Paragraphs>
  <ScaleCrop>false</ScaleCrop>
  <Company>PCCD</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4</cp:revision>
  <dcterms:created xsi:type="dcterms:W3CDTF">2021-10-28T15:46:00Z</dcterms:created>
  <dcterms:modified xsi:type="dcterms:W3CDTF">2021-10-28T15:48:00Z</dcterms:modified>
</cp:coreProperties>
</file>