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78112" w14:textId="13349F3E" w:rsidR="002B714F" w:rsidRPr="00AE082E" w:rsidRDefault="002B714F" w:rsidP="00344A95">
      <w:pPr>
        <w:spacing w:after="0" w:line="240" w:lineRule="auto"/>
        <w:ind w:firstLine="720"/>
        <w:jc w:val="both"/>
        <w:rPr>
          <w:rFonts w:ascii="Times New Roman" w:hAnsi="Times New Roman" w:cs="Times New Roman"/>
          <w:sz w:val="24"/>
          <w:szCs w:val="24"/>
        </w:rPr>
      </w:pPr>
      <w:r w:rsidRPr="00AE082E">
        <w:rPr>
          <w:rFonts w:ascii="Times New Roman" w:hAnsi="Times New Roman" w:cs="Times New Roman"/>
          <w:b/>
          <w:bCs/>
          <w:sz w:val="24"/>
          <w:szCs w:val="24"/>
        </w:rPr>
        <w:t xml:space="preserve">WHEREAS, </w:t>
      </w:r>
      <w:r w:rsidR="00082596" w:rsidRPr="00082596">
        <w:rPr>
          <w:rFonts w:ascii="Times New Roman" w:hAnsi="Times New Roman" w:cs="Times New Roman"/>
          <w:sz w:val="24"/>
          <w:szCs w:val="24"/>
        </w:rPr>
        <w:t>as a</w:t>
      </w:r>
      <w:r w:rsidR="00082596">
        <w:rPr>
          <w:rFonts w:ascii="Times New Roman" w:hAnsi="Times New Roman" w:cs="Times New Roman"/>
          <w:b/>
          <w:bCs/>
          <w:sz w:val="24"/>
          <w:szCs w:val="24"/>
        </w:rPr>
        <w:t xml:space="preserve"> </w:t>
      </w:r>
      <w:r w:rsidR="00082596">
        <w:rPr>
          <w:rFonts w:ascii="Times New Roman" w:hAnsi="Times New Roman" w:cs="Times New Roman"/>
          <w:sz w:val="24"/>
          <w:szCs w:val="24"/>
        </w:rPr>
        <w:t xml:space="preserve">legislative body of </w:t>
      </w:r>
      <w:r w:rsidRPr="00AE082E">
        <w:rPr>
          <w:rFonts w:ascii="Times New Roman" w:hAnsi="Times New Roman" w:cs="Times New Roman"/>
          <w:sz w:val="24"/>
          <w:szCs w:val="24"/>
        </w:rPr>
        <w:t>the Peralta Community College District</w:t>
      </w:r>
      <w:r w:rsidR="00552764">
        <w:rPr>
          <w:rFonts w:ascii="Times New Roman" w:hAnsi="Times New Roman" w:cs="Times New Roman"/>
          <w:sz w:val="24"/>
          <w:szCs w:val="24"/>
        </w:rPr>
        <w:t xml:space="preserve"> (“District”)</w:t>
      </w:r>
      <w:r w:rsidRPr="00AE082E">
        <w:rPr>
          <w:rFonts w:ascii="Times New Roman" w:hAnsi="Times New Roman" w:cs="Times New Roman"/>
          <w:sz w:val="24"/>
          <w:szCs w:val="24"/>
        </w:rPr>
        <w:t>,</w:t>
      </w:r>
      <w:r w:rsidR="00A911FD">
        <w:rPr>
          <w:rFonts w:ascii="Times New Roman" w:hAnsi="Times New Roman" w:cs="Times New Roman"/>
          <w:sz w:val="24"/>
          <w:szCs w:val="24"/>
        </w:rPr>
        <w:t xml:space="preserve"> this body </w:t>
      </w:r>
      <w:r w:rsidRPr="00AE082E">
        <w:rPr>
          <w:rFonts w:ascii="Times New Roman" w:hAnsi="Times New Roman" w:cs="Times New Roman"/>
          <w:sz w:val="24"/>
          <w:szCs w:val="24"/>
        </w:rPr>
        <w:t xml:space="preserve">is committed to ensure </w:t>
      </w:r>
      <w:r w:rsidR="00A911FD">
        <w:rPr>
          <w:rFonts w:ascii="Times New Roman" w:hAnsi="Times New Roman" w:cs="Times New Roman"/>
          <w:sz w:val="24"/>
          <w:szCs w:val="24"/>
        </w:rPr>
        <w:t xml:space="preserve">it proceeds </w:t>
      </w:r>
      <w:r w:rsidRPr="00AE082E">
        <w:rPr>
          <w:rFonts w:ascii="Times New Roman" w:hAnsi="Times New Roman" w:cs="Times New Roman"/>
          <w:sz w:val="24"/>
          <w:szCs w:val="24"/>
        </w:rPr>
        <w:t>in compliance with the State of California’s open meeting requirements codified in the Ralph M. Brown Act, Government Code §§ 54950 – 54963</w:t>
      </w:r>
      <w:r w:rsidR="00CF35FB">
        <w:rPr>
          <w:rFonts w:ascii="Times New Roman" w:hAnsi="Times New Roman" w:cs="Times New Roman"/>
          <w:sz w:val="24"/>
          <w:szCs w:val="24"/>
        </w:rPr>
        <w:t xml:space="preserve"> (“Brown Act”)</w:t>
      </w:r>
      <w:r w:rsidRPr="00AE082E">
        <w:rPr>
          <w:rFonts w:ascii="Times New Roman" w:hAnsi="Times New Roman" w:cs="Times New Roman"/>
          <w:sz w:val="24"/>
          <w:szCs w:val="24"/>
        </w:rPr>
        <w:t>, which maximizes public transparency of all covered bodies;</w:t>
      </w:r>
    </w:p>
    <w:p w14:paraId="416F59FB" w14:textId="77777777" w:rsidR="002B714F" w:rsidRPr="00AE082E" w:rsidRDefault="002B714F" w:rsidP="006B1FF5">
      <w:pPr>
        <w:pStyle w:val="Default"/>
        <w:jc w:val="both"/>
      </w:pPr>
    </w:p>
    <w:p w14:paraId="67DBC13B" w14:textId="4B901B64" w:rsidR="002B714F" w:rsidRPr="00AE082E" w:rsidRDefault="002B714F" w:rsidP="006B1FF5">
      <w:pPr>
        <w:pStyle w:val="Default"/>
        <w:ind w:firstLine="720"/>
        <w:jc w:val="both"/>
      </w:pPr>
      <w:r w:rsidRPr="00AE082E">
        <w:rPr>
          <w:b/>
          <w:bCs/>
        </w:rPr>
        <w:t xml:space="preserve">WHEREAS, </w:t>
      </w:r>
      <w:r w:rsidRPr="00AE082E">
        <w:t xml:space="preserve">the District is committed to preserving public access and participation in </w:t>
      </w:r>
      <w:r w:rsidR="00505E30">
        <w:t xml:space="preserve">the </w:t>
      </w:r>
      <w:r w:rsidRPr="00AE082E">
        <w:t>meetings</w:t>
      </w:r>
      <w:r w:rsidR="00505E30">
        <w:t xml:space="preserve"> of its legislative bodies;</w:t>
      </w:r>
    </w:p>
    <w:p w14:paraId="27FCE94D" w14:textId="77777777" w:rsidR="002B714F" w:rsidRPr="00AE082E" w:rsidRDefault="002B714F" w:rsidP="002B714F">
      <w:pPr>
        <w:pStyle w:val="Default"/>
      </w:pPr>
    </w:p>
    <w:p w14:paraId="7490E679" w14:textId="470426DF" w:rsidR="002B714F" w:rsidRPr="00AE082E" w:rsidRDefault="002B714F" w:rsidP="006B1FF5">
      <w:pPr>
        <w:pStyle w:val="Default"/>
        <w:ind w:firstLine="720"/>
        <w:jc w:val="both"/>
      </w:pPr>
      <w:r w:rsidRPr="00AE082E">
        <w:rPr>
          <w:b/>
          <w:bCs/>
        </w:rPr>
        <w:t xml:space="preserve">WHEREAS, </w:t>
      </w:r>
      <w:r w:rsidRPr="00AE082E">
        <w:t>all meetings of the District’s legislative bodies are open and public, as required by the Brown Act</w:t>
      </w:r>
      <w:r w:rsidR="00CF35FB">
        <w:t xml:space="preserve">, </w:t>
      </w:r>
      <w:r w:rsidRPr="00AE082E">
        <w:t xml:space="preserve">so that any member of the public may attend, participate, and watch the District’s legislative bodies conduct their business; </w:t>
      </w:r>
    </w:p>
    <w:p w14:paraId="052412D1" w14:textId="77777777" w:rsidR="002B714F" w:rsidRPr="00AE082E" w:rsidRDefault="002B714F" w:rsidP="002B714F">
      <w:pPr>
        <w:pStyle w:val="Default"/>
      </w:pPr>
    </w:p>
    <w:p w14:paraId="16F73972" w14:textId="46CD5618" w:rsidR="002B714F" w:rsidRPr="00AE082E" w:rsidRDefault="002B714F" w:rsidP="006B1FF5">
      <w:pPr>
        <w:spacing w:after="0" w:line="240" w:lineRule="auto"/>
        <w:ind w:firstLine="720"/>
        <w:jc w:val="both"/>
        <w:rPr>
          <w:rFonts w:ascii="Times New Roman" w:hAnsi="Times New Roman" w:cs="Times New Roman"/>
          <w:sz w:val="24"/>
          <w:szCs w:val="24"/>
        </w:rPr>
      </w:pPr>
      <w:r w:rsidRPr="00AE082E">
        <w:rPr>
          <w:rFonts w:ascii="Times New Roman" w:hAnsi="Times New Roman" w:cs="Times New Roman"/>
          <w:b/>
          <w:bCs/>
          <w:sz w:val="24"/>
          <w:szCs w:val="24"/>
        </w:rPr>
        <w:t xml:space="preserve">WHEREAS, </w:t>
      </w:r>
      <w:r w:rsidRPr="00AE082E">
        <w:rPr>
          <w:rFonts w:ascii="Times New Roman" w:hAnsi="Times New Roman" w:cs="Times New Roman"/>
          <w:sz w:val="24"/>
          <w:szCs w:val="24"/>
        </w:rPr>
        <w:t xml:space="preserve">the Brown Act, Government Code section 54953(e), </w:t>
      </w:r>
      <w:r w:rsidR="0038600A">
        <w:rPr>
          <w:rFonts w:ascii="Times New Roman" w:hAnsi="Times New Roman" w:cs="Times New Roman"/>
          <w:sz w:val="24"/>
          <w:szCs w:val="24"/>
        </w:rPr>
        <w:t xml:space="preserve">provides </w:t>
      </w:r>
      <w:r w:rsidRPr="00AE082E">
        <w:rPr>
          <w:rFonts w:ascii="Times New Roman" w:hAnsi="Times New Roman" w:cs="Times New Roman"/>
          <w:sz w:val="24"/>
          <w:szCs w:val="24"/>
        </w:rPr>
        <w:t xml:space="preserve">for remote </w:t>
      </w:r>
      <w:r w:rsidR="00682815">
        <w:rPr>
          <w:rFonts w:ascii="Times New Roman" w:hAnsi="Times New Roman" w:cs="Times New Roman"/>
          <w:sz w:val="24"/>
          <w:szCs w:val="24"/>
        </w:rPr>
        <w:t xml:space="preserve">teleconference attendance of </w:t>
      </w:r>
      <w:r w:rsidRPr="00AE082E">
        <w:rPr>
          <w:rFonts w:ascii="Times New Roman" w:hAnsi="Times New Roman" w:cs="Times New Roman"/>
          <w:sz w:val="24"/>
          <w:szCs w:val="24"/>
        </w:rPr>
        <w:t xml:space="preserve">meetings by members of a legislative body, without compliance with </w:t>
      </w:r>
      <w:r w:rsidR="00316BD4">
        <w:rPr>
          <w:rFonts w:ascii="Times New Roman" w:hAnsi="Times New Roman" w:cs="Times New Roman"/>
          <w:sz w:val="24"/>
          <w:szCs w:val="24"/>
        </w:rPr>
        <w:t xml:space="preserve">the </w:t>
      </w:r>
      <w:r w:rsidRPr="00AE082E">
        <w:rPr>
          <w:rFonts w:ascii="Times New Roman" w:hAnsi="Times New Roman" w:cs="Times New Roman"/>
          <w:sz w:val="24"/>
          <w:szCs w:val="24"/>
        </w:rPr>
        <w:t xml:space="preserve">requirements of Government Code section 54953(b)(3), </w:t>
      </w:r>
      <w:r w:rsidR="007E2A62">
        <w:rPr>
          <w:rFonts w:ascii="Times New Roman" w:hAnsi="Times New Roman" w:cs="Times New Roman"/>
          <w:sz w:val="24"/>
          <w:szCs w:val="24"/>
        </w:rPr>
        <w:t xml:space="preserve">based on circumstances which are memorialized with the </w:t>
      </w:r>
      <w:r w:rsidR="00347A66">
        <w:rPr>
          <w:rFonts w:ascii="Times New Roman" w:hAnsi="Times New Roman" w:cs="Times New Roman"/>
          <w:sz w:val="24"/>
          <w:szCs w:val="24"/>
        </w:rPr>
        <w:t>findings detailed herein;</w:t>
      </w:r>
    </w:p>
    <w:p w14:paraId="33260468" w14:textId="5483E5CB" w:rsidR="002B714F" w:rsidRPr="00AE082E" w:rsidRDefault="002B714F" w:rsidP="002B714F">
      <w:pPr>
        <w:spacing w:after="0" w:line="240" w:lineRule="auto"/>
        <w:rPr>
          <w:rFonts w:ascii="Times New Roman" w:hAnsi="Times New Roman" w:cs="Times New Roman"/>
          <w:sz w:val="24"/>
          <w:szCs w:val="24"/>
        </w:rPr>
      </w:pPr>
    </w:p>
    <w:p w14:paraId="6AE38103" w14:textId="53F299AA" w:rsidR="002B714F" w:rsidRPr="00AE082E" w:rsidRDefault="002B714F" w:rsidP="006B1FF5">
      <w:pPr>
        <w:pStyle w:val="Default"/>
        <w:ind w:firstLine="720"/>
        <w:jc w:val="both"/>
      </w:pPr>
      <w:r w:rsidRPr="00AE082E">
        <w:rPr>
          <w:b/>
          <w:bCs/>
        </w:rPr>
        <w:t xml:space="preserve">WHEREAS, </w:t>
      </w:r>
      <w:r w:rsidRPr="00AE082E">
        <w:t xml:space="preserve">as of March 4, 2020, and continuing through to the present day, the Governor of California has proclaimed a state of emergency due to the threat of COVID-19, legally predicated on the Governor’s express finding that circumstances meet the conditions codified in California Government Code Section 8558(b), relating to the declaration of a state of emergency, and further predicated on the Governor’s authority vested by the State Constitution and the California Emergency Services Act, California Government Code Section 8625; </w:t>
      </w:r>
    </w:p>
    <w:p w14:paraId="56440801" w14:textId="77777777" w:rsidR="002B714F" w:rsidRPr="00AE082E" w:rsidRDefault="002B714F" w:rsidP="002B714F">
      <w:pPr>
        <w:spacing w:after="0" w:line="240" w:lineRule="auto"/>
        <w:rPr>
          <w:rFonts w:ascii="Times New Roman" w:hAnsi="Times New Roman" w:cs="Times New Roman"/>
          <w:b/>
          <w:bCs/>
          <w:sz w:val="24"/>
          <w:szCs w:val="24"/>
        </w:rPr>
      </w:pPr>
    </w:p>
    <w:p w14:paraId="631378AE" w14:textId="49084C0C" w:rsidR="002B714F" w:rsidRPr="00AE082E" w:rsidRDefault="002B714F" w:rsidP="00344A95">
      <w:pPr>
        <w:spacing w:after="0" w:line="240" w:lineRule="auto"/>
        <w:ind w:firstLine="720"/>
        <w:jc w:val="both"/>
        <w:rPr>
          <w:rFonts w:ascii="Times New Roman" w:hAnsi="Times New Roman" w:cs="Times New Roman"/>
          <w:sz w:val="24"/>
          <w:szCs w:val="24"/>
        </w:rPr>
      </w:pPr>
      <w:r w:rsidRPr="00AE082E">
        <w:rPr>
          <w:rFonts w:ascii="Times New Roman" w:hAnsi="Times New Roman" w:cs="Times New Roman"/>
          <w:b/>
          <w:bCs/>
          <w:sz w:val="24"/>
          <w:szCs w:val="24"/>
        </w:rPr>
        <w:t xml:space="preserve">WHEREAS, </w:t>
      </w:r>
      <w:r w:rsidRPr="00AE082E">
        <w:rPr>
          <w:rFonts w:ascii="Times New Roman" w:hAnsi="Times New Roman" w:cs="Times New Roman"/>
          <w:sz w:val="24"/>
          <w:szCs w:val="24"/>
        </w:rPr>
        <w:t>pursuant to several Governor’s Orders, including Executive Order N-29-20, issued on March 17, 2020, and Executive Order N-8-21, issued on June 11, 2021, legislative bodies of the District have conducted Brown Act-compliant meetings via teleconference while providing an opportunity for public comment and prioritizing public access to the Board’s deliberations, inclusive of all members of the public</w:t>
      </w:r>
      <w:r w:rsidR="006B1FF5">
        <w:rPr>
          <w:rFonts w:ascii="Times New Roman" w:hAnsi="Times New Roman" w:cs="Times New Roman"/>
          <w:sz w:val="24"/>
          <w:szCs w:val="24"/>
        </w:rPr>
        <w:t>;</w:t>
      </w:r>
    </w:p>
    <w:p w14:paraId="49FA863E" w14:textId="2AFCE120" w:rsidR="002B714F" w:rsidRPr="00AE082E" w:rsidRDefault="002B714F" w:rsidP="002B714F">
      <w:pPr>
        <w:spacing w:after="0" w:line="240" w:lineRule="auto"/>
        <w:rPr>
          <w:rFonts w:ascii="Times New Roman" w:hAnsi="Times New Roman" w:cs="Times New Roman"/>
          <w:sz w:val="24"/>
          <w:szCs w:val="24"/>
        </w:rPr>
      </w:pPr>
    </w:p>
    <w:p w14:paraId="6C86A542" w14:textId="1FCA281F" w:rsidR="002B714F" w:rsidRDefault="002B714F" w:rsidP="00344A95">
      <w:pPr>
        <w:ind w:firstLine="720"/>
        <w:jc w:val="both"/>
        <w:rPr>
          <w:rFonts w:ascii="Times New Roman" w:hAnsi="Times New Roman" w:cs="Times New Roman"/>
          <w:color w:val="1F3864"/>
          <w:sz w:val="24"/>
          <w:szCs w:val="24"/>
        </w:rPr>
      </w:pPr>
      <w:r w:rsidRPr="00AE082E">
        <w:rPr>
          <w:rFonts w:ascii="Times New Roman" w:hAnsi="Times New Roman" w:cs="Times New Roman"/>
          <w:b/>
          <w:bCs/>
          <w:sz w:val="24"/>
          <w:szCs w:val="24"/>
        </w:rPr>
        <w:t xml:space="preserve">WHEREAS, </w:t>
      </w:r>
      <w:r w:rsidRPr="00AE082E">
        <w:rPr>
          <w:rFonts w:ascii="Times New Roman" w:hAnsi="Times New Roman" w:cs="Times New Roman"/>
          <w:sz w:val="24"/>
          <w:szCs w:val="24"/>
        </w:rPr>
        <w:t xml:space="preserve">the Centers for Disease Control (CDC) recommends physical distancing of at least six (6) feet whenever possible, avoiding crowds, and avoiding spaces that do not offer fresh air from the outdoors, particularly for people who are not fully vaccinated or who are at higher risk of getting very sick from COVID-19. </w:t>
      </w:r>
      <w:r w:rsidRPr="00AE082E">
        <w:rPr>
          <w:rFonts w:ascii="Times New Roman" w:hAnsi="Times New Roman" w:cs="Times New Roman"/>
          <w:i/>
          <w:iCs/>
          <w:sz w:val="24"/>
          <w:szCs w:val="24"/>
        </w:rPr>
        <w:t>See</w:t>
      </w:r>
      <w:r w:rsidRPr="00AE082E">
        <w:rPr>
          <w:rFonts w:ascii="Times New Roman" w:hAnsi="Times New Roman" w:cs="Times New Roman"/>
          <w:sz w:val="24"/>
          <w:szCs w:val="24"/>
        </w:rPr>
        <w:t xml:space="preserve">  </w:t>
      </w:r>
      <w:hyperlink r:id="rId7" w:history="1">
        <w:r w:rsidRPr="00AE082E">
          <w:rPr>
            <w:rStyle w:val="Hyperlink"/>
            <w:rFonts w:ascii="Times New Roman" w:hAnsi="Times New Roman" w:cs="Times New Roman"/>
            <w:sz w:val="24"/>
            <w:szCs w:val="24"/>
          </w:rPr>
          <w:t>https://www.cdc.gov/coronavirus/2019-ncov/prevent-getting-sick/prevention.html</w:t>
        </w:r>
      </w:hyperlink>
      <w:r w:rsidRPr="00AE082E">
        <w:rPr>
          <w:rFonts w:ascii="Times New Roman" w:hAnsi="Times New Roman" w:cs="Times New Roman"/>
          <w:color w:val="1F3864"/>
          <w:sz w:val="24"/>
          <w:szCs w:val="24"/>
        </w:rPr>
        <w:t>;</w:t>
      </w:r>
    </w:p>
    <w:p w14:paraId="2971E6CF" w14:textId="11B059DC" w:rsidR="007A0AF2" w:rsidRDefault="007A0AF2" w:rsidP="00344A95">
      <w:pPr>
        <w:ind w:firstLine="720"/>
        <w:jc w:val="both"/>
        <w:rPr>
          <w:rFonts w:ascii="Times New Roman" w:hAnsi="Times New Roman" w:cs="Times New Roman"/>
          <w:color w:val="1F3864"/>
          <w:sz w:val="24"/>
          <w:szCs w:val="24"/>
        </w:rPr>
      </w:pPr>
    </w:p>
    <w:p w14:paraId="35740B6A" w14:textId="3FE6A7B7" w:rsidR="007A0AF2" w:rsidRDefault="007A0AF2" w:rsidP="00344A95">
      <w:pPr>
        <w:ind w:firstLine="720"/>
        <w:jc w:val="both"/>
        <w:rPr>
          <w:rFonts w:ascii="Times New Roman" w:hAnsi="Times New Roman" w:cs="Times New Roman"/>
          <w:color w:val="1F3864"/>
          <w:sz w:val="24"/>
          <w:szCs w:val="24"/>
        </w:rPr>
      </w:pPr>
    </w:p>
    <w:p w14:paraId="0EBCF8E4" w14:textId="02A4FB67" w:rsidR="007A0AF2" w:rsidRDefault="007A0AF2" w:rsidP="00344A95">
      <w:pPr>
        <w:ind w:firstLine="720"/>
        <w:jc w:val="both"/>
        <w:rPr>
          <w:rFonts w:ascii="Times New Roman" w:hAnsi="Times New Roman" w:cs="Times New Roman"/>
          <w:color w:val="1F3864"/>
          <w:sz w:val="24"/>
          <w:szCs w:val="24"/>
        </w:rPr>
      </w:pPr>
    </w:p>
    <w:p w14:paraId="2F0673C4" w14:textId="77777777" w:rsidR="007A0AF2" w:rsidRPr="007A0AF2" w:rsidRDefault="007A0AF2" w:rsidP="007A0AF2">
      <w:pPr>
        <w:pStyle w:val="Default"/>
        <w:ind w:left="720" w:hanging="720"/>
        <w:rPr>
          <w:i/>
          <w:iCs/>
        </w:rPr>
      </w:pPr>
      <w:r w:rsidRPr="007A0AF2">
        <w:rPr>
          <w:i/>
          <w:iCs/>
        </w:rPr>
        <w:t>///Continued on Next Page///</w:t>
      </w:r>
    </w:p>
    <w:p w14:paraId="792A9A7B" w14:textId="77777777" w:rsidR="005C4048" w:rsidRDefault="005C4048" w:rsidP="005C4048">
      <w:pPr>
        <w:pStyle w:val="Default"/>
        <w:ind w:firstLine="720"/>
        <w:jc w:val="both"/>
        <w:rPr>
          <w:sz w:val="23"/>
          <w:szCs w:val="23"/>
        </w:rPr>
      </w:pPr>
      <w:r>
        <w:rPr>
          <w:b/>
          <w:bCs/>
          <w:sz w:val="23"/>
          <w:szCs w:val="23"/>
        </w:rPr>
        <w:lastRenderedPageBreak/>
        <w:t xml:space="preserve">WHEREAS, </w:t>
      </w:r>
      <w:r>
        <w:rPr>
          <w:sz w:val="23"/>
          <w:szCs w:val="23"/>
        </w:rPr>
        <w:t>the Division of Occupational Safety and Health of California’s (Cal/OSHA) issued Emergency Temporary Standards that require employers to train and instruct employees that the use of social distancing helps combat the spread of COVID-19 (8 Cal. Code Regs. 3205(c)(5)(D)); and</w:t>
      </w:r>
    </w:p>
    <w:p w14:paraId="185F90CA" w14:textId="77777777" w:rsidR="005C4048" w:rsidRDefault="005C4048" w:rsidP="007E2A62">
      <w:pPr>
        <w:pStyle w:val="Default"/>
        <w:ind w:firstLine="720"/>
        <w:jc w:val="both"/>
        <w:rPr>
          <w:b/>
          <w:bCs/>
        </w:rPr>
      </w:pPr>
    </w:p>
    <w:p w14:paraId="49CBE902" w14:textId="4338B6AA" w:rsidR="002B714F" w:rsidRDefault="002B714F" w:rsidP="007E2A62">
      <w:pPr>
        <w:pStyle w:val="Default"/>
        <w:ind w:firstLine="720"/>
        <w:jc w:val="both"/>
      </w:pPr>
      <w:r w:rsidRPr="00AE082E">
        <w:rPr>
          <w:b/>
          <w:bCs/>
        </w:rPr>
        <w:t>WHEREAS</w:t>
      </w:r>
      <w:r w:rsidRPr="00AE082E">
        <w:t xml:space="preserve">, of the County of Alameda Health Care Services Agency Director has recommended continued social distancing whenever possible;  </w:t>
      </w:r>
    </w:p>
    <w:p w14:paraId="71C45ECA" w14:textId="77777777" w:rsidR="007E2A62" w:rsidRDefault="007E2A62" w:rsidP="007E2A62">
      <w:pPr>
        <w:pStyle w:val="Default"/>
        <w:ind w:firstLine="720"/>
        <w:jc w:val="both"/>
      </w:pPr>
    </w:p>
    <w:p w14:paraId="2EB6C7E5" w14:textId="01F0C05C" w:rsidR="002B714F" w:rsidRPr="00AE082E" w:rsidRDefault="002B714F" w:rsidP="00344A95">
      <w:pPr>
        <w:pStyle w:val="Default"/>
        <w:ind w:firstLine="720"/>
        <w:jc w:val="both"/>
      </w:pPr>
      <w:r w:rsidRPr="00AE082E">
        <w:rPr>
          <w:b/>
          <w:bCs/>
        </w:rPr>
        <w:t xml:space="preserve">WHEREAS, </w:t>
      </w:r>
      <w:r w:rsidRPr="00AE082E">
        <w:t xml:space="preserve">it is the recommendation of the Chancellor that the District continues to follow CDC guidelines and recommendations for maximizing social distancing whenever possible, which includes meetings of legislative bodies. As an example, the Office of the Chancellor has shared the recommendation that all indoor public gatherings on District facilities should limit the number of attendees to the number of persons who can safely fit into the gathering space while maintaining social distancing. </w:t>
      </w:r>
    </w:p>
    <w:p w14:paraId="57ADDAC4" w14:textId="77777777" w:rsidR="002B714F" w:rsidRPr="00AE082E" w:rsidRDefault="002B714F" w:rsidP="002B714F">
      <w:pPr>
        <w:pStyle w:val="Default"/>
      </w:pPr>
    </w:p>
    <w:p w14:paraId="425551FB" w14:textId="21ECF2E9" w:rsidR="002B714F" w:rsidRPr="00AE082E" w:rsidRDefault="002B714F" w:rsidP="00344A95">
      <w:pPr>
        <w:spacing w:after="0" w:line="240" w:lineRule="auto"/>
        <w:ind w:firstLine="720"/>
        <w:rPr>
          <w:rFonts w:ascii="Times New Roman" w:hAnsi="Times New Roman" w:cs="Times New Roman"/>
          <w:sz w:val="24"/>
          <w:szCs w:val="24"/>
        </w:rPr>
      </w:pPr>
      <w:r w:rsidRPr="00AE082E">
        <w:rPr>
          <w:rFonts w:ascii="Times New Roman" w:hAnsi="Times New Roman" w:cs="Times New Roman"/>
          <w:b/>
          <w:bCs/>
          <w:sz w:val="24"/>
          <w:szCs w:val="24"/>
        </w:rPr>
        <w:t xml:space="preserve">NOW, THEREFORE, </w:t>
      </w:r>
      <w:r w:rsidRPr="00AE082E">
        <w:rPr>
          <w:rFonts w:ascii="Times New Roman" w:hAnsi="Times New Roman" w:cs="Times New Roman"/>
          <w:sz w:val="24"/>
          <w:szCs w:val="24"/>
        </w:rPr>
        <w:t xml:space="preserve">the </w:t>
      </w:r>
      <w:r w:rsidR="007225AA">
        <w:rPr>
          <w:rFonts w:ascii="Times New Roman" w:hAnsi="Times New Roman" w:cs="Times New Roman"/>
          <w:sz w:val="24"/>
          <w:szCs w:val="24"/>
        </w:rPr>
        <w:t>Berkeley City College Assessment Committee</w:t>
      </w:r>
      <w:r w:rsidRPr="00AE082E">
        <w:rPr>
          <w:rFonts w:ascii="Times New Roman" w:hAnsi="Times New Roman" w:cs="Times New Roman"/>
          <w:sz w:val="24"/>
          <w:szCs w:val="24"/>
        </w:rPr>
        <w:t xml:space="preserve"> hereby finds:</w:t>
      </w:r>
    </w:p>
    <w:p w14:paraId="4604C1B6" w14:textId="3F883B29" w:rsidR="002B714F" w:rsidRPr="00AE082E" w:rsidRDefault="002B714F" w:rsidP="00505E30">
      <w:pPr>
        <w:spacing w:after="0" w:line="240" w:lineRule="auto"/>
        <w:jc w:val="both"/>
        <w:rPr>
          <w:rFonts w:ascii="Times New Roman" w:hAnsi="Times New Roman" w:cs="Times New Roman"/>
          <w:sz w:val="24"/>
          <w:szCs w:val="24"/>
        </w:rPr>
      </w:pPr>
    </w:p>
    <w:p w14:paraId="189377DF" w14:textId="299AE1DB" w:rsidR="002B714F" w:rsidRPr="00AE082E" w:rsidRDefault="002B714F" w:rsidP="00505E30">
      <w:pPr>
        <w:spacing w:after="0" w:line="240" w:lineRule="auto"/>
        <w:jc w:val="both"/>
        <w:rPr>
          <w:rFonts w:ascii="Times New Roman" w:hAnsi="Times New Roman" w:cs="Times New Roman"/>
          <w:sz w:val="24"/>
          <w:szCs w:val="24"/>
        </w:rPr>
      </w:pPr>
      <w:r w:rsidRPr="00AE082E">
        <w:rPr>
          <w:rFonts w:ascii="Times New Roman" w:hAnsi="Times New Roman" w:cs="Times New Roman"/>
          <w:sz w:val="24"/>
          <w:szCs w:val="24"/>
        </w:rPr>
        <w:t>1.</w:t>
      </w:r>
      <w:r w:rsidRPr="00AE082E">
        <w:rPr>
          <w:rFonts w:ascii="Times New Roman" w:hAnsi="Times New Roman" w:cs="Times New Roman"/>
          <w:sz w:val="24"/>
          <w:szCs w:val="24"/>
        </w:rPr>
        <w:tab/>
        <w:t>That the above recitals are true and correct;</w:t>
      </w:r>
    </w:p>
    <w:p w14:paraId="42538A83" w14:textId="77777777" w:rsidR="002B714F" w:rsidRPr="00AE082E" w:rsidRDefault="002B714F" w:rsidP="00505E30">
      <w:pPr>
        <w:spacing w:after="0" w:line="240" w:lineRule="auto"/>
        <w:ind w:left="720" w:hanging="720"/>
        <w:jc w:val="both"/>
        <w:rPr>
          <w:rFonts w:ascii="Times New Roman" w:hAnsi="Times New Roman" w:cs="Times New Roman"/>
          <w:sz w:val="24"/>
          <w:szCs w:val="24"/>
        </w:rPr>
      </w:pPr>
    </w:p>
    <w:p w14:paraId="6C6A63C0" w14:textId="1FA970A7" w:rsidR="002B714F" w:rsidRPr="00AE082E" w:rsidRDefault="002B714F" w:rsidP="00505E30">
      <w:pPr>
        <w:spacing w:after="0" w:line="240" w:lineRule="auto"/>
        <w:ind w:left="720" w:hanging="720"/>
        <w:jc w:val="both"/>
        <w:rPr>
          <w:rFonts w:ascii="Times New Roman" w:hAnsi="Times New Roman" w:cs="Times New Roman"/>
          <w:sz w:val="24"/>
          <w:szCs w:val="24"/>
        </w:rPr>
      </w:pPr>
      <w:r w:rsidRPr="00AE082E">
        <w:rPr>
          <w:rFonts w:ascii="Times New Roman" w:hAnsi="Times New Roman" w:cs="Times New Roman"/>
          <w:sz w:val="24"/>
          <w:szCs w:val="24"/>
        </w:rPr>
        <w:t xml:space="preserve">2. </w:t>
      </w:r>
      <w:r w:rsidRPr="00AE082E">
        <w:rPr>
          <w:rFonts w:ascii="Times New Roman" w:hAnsi="Times New Roman" w:cs="Times New Roman"/>
          <w:sz w:val="24"/>
          <w:szCs w:val="24"/>
        </w:rPr>
        <w:tab/>
        <w:t>A proclaimed state of emergency continues to exist in California due to the threat of COVID-19;</w:t>
      </w:r>
    </w:p>
    <w:p w14:paraId="109E3023" w14:textId="77777777" w:rsidR="002B714F" w:rsidRPr="00AE082E" w:rsidRDefault="002B714F" w:rsidP="00505E30">
      <w:pPr>
        <w:spacing w:after="0" w:line="240" w:lineRule="auto"/>
        <w:jc w:val="both"/>
        <w:rPr>
          <w:rFonts w:ascii="Times New Roman" w:hAnsi="Times New Roman" w:cs="Times New Roman"/>
          <w:sz w:val="24"/>
          <w:szCs w:val="24"/>
        </w:rPr>
      </w:pPr>
    </w:p>
    <w:p w14:paraId="4881B05D" w14:textId="001DE5B2" w:rsidR="002B714F" w:rsidRPr="00AE082E" w:rsidRDefault="002B714F" w:rsidP="00505E30">
      <w:pPr>
        <w:spacing w:after="0" w:line="240" w:lineRule="auto"/>
        <w:ind w:left="720" w:hanging="720"/>
        <w:jc w:val="both"/>
        <w:rPr>
          <w:rFonts w:ascii="Times New Roman" w:hAnsi="Times New Roman" w:cs="Times New Roman"/>
          <w:sz w:val="24"/>
          <w:szCs w:val="24"/>
        </w:rPr>
      </w:pPr>
      <w:r w:rsidRPr="00AE082E">
        <w:rPr>
          <w:rFonts w:ascii="Times New Roman" w:hAnsi="Times New Roman" w:cs="Times New Roman"/>
          <w:sz w:val="24"/>
          <w:szCs w:val="24"/>
        </w:rPr>
        <w:t xml:space="preserve">3. </w:t>
      </w:r>
      <w:r w:rsidRPr="00AE082E">
        <w:rPr>
          <w:rFonts w:ascii="Times New Roman" w:hAnsi="Times New Roman" w:cs="Times New Roman"/>
          <w:sz w:val="24"/>
          <w:szCs w:val="24"/>
        </w:rPr>
        <w:tab/>
        <w:t>Local and District officials continue to recommend measures to promote social distancing;</w:t>
      </w:r>
    </w:p>
    <w:p w14:paraId="16018DEC" w14:textId="77777777" w:rsidR="002B714F" w:rsidRPr="00AE082E" w:rsidRDefault="002B714F" w:rsidP="00505E30">
      <w:pPr>
        <w:spacing w:after="0" w:line="240" w:lineRule="auto"/>
        <w:ind w:left="720" w:hanging="720"/>
        <w:jc w:val="both"/>
        <w:rPr>
          <w:rFonts w:ascii="Times New Roman" w:hAnsi="Times New Roman" w:cs="Times New Roman"/>
          <w:sz w:val="24"/>
          <w:szCs w:val="24"/>
        </w:rPr>
      </w:pPr>
    </w:p>
    <w:p w14:paraId="3257C41E" w14:textId="3D3F5B35" w:rsidR="002B714F" w:rsidRPr="00AE082E" w:rsidRDefault="002B714F" w:rsidP="00505E30">
      <w:pPr>
        <w:spacing w:after="0" w:line="240" w:lineRule="auto"/>
        <w:ind w:left="720" w:hanging="720"/>
        <w:jc w:val="both"/>
        <w:rPr>
          <w:rFonts w:ascii="Times New Roman" w:hAnsi="Times New Roman" w:cs="Times New Roman"/>
          <w:sz w:val="24"/>
          <w:szCs w:val="24"/>
        </w:rPr>
      </w:pPr>
      <w:r w:rsidRPr="00AE082E">
        <w:rPr>
          <w:rFonts w:ascii="Times New Roman" w:hAnsi="Times New Roman" w:cs="Times New Roman"/>
          <w:sz w:val="24"/>
          <w:szCs w:val="24"/>
        </w:rPr>
        <w:t xml:space="preserve">4. </w:t>
      </w:r>
      <w:r w:rsidRPr="00AE082E">
        <w:rPr>
          <w:rFonts w:ascii="Times New Roman" w:hAnsi="Times New Roman" w:cs="Times New Roman"/>
          <w:sz w:val="24"/>
          <w:szCs w:val="24"/>
        </w:rPr>
        <w:tab/>
        <w:t>The Chancellor and the legislative bodies of the District are authorized to take all actions necessary to hold Brown Act compliant meetings virtually;</w:t>
      </w:r>
    </w:p>
    <w:p w14:paraId="429AE7CE" w14:textId="77777777" w:rsidR="002B714F" w:rsidRPr="00AE082E" w:rsidRDefault="002B714F" w:rsidP="00505E30">
      <w:pPr>
        <w:spacing w:after="0" w:line="240" w:lineRule="auto"/>
        <w:ind w:left="720" w:hanging="720"/>
        <w:jc w:val="both"/>
        <w:rPr>
          <w:rFonts w:ascii="Times New Roman" w:hAnsi="Times New Roman" w:cs="Times New Roman"/>
          <w:sz w:val="24"/>
          <w:szCs w:val="24"/>
        </w:rPr>
      </w:pPr>
    </w:p>
    <w:p w14:paraId="685257C7" w14:textId="78AB33B5" w:rsidR="002B714F" w:rsidRPr="00AE082E" w:rsidRDefault="002B714F" w:rsidP="00505E30">
      <w:pPr>
        <w:spacing w:after="0" w:line="240" w:lineRule="auto"/>
        <w:ind w:left="720" w:hanging="720"/>
        <w:jc w:val="both"/>
        <w:rPr>
          <w:rFonts w:ascii="Times New Roman" w:hAnsi="Times New Roman" w:cs="Times New Roman"/>
          <w:sz w:val="24"/>
          <w:szCs w:val="24"/>
        </w:rPr>
      </w:pPr>
      <w:r w:rsidRPr="00AE082E">
        <w:rPr>
          <w:rFonts w:ascii="Times New Roman" w:hAnsi="Times New Roman" w:cs="Times New Roman"/>
          <w:sz w:val="24"/>
          <w:szCs w:val="24"/>
        </w:rPr>
        <w:t xml:space="preserve">5. </w:t>
      </w:r>
      <w:r w:rsidRPr="00AE082E">
        <w:rPr>
          <w:rFonts w:ascii="Times New Roman" w:hAnsi="Times New Roman" w:cs="Times New Roman"/>
          <w:sz w:val="24"/>
          <w:szCs w:val="24"/>
        </w:rPr>
        <w:tab/>
        <w:t xml:space="preserve">The conditions are met for all legislative bodies of the District to conduct their proceedings via teleconference after September 30, 2021, provided compliance with, </w:t>
      </w:r>
      <w:r w:rsidRPr="00787329">
        <w:rPr>
          <w:rFonts w:ascii="Times New Roman" w:hAnsi="Times New Roman" w:cs="Times New Roman"/>
          <w:i/>
          <w:iCs/>
          <w:sz w:val="24"/>
          <w:szCs w:val="24"/>
        </w:rPr>
        <w:t>inter alia</w:t>
      </w:r>
      <w:r w:rsidRPr="00AE082E">
        <w:rPr>
          <w:rFonts w:ascii="Times New Roman" w:hAnsi="Times New Roman" w:cs="Times New Roman"/>
          <w:sz w:val="24"/>
          <w:szCs w:val="24"/>
        </w:rPr>
        <w:t>, California Government Code Section 54953(e)(2); and</w:t>
      </w:r>
    </w:p>
    <w:p w14:paraId="5AEB932D" w14:textId="1A79F8E5" w:rsidR="002B714F" w:rsidRPr="00AE082E" w:rsidRDefault="002B714F" w:rsidP="00505E30">
      <w:pPr>
        <w:spacing w:after="0" w:line="240" w:lineRule="auto"/>
        <w:ind w:left="720" w:hanging="720"/>
        <w:jc w:val="both"/>
        <w:rPr>
          <w:rFonts w:ascii="Times New Roman" w:hAnsi="Times New Roman" w:cs="Times New Roman"/>
          <w:sz w:val="24"/>
          <w:szCs w:val="24"/>
        </w:rPr>
      </w:pPr>
    </w:p>
    <w:p w14:paraId="528D2ECD" w14:textId="138D6192" w:rsidR="002B714F" w:rsidRPr="00AE082E" w:rsidRDefault="002B714F" w:rsidP="00505E30">
      <w:pPr>
        <w:pStyle w:val="Default"/>
        <w:ind w:left="720" w:hanging="720"/>
        <w:jc w:val="both"/>
      </w:pPr>
      <w:r w:rsidRPr="00AE082E">
        <w:t xml:space="preserve">6. </w:t>
      </w:r>
      <w:r w:rsidRPr="00AE082E">
        <w:tab/>
        <w:t xml:space="preserve">This Resolution will take effect as of this day of </w:t>
      </w:r>
      <w:r w:rsidR="007225AA">
        <w:t>September 6, 2022</w:t>
      </w:r>
      <w:r w:rsidRPr="00AE082E">
        <w:t xml:space="preserve"> and shall continue in effect for 30 days or such time as the Governing Board of the Peralta Community College District passes a subsequent resolution in accordance with Government Code section 54953(e)(3) to extend the time during which legislative bodies of the Peralta Community College District, including this one, may continue to </w:t>
      </w:r>
      <w:r w:rsidR="00AE082E">
        <w:t xml:space="preserve">meet via </w:t>
      </w:r>
      <w:r w:rsidRPr="00AE082E">
        <w:t>teleconference.</w:t>
      </w:r>
    </w:p>
    <w:p w14:paraId="0A975044" w14:textId="5D4490D4" w:rsidR="002B714F" w:rsidRDefault="002B714F" w:rsidP="002B714F">
      <w:pPr>
        <w:pStyle w:val="Default"/>
        <w:ind w:left="720" w:hanging="720"/>
      </w:pPr>
    </w:p>
    <w:p w14:paraId="2A74FCA5" w14:textId="650D016F" w:rsidR="00E62C2A" w:rsidRDefault="00E62C2A" w:rsidP="002B714F">
      <w:pPr>
        <w:pStyle w:val="Default"/>
        <w:ind w:left="720" w:hanging="720"/>
      </w:pPr>
    </w:p>
    <w:p w14:paraId="3EFCE1B5" w14:textId="066BA331" w:rsidR="00E62C2A" w:rsidRDefault="00E62C2A" w:rsidP="002B714F">
      <w:pPr>
        <w:pStyle w:val="Default"/>
        <w:ind w:left="720" w:hanging="720"/>
      </w:pPr>
    </w:p>
    <w:p w14:paraId="133DE1FD" w14:textId="77777777" w:rsidR="007A0AF2" w:rsidRDefault="007A0AF2" w:rsidP="002B714F">
      <w:pPr>
        <w:pStyle w:val="Default"/>
        <w:ind w:left="720" w:hanging="720"/>
        <w:rPr>
          <w:i/>
          <w:iCs/>
        </w:rPr>
      </w:pPr>
    </w:p>
    <w:p w14:paraId="2A205265" w14:textId="77777777" w:rsidR="007A0AF2" w:rsidRDefault="007A0AF2" w:rsidP="002B714F">
      <w:pPr>
        <w:pStyle w:val="Default"/>
        <w:ind w:left="720" w:hanging="720"/>
        <w:rPr>
          <w:i/>
          <w:iCs/>
        </w:rPr>
      </w:pPr>
    </w:p>
    <w:p w14:paraId="3975E2E4" w14:textId="77777777" w:rsidR="007A0AF2" w:rsidRDefault="007A0AF2" w:rsidP="002B714F">
      <w:pPr>
        <w:pStyle w:val="Default"/>
        <w:ind w:left="720" w:hanging="720"/>
        <w:rPr>
          <w:i/>
          <w:iCs/>
        </w:rPr>
      </w:pPr>
    </w:p>
    <w:p w14:paraId="364FF96B" w14:textId="77777777" w:rsidR="007A0AF2" w:rsidRDefault="007A0AF2" w:rsidP="002B714F">
      <w:pPr>
        <w:pStyle w:val="Default"/>
        <w:ind w:left="720" w:hanging="720"/>
        <w:rPr>
          <w:i/>
          <w:iCs/>
        </w:rPr>
      </w:pPr>
    </w:p>
    <w:p w14:paraId="345EB7F7" w14:textId="77777777" w:rsidR="007A0AF2" w:rsidRDefault="007A0AF2" w:rsidP="002B714F">
      <w:pPr>
        <w:pStyle w:val="Default"/>
        <w:ind w:left="720" w:hanging="720"/>
        <w:rPr>
          <w:i/>
          <w:iCs/>
        </w:rPr>
      </w:pPr>
    </w:p>
    <w:p w14:paraId="736A9A0B" w14:textId="77777777" w:rsidR="007A0AF2" w:rsidRDefault="007A0AF2" w:rsidP="002B714F">
      <w:pPr>
        <w:pStyle w:val="Default"/>
        <w:ind w:left="720" w:hanging="720"/>
        <w:rPr>
          <w:i/>
          <w:iCs/>
        </w:rPr>
      </w:pPr>
    </w:p>
    <w:p w14:paraId="50705C50" w14:textId="77777777" w:rsidR="007A0AF2" w:rsidRDefault="007A0AF2" w:rsidP="002B714F">
      <w:pPr>
        <w:pStyle w:val="Default"/>
        <w:ind w:left="720" w:hanging="720"/>
        <w:rPr>
          <w:i/>
          <w:iCs/>
        </w:rPr>
      </w:pPr>
    </w:p>
    <w:p w14:paraId="2594054A" w14:textId="77777777" w:rsidR="007A0AF2" w:rsidRPr="007A0AF2" w:rsidRDefault="007A0AF2" w:rsidP="007A0AF2">
      <w:pPr>
        <w:pStyle w:val="Default"/>
        <w:ind w:left="720" w:hanging="720"/>
        <w:rPr>
          <w:i/>
          <w:iCs/>
        </w:rPr>
      </w:pPr>
      <w:r w:rsidRPr="007A0AF2">
        <w:rPr>
          <w:i/>
          <w:iCs/>
        </w:rPr>
        <w:t>///Continued on Next Page///</w:t>
      </w:r>
    </w:p>
    <w:p w14:paraId="76F55727" w14:textId="3B857EE2" w:rsidR="002B714F" w:rsidRPr="00AE082E" w:rsidRDefault="002B714F" w:rsidP="00344A95">
      <w:pPr>
        <w:pStyle w:val="Default"/>
        <w:ind w:firstLine="720"/>
      </w:pPr>
      <w:r w:rsidRPr="00AE082E">
        <w:rPr>
          <w:b/>
          <w:bCs/>
        </w:rPr>
        <w:lastRenderedPageBreak/>
        <w:t xml:space="preserve">PASSED AND ADOPTED </w:t>
      </w:r>
      <w:r w:rsidRPr="00AE082E">
        <w:t xml:space="preserve">by the </w:t>
      </w:r>
      <w:r w:rsidR="007225AA">
        <w:t>Berkeley City College Assessment Committee</w:t>
      </w:r>
      <w:r w:rsidRPr="00AE082E">
        <w:t xml:space="preserve">, this day of </w:t>
      </w:r>
      <w:r w:rsidR="007225AA">
        <w:t>September 6, 2022</w:t>
      </w:r>
      <w:r w:rsidRPr="00AE082E">
        <w:t xml:space="preserve">, by the following vote: </w:t>
      </w:r>
    </w:p>
    <w:p w14:paraId="4BD16D38" w14:textId="77777777" w:rsidR="002B714F" w:rsidRPr="00AE082E" w:rsidRDefault="002B714F" w:rsidP="002B714F">
      <w:pPr>
        <w:pStyle w:val="Default"/>
      </w:pPr>
    </w:p>
    <w:p w14:paraId="3D1D59BF" w14:textId="77777777" w:rsidR="002B714F" w:rsidRPr="00AE082E" w:rsidRDefault="002B714F" w:rsidP="002B714F">
      <w:pPr>
        <w:pStyle w:val="Default"/>
      </w:pPr>
      <w:r w:rsidRPr="00AE082E">
        <w:t xml:space="preserve">AYES: </w:t>
      </w:r>
    </w:p>
    <w:p w14:paraId="11D86CE3" w14:textId="77777777" w:rsidR="002B714F" w:rsidRPr="00AE082E" w:rsidRDefault="002B714F" w:rsidP="002B714F">
      <w:pPr>
        <w:pStyle w:val="Default"/>
      </w:pPr>
    </w:p>
    <w:p w14:paraId="2A08C17D" w14:textId="3C57DD7A" w:rsidR="002B714F" w:rsidRPr="00AE082E" w:rsidRDefault="002B714F" w:rsidP="002B714F">
      <w:pPr>
        <w:pStyle w:val="Default"/>
      </w:pPr>
      <w:r w:rsidRPr="00AE082E">
        <w:t xml:space="preserve">NOES: </w:t>
      </w:r>
    </w:p>
    <w:p w14:paraId="48C8788D" w14:textId="77777777" w:rsidR="002B714F" w:rsidRPr="00AE082E" w:rsidRDefault="002B714F" w:rsidP="002B714F">
      <w:pPr>
        <w:spacing w:after="0" w:line="240" w:lineRule="auto"/>
        <w:ind w:left="720" w:hanging="720"/>
        <w:rPr>
          <w:rFonts w:ascii="Times New Roman" w:hAnsi="Times New Roman" w:cs="Times New Roman"/>
          <w:sz w:val="24"/>
          <w:szCs w:val="24"/>
        </w:rPr>
      </w:pPr>
    </w:p>
    <w:p w14:paraId="2F34A3A9" w14:textId="170F263D" w:rsidR="002B714F" w:rsidRPr="00AE082E" w:rsidRDefault="002B714F" w:rsidP="00970549">
      <w:pPr>
        <w:spacing w:after="0" w:line="240" w:lineRule="auto"/>
        <w:ind w:left="720" w:hanging="720"/>
        <w:rPr>
          <w:rFonts w:ascii="Times New Roman" w:hAnsi="Times New Roman" w:cs="Times New Roman"/>
          <w:sz w:val="24"/>
          <w:szCs w:val="24"/>
        </w:rPr>
      </w:pPr>
      <w:r w:rsidRPr="00AE082E">
        <w:rPr>
          <w:rFonts w:ascii="Times New Roman" w:hAnsi="Times New Roman" w:cs="Times New Roman"/>
          <w:sz w:val="24"/>
          <w:szCs w:val="24"/>
        </w:rPr>
        <w:t>ABSTENTIONS: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2B714F" w:rsidRPr="00AE082E" w14:paraId="76BB1E81" w14:textId="77777777" w:rsidTr="00505E30">
        <w:tc>
          <w:tcPr>
            <w:tcW w:w="8630" w:type="dxa"/>
          </w:tcPr>
          <w:p w14:paraId="06C34F8D" w14:textId="77777777" w:rsidR="00E62C2A" w:rsidRDefault="00E62C2A" w:rsidP="002B714F">
            <w:pPr>
              <w:pStyle w:val="Default"/>
              <w:ind w:left="3600"/>
              <w:rPr>
                <w:u w:val="single"/>
              </w:rPr>
            </w:pPr>
          </w:p>
          <w:p w14:paraId="6F7E59B6" w14:textId="77777777" w:rsidR="00E62C2A" w:rsidRDefault="00E62C2A" w:rsidP="002B714F">
            <w:pPr>
              <w:pStyle w:val="Default"/>
              <w:ind w:left="3600"/>
              <w:rPr>
                <w:u w:val="single"/>
              </w:rPr>
            </w:pPr>
          </w:p>
          <w:p w14:paraId="6B2B0AE8" w14:textId="0DCF9471" w:rsidR="002B714F" w:rsidRPr="00970549" w:rsidRDefault="002B714F" w:rsidP="002B714F">
            <w:pPr>
              <w:pStyle w:val="Default"/>
              <w:ind w:left="3600"/>
              <w:rPr>
                <w:u w:val="single"/>
              </w:rPr>
            </w:pPr>
            <w:r w:rsidRPr="00970549">
              <w:rPr>
                <w:u w:val="single"/>
              </w:rPr>
              <w:t>_____________</w:t>
            </w:r>
            <w:r w:rsidR="00344A95">
              <w:rPr>
                <w:u w:val="single"/>
              </w:rPr>
              <w:t>____________</w:t>
            </w:r>
          </w:p>
          <w:p w14:paraId="1D997985" w14:textId="74853748" w:rsidR="002B714F" w:rsidRPr="00AE082E" w:rsidRDefault="007225AA" w:rsidP="002B714F">
            <w:pPr>
              <w:pStyle w:val="Default"/>
              <w:ind w:left="3600"/>
            </w:pPr>
            <w:r>
              <w:t>Kelly Pernell, Student Learning Outcomes Assessment Coordinator, Berkeley City College Assessment Committee</w:t>
            </w:r>
          </w:p>
          <w:p w14:paraId="23D7B67D" w14:textId="77777777" w:rsidR="002B714F" w:rsidRPr="00AE082E" w:rsidRDefault="002B714F" w:rsidP="002B714F">
            <w:pPr>
              <w:pStyle w:val="Default"/>
              <w:ind w:left="3600"/>
            </w:pPr>
            <w:proofErr w:type="spellStart"/>
            <w:r w:rsidRPr="00AE082E">
              <w:t>P</w:t>
            </w:r>
            <w:proofErr w:type="spellEnd"/>
            <w:r w:rsidRPr="00AE082E">
              <w:t xml:space="preserve">eralta Community College District </w:t>
            </w:r>
          </w:p>
          <w:p w14:paraId="2580A4B7" w14:textId="54042890" w:rsidR="002B714F" w:rsidRPr="00AE082E" w:rsidRDefault="002B714F" w:rsidP="002B714F">
            <w:pPr>
              <w:pStyle w:val="Default"/>
            </w:pPr>
            <w:r w:rsidRPr="00AE082E">
              <w:t xml:space="preserve">Attested to: </w:t>
            </w:r>
          </w:p>
          <w:p w14:paraId="52223F52" w14:textId="1D80AFC2" w:rsidR="002B714F" w:rsidRPr="00344A95" w:rsidRDefault="002B714F" w:rsidP="002B714F">
            <w:pPr>
              <w:pStyle w:val="Default"/>
              <w:rPr>
                <w:u w:val="single"/>
              </w:rPr>
            </w:pPr>
            <w:r w:rsidRPr="00344A95">
              <w:rPr>
                <w:u w:val="single"/>
              </w:rPr>
              <w:t>_______</w:t>
            </w:r>
            <w:r w:rsidR="00344A95" w:rsidRPr="00344A95">
              <w:rPr>
                <w:u w:val="single"/>
              </w:rPr>
              <w:t>_</w:t>
            </w:r>
            <w:r w:rsidRPr="00344A95">
              <w:rPr>
                <w:u w:val="single"/>
              </w:rPr>
              <w:t>______________________</w:t>
            </w:r>
          </w:p>
          <w:p w14:paraId="533BC903" w14:textId="055A99E4" w:rsidR="002B714F" w:rsidRPr="00AE082E" w:rsidRDefault="007225AA" w:rsidP="002B714F">
            <w:pPr>
              <w:pStyle w:val="Default"/>
            </w:pPr>
            <w:r>
              <w:t xml:space="preserve">Nancy Cayton, Curriculum and Assessment </w:t>
            </w:r>
            <w:r>
              <w:br/>
              <w:t xml:space="preserve">Specialist (notetaker), Berkeley City College </w:t>
            </w:r>
            <w:r>
              <w:br/>
              <w:t>Assessment Committee</w:t>
            </w:r>
          </w:p>
          <w:p w14:paraId="124EDE84" w14:textId="7E016867" w:rsidR="002B714F" w:rsidRPr="00AE082E" w:rsidRDefault="002B714F" w:rsidP="002B714F">
            <w:pPr>
              <w:rPr>
                <w:rFonts w:ascii="Times New Roman" w:hAnsi="Times New Roman" w:cs="Times New Roman"/>
                <w:sz w:val="24"/>
                <w:szCs w:val="24"/>
              </w:rPr>
            </w:pPr>
            <w:r w:rsidRPr="00AE082E">
              <w:rPr>
                <w:rFonts w:ascii="Times New Roman" w:hAnsi="Times New Roman" w:cs="Times New Roman"/>
                <w:sz w:val="24"/>
                <w:szCs w:val="24"/>
              </w:rPr>
              <w:t>Peralta Community College Distri</w:t>
            </w:r>
            <w:r w:rsidR="00970549">
              <w:rPr>
                <w:rFonts w:ascii="Times New Roman" w:hAnsi="Times New Roman" w:cs="Times New Roman"/>
                <w:sz w:val="24"/>
                <w:szCs w:val="24"/>
              </w:rPr>
              <w:t>ct</w:t>
            </w:r>
          </w:p>
        </w:tc>
      </w:tr>
    </w:tbl>
    <w:p w14:paraId="283112CE" w14:textId="77777777" w:rsidR="002B714F" w:rsidRPr="00AE082E" w:rsidRDefault="002B714F" w:rsidP="00970549">
      <w:pPr>
        <w:spacing w:after="0" w:line="240" w:lineRule="auto"/>
        <w:rPr>
          <w:rFonts w:ascii="Times New Roman" w:hAnsi="Times New Roman" w:cs="Times New Roman"/>
          <w:sz w:val="24"/>
          <w:szCs w:val="24"/>
        </w:rPr>
      </w:pPr>
    </w:p>
    <w:sectPr w:rsidR="002B714F" w:rsidRPr="00AE082E" w:rsidSect="008B4228">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ADECB" w14:textId="77777777" w:rsidR="00DC2F53" w:rsidRDefault="00DC2F53" w:rsidP="005C4048">
      <w:pPr>
        <w:spacing w:after="0" w:line="240" w:lineRule="auto"/>
      </w:pPr>
      <w:r>
        <w:separator/>
      </w:r>
    </w:p>
  </w:endnote>
  <w:endnote w:type="continuationSeparator" w:id="0">
    <w:p w14:paraId="771A4491" w14:textId="77777777" w:rsidR="00DC2F53" w:rsidRDefault="00DC2F53" w:rsidP="005C4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8B404" w14:textId="77777777" w:rsidR="00DC2F53" w:rsidRDefault="00DC2F53" w:rsidP="005C4048">
      <w:pPr>
        <w:spacing w:after="0" w:line="240" w:lineRule="auto"/>
      </w:pPr>
      <w:r>
        <w:separator/>
      </w:r>
    </w:p>
  </w:footnote>
  <w:footnote w:type="continuationSeparator" w:id="0">
    <w:p w14:paraId="062B3138" w14:textId="77777777" w:rsidR="00DC2F53" w:rsidRDefault="00DC2F53" w:rsidP="005C4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B625" w14:textId="593CC1D0" w:rsidR="008B4228" w:rsidRPr="008B4228" w:rsidRDefault="008B4228" w:rsidP="008B4228">
    <w:pPr>
      <w:spacing w:after="0" w:line="240" w:lineRule="auto"/>
      <w:jc w:val="center"/>
      <w:rPr>
        <w:rFonts w:ascii="Times New Roman" w:hAnsi="Times New Roman" w:cs="Times New Roman"/>
        <w:b/>
        <w:bCs/>
        <w:sz w:val="28"/>
        <w:szCs w:val="28"/>
      </w:rPr>
    </w:pPr>
    <w:r w:rsidRPr="008B4228">
      <w:rPr>
        <w:rFonts w:ascii="Times New Roman" w:hAnsi="Times New Roman" w:cs="Times New Roman"/>
        <w:b/>
        <w:bCs/>
        <w:sz w:val="28"/>
        <w:szCs w:val="28"/>
      </w:rPr>
      <w:t>Peralta Community College District</w:t>
    </w:r>
    <w:r w:rsidRPr="008B4228">
      <w:rPr>
        <w:rFonts w:ascii="Times New Roman" w:hAnsi="Times New Roman" w:cs="Times New Roman"/>
        <w:b/>
        <w:bCs/>
        <w:sz w:val="28"/>
        <w:szCs w:val="28"/>
      </w:rPr>
      <w:br/>
    </w:r>
    <w:r w:rsidR="007225AA">
      <w:rPr>
        <w:rFonts w:ascii="Times New Roman" w:hAnsi="Times New Roman" w:cs="Times New Roman"/>
        <w:b/>
        <w:bCs/>
        <w:sz w:val="28"/>
        <w:szCs w:val="28"/>
      </w:rPr>
      <w:t>Berkeley City College Assessment Committee</w:t>
    </w:r>
    <w:r>
      <w:rPr>
        <w:rFonts w:ascii="Times New Roman" w:hAnsi="Times New Roman" w:cs="Times New Roman"/>
        <w:b/>
        <w:bCs/>
        <w:sz w:val="28"/>
        <w:szCs w:val="28"/>
      </w:rPr>
      <w:t xml:space="preserve"> RESOLUTION</w:t>
    </w:r>
    <w:r w:rsidRPr="008B4228">
      <w:rPr>
        <w:rFonts w:ascii="Times New Roman" w:hAnsi="Times New Roman" w:cs="Times New Roman"/>
        <w:b/>
        <w:bCs/>
        <w:sz w:val="28"/>
        <w:szCs w:val="28"/>
      </w:rPr>
      <w:br/>
      <w:t>To Continue Conducting Meetings Via Teleconference</w:t>
    </w:r>
  </w:p>
  <w:p w14:paraId="40C2951D" w14:textId="77777777" w:rsidR="008B4228" w:rsidRPr="008B4228" w:rsidRDefault="008B4228" w:rsidP="008B4228">
    <w:pPr>
      <w:spacing w:after="0" w:line="240" w:lineRule="auto"/>
      <w:jc w:val="center"/>
      <w:rPr>
        <w:rFonts w:ascii="Times New Roman" w:hAnsi="Times New Roman" w:cs="Times New Roman"/>
        <w:b/>
        <w:bCs/>
        <w:sz w:val="28"/>
        <w:szCs w:val="28"/>
      </w:rPr>
    </w:pPr>
    <w:r w:rsidRPr="008B4228">
      <w:rPr>
        <w:rFonts w:ascii="Times New Roman" w:hAnsi="Times New Roman" w:cs="Times New Roman"/>
        <w:b/>
        <w:bCs/>
        <w:sz w:val="28"/>
        <w:szCs w:val="28"/>
      </w:rPr>
      <w:t>Per California Government Code Section 54953 (or “Assembly Bill 361”)</w:t>
    </w:r>
  </w:p>
  <w:p w14:paraId="03DF5421" w14:textId="350683C5" w:rsidR="008B4228" w:rsidRPr="008B4228" w:rsidRDefault="008B4228" w:rsidP="008B4228">
    <w:pPr>
      <w:spacing w:after="0" w:line="240" w:lineRule="auto"/>
      <w:jc w:val="center"/>
      <w:rPr>
        <w:rFonts w:ascii="Times New Roman" w:hAnsi="Times New Roman" w:cs="Times New Roman"/>
        <w:b/>
        <w:bCs/>
        <w:sz w:val="28"/>
        <w:szCs w:val="28"/>
      </w:rPr>
    </w:pPr>
    <w:r w:rsidRPr="008B4228">
      <w:rPr>
        <w:rFonts w:ascii="Times New Roman" w:hAnsi="Times New Roman" w:cs="Times New Roman"/>
        <w:b/>
        <w:bCs/>
        <w:sz w:val="28"/>
        <w:szCs w:val="28"/>
      </w:rPr>
      <w:t xml:space="preserve">Resolution No. </w:t>
    </w:r>
    <w:r w:rsidR="007225AA">
      <w:rPr>
        <w:rFonts w:ascii="Times New Roman" w:hAnsi="Times New Roman" w:cs="Times New Roman"/>
        <w:b/>
        <w:bCs/>
        <w:sz w:val="28"/>
        <w:szCs w:val="28"/>
      </w:rPr>
      <w:t>AC</w:t>
    </w:r>
    <w:r w:rsidRPr="008B4228">
      <w:rPr>
        <w:rFonts w:ascii="Times New Roman" w:hAnsi="Times New Roman" w:cs="Times New Roman"/>
        <w:b/>
        <w:bCs/>
        <w:sz w:val="28"/>
        <w:szCs w:val="28"/>
      </w:rPr>
      <w:t>22-</w:t>
    </w:r>
    <w:r w:rsidR="007225AA">
      <w:rPr>
        <w:rFonts w:ascii="Times New Roman" w:hAnsi="Times New Roman" w:cs="Times New Roman"/>
        <w:b/>
        <w:bCs/>
        <w:sz w:val="28"/>
        <w:szCs w:val="28"/>
      </w:rPr>
      <w:t>01</w:t>
    </w:r>
  </w:p>
  <w:p w14:paraId="29AB1A41" w14:textId="77777777" w:rsidR="008B4228" w:rsidRDefault="008B4228" w:rsidP="008B42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4F"/>
    <w:rsid w:val="00056A1A"/>
    <w:rsid w:val="00077C46"/>
    <w:rsid w:val="00082596"/>
    <w:rsid w:val="002B714F"/>
    <w:rsid w:val="002D249A"/>
    <w:rsid w:val="00316BD4"/>
    <w:rsid w:val="00344A95"/>
    <w:rsid w:val="00347A66"/>
    <w:rsid w:val="0036782C"/>
    <w:rsid w:val="0038600A"/>
    <w:rsid w:val="00406AE0"/>
    <w:rsid w:val="00420A27"/>
    <w:rsid w:val="004952FC"/>
    <w:rsid w:val="00505E30"/>
    <w:rsid w:val="00552764"/>
    <w:rsid w:val="00555B4E"/>
    <w:rsid w:val="005C4048"/>
    <w:rsid w:val="00682815"/>
    <w:rsid w:val="006B1FF5"/>
    <w:rsid w:val="007225AA"/>
    <w:rsid w:val="00787329"/>
    <w:rsid w:val="007A0AF2"/>
    <w:rsid w:val="007E2A62"/>
    <w:rsid w:val="00847561"/>
    <w:rsid w:val="008B4228"/>
    <w:rsid w:val="00970549"/>
    <w:rsid w:val="00A911FD"/>
    <w:rsid w:val="00AE082E"/>
    <w:rsid w:val="00CC368F"/>
    <w:rsid w:val="00CF35FB"/>
    <w:rsid w:val="00D70A6C"/>
    <w:rsid w:val="00DC2F53"/>
    <w:rsid w:val="00E62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07650"/>
  <w15:chartTrackingRefBased/>
  <w15:docId w15:val="{82E9FB73-0875-4A28-8E61-01D4EB8F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714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B714F"/>
    <w:rPr>
      <w:color w:val="0000FF"/>
      <w:u w:val="single"/>
    </w:rPr>
  </w:style>
  <w:style w:type="table" w:styleId="TableGrid">
    <w:name w:val="Table Grid"/>
    <w:basedOn w:val="TableNormal"/>
    <w:uiPriority w:val="39"/>
    <w:rsid w:val="002B7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4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048"/>
  </w:style>
  <w:style w:type="paragraph" w:styleId="Footer">
    <w:name w:val="footer"/>
    <w:basedOn w:val="Normal"/>
    <w:link w:val="FooterChar"/>
    <w:uiPriority w:val="99"/>
    <w:unhideWhenUsed/>
    <w:rsid w:val="005C4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048"/>
  </w:style>
  <w:style w:type="character" w:styleId="FollowedHyperlink">
    <w:name w:val="FollowedHyperlink"/>
    <w:basedOn w:val="DefaultParagraphFont"/>
    <w:uiPriority w:val="99"/>
    <w:semiHidden/>
    <w:unhideWhenUsed/>
    <w:rsid w:val="007E2A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dc.gov/coronavirus/2019-ncov/prevent-getting-sick/prevention.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989CC-6EEE-42F9-8A82-F02EF066B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GHS</dc:creator>
  <cp:keywords/>
  <dc:description/>
  <cp:lastModifiedBy>Nancy Cayton</cp:lastModifiedBy>
  <cp:revision>3</cp:revision>
  <dcterms:created xsi:type="dcterms:W3CDTF">2022-08-04T23:46:00Z</dcterms:created>
  <dcterms:modified xsi:type="dcterms:W3CDTF">2022-08-04T23:50:00Z</dcterms:modified>
</cp:coreProperties>
</file>