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74037" w14:textId="161DD0FE" w:rsidR="00E74D5E" w:rsidRDefault="00920497" w:rsidP="00E720F6">
      <w:pPr>
        <w:spacing w:after="0"/>
        <w:ind w:left="3870"/>
        <w:jc w:val="center"/>
        <w:rPr>
          <w:rFonts w:cs="Calibri"/>
          <w:b/>
          <w:bCs/>
          <w:sz w:val="22"/>
          <w:szCs w:val="22"/>
        </w:rPr>
      </w:pPr>
      <w:r w:rsidRPr="00920497">
        <w:rPr>
          <w:rFonts w:cs="Calibri"/>
          <w:b/>
          <w:bCs/>
          <w:noProof/>
          <w:sz w:val="22"/>
          <w:szCs w:val="22"/>
        </w:rPr>
        <w:drawing>
          <wp:anchor distT="0" distB="0" distL="114300" distR="114300" simplePos="0" relativeHeight="251757056" behindDoc="1" locked="0" layoutInCell="1" allowOverlap="1" wp14:anchorId="4DCAAEB2" wp14:editId="2D1E15DF">
            <wp:simplePos x="0" y="0"/>
            <wp:positionH relativeFrom="column">
              <wp:posOffset>-449886</wp:posOffset>
            </wp:positionH>
            <wp:positionV relativeFrom="paragraph">
              <wp:posOffset>-442570</wp:posOffset>
            </wp:positionV>
            <wp:extent cx="7746797" cy="3615055"/>
            <wp:effectExtent l="0" t="0" r="6985" b="4445"/>
            <wp:wrapNone/>
            <wp:docPr id="10" name="Picture Placeholder 9" descr="A group of potted plants">
              <a:extLst xmlns:a="http://schemas.openxmlformats.org/drawingml/2006/main">
                <a:ext uri="{FF2B5EF4-FFF2-40B4-BE49-F238E27FC236}">
                  <a16:creationId xmlns:a16="http://schemas.microsoft.com/office/drawing/2014/main" id="{C5E399AE-C2DC-0BE4-A179-9A726D23FFC5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Placeholder 9" descr="A group of potted plants">
                      <a:extLst>
                        <a:ext uri="{FF2B5EF4-FFF2-40B4-BE49-F238E27FC236}">
                          <a16:creationId xmlns:a16="http://schemas.microsoft.com/office/drawing/2014/main" id="{C5E399AE-C2DC-0BE4-A179-9A726D23FFC5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7753129" cy="361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D5E" w:rsidRPr="00E720F6">
        <w:rPr>
          <w:rFonts w:cs="Calibri"/>
          <w:b/>
          <w:bCs/>
          <w:sz w:val="22"/>
          <w:szCs w:val="22"/>
        </w:rPr>
        <w:t>Peralta Community College District</w:t>
      </w:r>
    </w:p>
    <w:p w14:paraId="31B4683A" w14:textId="439A4ABE" w:rsidR="00FE0495" w:rsidRDefault="00920497" w:rsidP="00E720F6">
      <w:pPr>
        <w:spacing w:after="0"/>
        <w:ind w:left="3870"/>
        <w:jc w:val="center"/>
        <w:rPr>
          <w:rFonts w:cs="Calibri"/>
          <w:b/>
          <w:bCs/>
          <w:sz w:val="22"/>
          <w:szCs w:val="22"/>
        </w:rPr>
      </w:pPr>
      <w:r w:rsidRPr="00920497">
        <w:rPr>
          <w:rFonts w:asciiTheme="majorHAnsi" w:eastAsiaTheme="majorEastAsia" w:hAnsi="Bodoni MT" w:cstheme="majorBidi"/>
          <w:color w:val="000000" w:themeColor="text1"/>
          <w:kern w:val="24"/>
          <w:sz w:val="96"/>
          <w:szCs w:val="96"/>
        </w:rPr>
        <w:t xml:space="preserve"> </w:t>
      </w:r>
      <w:r w:rsidRPr="00920497">
        <w:rPr>
          <w:rFonts w:cs="Calibri"/>
          <w:b/>
          <w:bCs/>
          <w:sz w:val="22"/>
          <w:szCs w:val="22"/>
        </w:rPr>
        <w:t>Credit for Prior Learning (CPL)</w:t>
      </w:r>
      <w:r w:rsidRPr="00920497">
        <w:rPr>
          <w:rFonts w:cs="Calibri"/>
          <w:b/>
          <w:bCs/>
          <w:sz w:val="22"/>
          <w:szCs w:val="22"/>
        </w:rPr>
        <w:br/>
      </w:r>
      <w:r w:rsidRPr="00920497">
        <w:rPr>
          <w:rFonts w:cs="Calibri"/>
          <w:b/>
          <w:bCs/>
          <w:sz w:val="22"/>
          <w:szCs w:val="22"/>
        </w:rPr>
        <w:br/>
      </w:r>
      <w:r w:rsidRPr="00E720F6">
        <w:rPr>
          <w:rFonts w:cs="Calibri"/>
          <w:b/>
          <w:bCs/>
          <w:sz w:val="48"/>
          <w:szCs w:val="48"/>
        </w:rPr>
        <w:t>Faculty Role</w:t>
      </w:r>
    </w:p>
    <w:p w14:paraId="0A152C00" w14:textId="1605851D" w:rsidR="00FE0495" w:rsidRDefault="00FE0495" w:rsidP="00E720F6">
      <w:pPr>
        <w:spacing w:after="0"/>
        <w:ind w:left="3870"/>
        <w:jc w:val="center"/>
        <w:rPr>
          <w:rFonts w:cs="Calibri"/>
          <w:b/>
          <w:bCs/>
          <w:sz w:val="22"/>
          <w:szCs w:val="22"/>
        </w:rPr>
      </w:pPr>
      <w:r w:rsidRPr="00E720F6">
        <w:rPr>
          <w:rFonts w:cs="Calibri"/>
          <w:b/>
          <w:bCs/>
          <w:color w:val="FF0000"/>
          <w:sz w:val="22"/>
          <w:szCs w:val="22"/>
        </w:rPr>
        <w:t xml:space="preserve">DRAFT </w:t>
      </w:r>
      <w:r>
        <w:rPr>
          <w:rFonts w:cs="Calibri"/>
          <w:b/>
          <w:bCs/>
          <w:sz w:val="22"/>
          <w:szCs w:val="22"/>
        </w:rPr>
        <w:t>Faculty Process</w:t>
      </w:r>
    </w:p>
    <w:p w14:paraId="06DE3704" w14:textId="50F55B28" w:rsidR="00FE0495" w:rsidRPr="00E720F6" w:rsidRDefault="00FE0495" w:rsidP="00E720F6">
      <w:pPr>
        <w:spacing w:after="0"/>
        <w:ind w:left="3870"/>
        <w:jc w:val="center"/>
        <w:rPr>
          <w:rFonts w:cs="Calibri"/>
          <w:b/>
          <w:bCs/>
          <w:sz w:val="22"/>
          <w:szCs w:val="22"/>
        </w:rPr>
      </w:pPr>
      <w:r w:rsidRPr="00E720F6">
        <w:rPr>
          <w:rFonts w:cs="Calibri"/>
          <w:b/>
          <w:bCs/>
          <w:color w:val="FF0000"/>
          <w:sz w:val="22"/>
          <w:szCs w:val="22"/>
        </w:rPr>
        <w:t>DRAFT</w:t>
      </w:r>
      <w:r>
        <w:rPr>
          <w:rFonts w:cs="Calibri"/>
          <w:b/>
          <w:bCs/>
          <w:sz w:val="22"/>
          <w:szCs w:val="22"/>
        </w:rPr>
        <w:t xml:space="preserve"> Faculty Tasks</w:t>
      </w:r>
    </w:p>
    <w:p w14:paraId="7A0F5111" w14:textId="77777777" w:rsidR="00920497" w:rsidRDefault="00920497" w:rsidP="007276D0">
      <w:pPr>
        <w:rPr>
          <w:rFonts w:cs="Calibri"/>
          <w:b/>
          <w:bCs/>
          <w:color w:val="FF0000"/>
          <w:sz w:val="22"/>
          <w:szCs w:val="22"/>
        </w:rPr>
      </w:pPr>
    </w:p>
    <w:p w14:paraId="1F29BE52" w14:textId="1B19C44D" w:rsidR="00920497" w:rsidRDefault="00920497" w:rsidP="007276D0">
      <w:pPr>
        <w:rPr>
          <w:rFonts w:cs="Calibri"/>
          <w:b/>
          <w:bCs/>
          <w:color w:val="FF0000"/>
          <w:sz w:val="22"/>
          <w:szCs w:val="22"/>
        </w:rPr>
      </w:pPr>
    </w:p>
    <w:p w14:paraId="3DCCCC79" w14:textId="6C01DDF6" w:rsidR="00920497" w:rsidRDefault="00920497" w:rsidP="007276D0">
      <w:pPr>
        <w:rPr>
          <w:rFonts w:cs="Calibri"/>
          <w:b/>
          <w:bCs/>
          <w:color w:val="FF0000"/>
          <w:sz w:val="22"/>
          <w:szCs w:val="22"/>
        </w:rPr>
      </w:pPr>
    </w:p>
    <w:p w14:paraId="6F5B12DA" w14:textId="77777777" w:rsidR="00920497" w:rsidRDefault="00920497" w:rsidP="000E5792">
      <w:pPr>
        <w:rPr>
          <w:rFonts w:cs="Calibri"/>
          <w:b/>
          <w:bCs/>
          <w:sz w:val="28"/>
          <w:szCs w:val="28"/>
          <w:u w:val="single"/>
        </w:rPr>
      </w:pPr>
    </w:p>
    <w:p w14:paraId="34A8DC36" w14:textId="6078F471" w:rsidR="00920497" w:rsidRDefault="00920497" w:rsidP="000E5792">
      <w:pPr>
        <w:rPr>
          <w:rFonts w:cs="Calibri"/>
          <w:b/>
          <w:bCs/>
          <w:sz w:val="28"/>
          <w:szCs w:val="28"/>
          <w:u w:val="single"/>
        </w:rPr>
      </w:pPr>
    </w:p>
    <w:p w14:paraId="3C2A46BF" w14:textId="420BD4CB" w:rsidR="00920497" w:rsidRDefault="00920497" w:rsidP="000E5792">
      <w:pPr>
        <w:rPr>
          <w:rFonts w:cs="Calibri"/>
          <w:b/>
          <w:bCs/>
          <w:sz w:val="28"/>
          <w:szCs w:val="28"/>
          <w:u w:val="single"/>
        </w:rPr>
      </w:pPr>
    </w:p>
    <w:p w14:paraId="67FFFAA6" w14:textId="11BB37A7" w:rsidR="006A3E1B" w:rsidRDefault="006A3E1B" w:rsidP="000E5792">
      <w:pPr>
        <w:rPr>
          <w:rFonts w:cs="Calibri"/>
          <w:b/>
          <w:bCs/>
          <w:sz w:val="28"/>
          <w:szCs w:val="28"/>
          <w:u w:val="single"/>
        </w:rPr>
      </w:pPr>
    </w:p>
    <w:p w14:paraId="7A9B420F" w14:textId="02BF6935" w:rsidR="006A3E1B" w:rsidRDefault="006A3E1B" w:rsidP="000E5792">
      <w:pPr>
        <w:rPr>
          <w:rFonts w:cs="Calibri"/>
          <w:b/>
          <w:bCs/>
          <w:sz w:val="28"/>
          <w:szCs w:val="28"/>
          <w:u w:val="single"/>
        </w:rPr>
      </w:pPr>
    </w:p>
    <w:p w14:paraId="294B44C6" w14:textId="77777777" w:rsidR="00E720F6" w:rsidRDefault="00E720F6" w:rsidP="000E5792">
      <w:pPr>
        <w:rPr>
          <w:rFonts w:cs="Calibri"/>
          <w:b/>
          <w:bCs/>
          <w:sz w:val="28"/>
          <w:szCs w:val="28"/>
          <w:u w:val="single"/>
        </w:rPr>
      </w:pPr>
    </w:p>
    <w:p w14:paraId="703FEEC2" w14:textId="77777777" w:rsidR="00E720F6" w:rsidRDefault="00E720F6" w:rsidP="000E5792">
      <w:pPr>
        <w:rPr>
          <w:rFonts w:cs="Calibri"/>
          <w:b/>
          <w:bCs/>
          <w:sz w:val="28"/>
          <w:szCs w:val="28"/>
          <w:u w:val="single"/>
        </w:rPr>
      </w:pPr>
    </w:p>
    <w:p w14:paraId="2B1D0E8E" w14:textId="0433C503" w:rsidR="006A3E1B" w:rsidRDefault="004641D2" w:rsidP="000E5792">
      <w:pPr>
        <w:rPr>
          <w:rFonts w:cs="Calibri"/>
          <w:b/>
          <w:bCs/>
          <w:sz w:val="28"/>
          <w:szCs w:val="28"/>
          <w:u w:val="single"/>
        </w:rPr>
      </w:pPr>
      <w:r w:rsidRPr="006A3E1B">
        <w:rPr>
          <w:rFonts w:cs="Calibr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4ABA5CE1" wp14:editId="5C525C13">
                <wp:simplePos x="0" y="0"/>
                <wp:positionH relativeFrom="column">
                  <wp:posOffset>-206375</wp:posOffset>
                </wp:positionH>
                <wp:positionV relativeFrom="paragraph">
                  <wp:posOffset>209347</wp:posOffset>
                </wp:positionV>
                <wp:extent cx="7254875" cy="2397760"/>
                <wp:effectExtent l="38100" t="38100" r="41275" b="40640"/>
                <wp:wrapNone/>
                <wp:docPr id="7" name="Content Placeholder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0D5F39-EF49-BECB-8276-8B8A46F07AC2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254875" cy="2397760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5AAA701C" w14:textId="77777777" w:rsidR="006A3E1B" w:rsidRPr="00E720F6" w:rsidRDefault="006A3E1B" w:rsidP="006A3E1B">
                            <w:pPr>
                              <w:spacing w:before="200" w:line="300" w:lineRule="auto"/>
                              <w:rPr>
                                <w:b/>
                                <w:bCs/>
                                <w:color w:val="2D3748"/>
                                <w:kern w:val="24"/>
                                <w14:ligatures w14:val="none"/>
                              </w:rPr>
                            </w:pPr>
                            <w:r w:rsidRPr="00E720F6">
                              <w:rPr>
                                <w:b/>
                                <w:bCs/>
                                <w:color w:val="2D3748"/>
                                <w:kern w:val="24"/>
                              </w:rPr>
                              <w:t>THE BENEFITS!</w:t>
                            </w:r>
                          </w:p>
                          <w:p w14:paraId="579BC00E" w14:textId="77777777" w:rsidR="006A3E1B" w:rsidRPr="00E720F6" w:rsidRDefault="006A3E1B" w:rsidP="006A3E1B">
                            <w:pPr>
                              <w:spacing w:before="200" w:line="300" w:lineRule="auto"/>
                              <w:rPr>
                                <w:color w:val="2D3748"/>
                                <w:kern w:val="24"/>
                              </w:rPr>
                            </w:pPr>
                            <w:r w:rsidRPr="00E720F6">
                              <w:rPr>
                                <w:color w:val="2D3748"/>
                                <w:kern w:val="24"/>
                              </w:rPr>
                              <w:t>Credit for prior learning (CPL) is a strategy to help students get credit for what they already know and can do, saving them time and money on their educational path. </w:t>
                            </w:r>
                            <w:hyperlink r:id="rId8" w:history="1">
                              <w:r w:rsidRPr="00E720F6">
                                <w:rPr>
                                  <w:rStyle w:val="Hyperlink"/>
                                  <w:color w:val="2D3748"/>
                                  <w:kern w:val="24"/>
                                </w:rPr>
                                <w:t>Research (Opens in a new window)</w:t>
                              </w:r>
                            </w:hyperlink>
                            <w:r w:rsidRPr="00E720F6">
                              <w:rPr>
                                <w:color w:val="2D3748"/>
                                <w:kern w:val="24"/>
                              </w:rPr>
                              <w:t> indicates that students who earn CPL:</w:t>
                            </w:r>
                          </w:p>
                          <w:p w14:paraId="0D23C9C8" w14:textId="77777777" w:rsidR="006A3E1B" w:rsidRPr="00E720F6" w:rsidRDefault="006A3E1B" w:rsidP="006A3E1B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300" w:lineRule="auto"/>
                              <w:rPr>
                                <w:color w:val="2D3748"/>
                                <w:kern w:val="24"/>
                              </w:rPr>
                            </w:pPr>
                            <w:r w:rsidRPr="00E720F6">
                              <w:rPr>
                                <w:color w:val="2D3748"/>
                                <w:kern w:val="24"/>
                              </w:rPr>
                              <w:t>are roughly twice as likely to complete a degree than those who do not;</w:t>
                            </w:r>
                          </w:p>
                          <w:p w14:paraId="3100B854" w14:textId="77777777" w:rsidR="006A3E1B" w:rsidRPr="00E720F6" w:rsidRDefault="006A3E1B" w:rsidP="006A3E1B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300" w:lineRule="auto"/>
                              <w:rPr>
                                <w:color w:val="2D3748"/>
                                <w:kern w:val="24"/>
                              </w:rPr>
                            </w:pPr>
                            <w:r w:rsidRPr="00E720F6">
                              <w:rPr>
                                <w:color w:val="2D3748"/>
                                <w:kern w:val="24"/>
                              </w:rPr>
                              <w:t>accumulate more credits through coursework at the institution than their counterparts, which translates to increased enrollment for colleges;</w:t>
                            </w:r>
                          </w:p>
                          <w:p w14:paraId="03AC2A9D" w14:textId="77777777" w:rsidR="006A3E1B" w:rsidRPr="00E720F6" w:rsidRDefault="006A3E1B" w:rsidP="006A3E1B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spacing w:after="0" w:line="300" w:lineRule="auto"/>
                              <w:rPr>
                                <w:color w:val="2D3748"/>
                                <w:kern w:val="24"/>
                              </w:rPr>
                            </w:pPr>
                            <w:r w:rsidRPr="00E720F6">
                              <w:rPr>
                                <w:color w:val="2D3748"/>
                                <w:kern w:val="24"/>
                              </w:rPr>
                              <w:t>save an average of 6-10 months in time to degree compared to their non-CPL counterparts.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A5CE1" id="Content Placeholder 6" o:spid="_x0000_s1026" style="position:absolute;margin-left:-16.25pt;margin-top:16.5pt;width:571.25pt;height:188.8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JBzQEAAIMDAAAOAAAAZHJzL2Uyb0RvYy54bWysU8Fu2zAMvQ/YPwi6L3a8JG6NOMXWIsWA&#10;YivQ9QNkWY6NyaJGKbGzrx+lOmm23oZdBFGkH997pNc3Y6/ZQaHrwJR8Pks5U0ZC3ZldyZ+/bz9c&#10;cea8MLXQYFTJj8rxm837d+vBFiqDFnStkBGIccVgS956b4skcbJVvXAzsMpQsgHshacQd0mNYiD0&#10;XidZmq6SAbC2CFI5R693L0m+ifhNo6T/1jROeaZLTtx8PDGeVTiTzVoUOxS27eREQ/wDi150hpqe&#10;oe6EF2yP3RuovpMIDho/k9An0DSdVFEDqZmnf6l5aoVVUQuZ4+zZJvf/YOXXw5N9xEDd2QeQPxwz&#10;cI80iXnwJhmsK841IXBT9dhgH74iCWyMfh7PfqrRM0mPebZcXOVLziTlso/Xeb6KjieiOH1u0fl7&#10;BT0Ll5IjDSz6KA4PzgcCojiVhG7asIFwVzT6WOZAd/W20zoKwF11q5EdRBh2+jndnrpdlBGgNpOw&#10;Fy1BlR+rkbqFawX18ZFAFBKfFvAXZwPtR8ndz71AxZn+YmgA1/PFIixUDBbLPKMALzPVHxmvbyGu&#10;YCBq4NPeQ9NFga89J1Y06ah72sqwSpdxrHr9dza/AQAA//8DAFBLAwQUAAYACAAAACEAotFBnOEA&#10;AAALAQAADwAAAGRycy9kb3ducmV2LnhtbEyPwU6DQBCG7ya+w2ZMvLW7gJIGGRpj1IupidW0epvC&#10;CkR2Ftkt4Nu7PeltJvPln+/P17PpxKgH11pGiJYKhObSVi3XCG+vD4sVCOeJK+osa4Qf7WBdnJ/l&#10;lFV24hc9bn0tQgi7jBAa7/tMSlc22pBb2l5zuH3awZAP61DLaqAphJtOxkql0lDL4UNDvb5rdPm1&#10;PRqEzW763u/T2D4/buKP8f49cfTEiJcX8+0NCK9n/wfDST+oQxGcDvbIlRMdwiKJrwOKkCSh0wmI&#10;IhWmA8JVpFKQRS7/dyh+AQAA//8DAFBLAQItABQABgAIAAAAIQC2gziS/gAAAOEBAAATAAAAAAAA&#10;AAAAAAAAAAAAAABbQ29udGVudF9UeXBlc10ueG1sUEsBAi0AFAAGAAgAAAAhADj9If/WAAAAlAEA&#10;AAsAAAAAAAAAAAAAAAAALwEAAF9yZWxzLy5yZWxzUEsBAi0AFAAGAAgAAAAhAIKQMkHNAQAAgwMA&#10;AA4AAAAAAAAAAAAAAAAALgIAAGRycy9lMm9Eb2MueG1sUEsBAi0AFAAGAAgAAAAhAKLRQZzhAAAA&#10;CwEAAA8AAAAAAAAAAAAAAAAAJwQAAGRycy9kb3ducmV2LnhtbFBLBQYAAAAABAAEAPMAAAA1BQAA&#10;AAA=&#10;" filled="f" strokecolor="#00b0f0" strokeweight="6pt">
                <v:path arrowok="t"/>
                <o:lock v:ext="edit" grouping="t"/>
                <v:textbox>
                  <w:txbxContent>
                    <w:p w14:paraId="5AAA701C" w14:textId="77777777" w:rsidR="006A3E1B" w:rsidRPr="00E720F6" w:rsidRDefault="006A3E1B" w:rsidP="006A3E1B">
                      <w:pPr>
                        <w:spacing w:before="200" w:line="300" w:lineRule="auto"/>
                        <w:rPr>
                          <w:b/>
                          <w:bCs/>
                          <w:color w:val="2D3748"/>
                          <w:kern w:val="24"/>
                          <w14:ligatures w14:val="none"/>
                        </w:rPr>
                      </w:pPr>
                      <w:r w:rsidRPr="00E720F6">
                        <w:rPr>
                          <w:b/>
                          <w:bCs/>
                          <w:color w:val="2D3748"/>
                          <w:kern w:val="24"/>
                        </w:rPr>
                        <w:t>THE BENEFITS!</w:t>
                      </w:r>
                    </w:p>
                    <w:p w14:paraId="579BC00E" w14:textId="77777777" w:rsidR="006A3E1B" w:rsidRPr="00E720F6" w:rsidRDefault="006A3E1B" w:rsidP="006A3E1B">
                      <w:pPr>
                        <w:spacing w:before="200" w:line="300" w:lineRule="auto"/>
                        <w:rPr>
                          <w:color w:val="2D3748"/>
                          <w:kern w:val="24"/>
                        </w:rPr>
                      </w:pPr>
                      <w:r w:rsidRPr="00E720F6">
                        <w:rPr>
                          <w:color w:val="2D3748"/>
                          <w:kern w:val="24"/>
                        </w:rPr>
                        <w:t>Credit for prior learning (CPL) is a strategy to help students get credit for what they already know and can do, saving them time and money on their educational path. </w:t>
                      </w:r>
                      <w:hyperlink r:id="rId9" w:history="1">
                        <w:r w:rsidRPr="00E720F6">
                          <w:rPr>
                            <w:rStyle w:val="Hyperlink"/>
                            <w:color w:val="2D3748"/>
                            <w:kern w:val="24"/>
                          </w:rPr>
                          <w:t>Research (Opens in a new window)</w:t>
                        </w:r>
                      </w:hyperlink>
                      <w:r w:rsidRPr="00E720F6">
                        <w:rPr>
                          <w:color w:val="2D3748"/>
                          <w:kern w:val="24"/>
                        </w:rPr>
                        <w:t> indicates that students who earn CPL:</w:t>
                      </w:r>
                    </w:p>
                    <w:p w14:paraId="0D23C9C8" w14:textId="77777777" w:rsidR="006A3E1B" w:rsidRPr="00E720F6" w:rsidRDefault="006A3E1B" w:rsidP="006A3E1B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300" w:lineRule="auto"/>
                        <w:rPr>
                          <w:color w:val="2D3748"/>
                          <w:kern w:val="24"/>
                        </w:rPr>
                      </w:pPr>
                      <w:r w:rsidRPr="00E720F6">
                        <w:rPr>
                          <w:color w:val="2D3748"/>
                          <w:kern w:val="24"/>
                        </w:rPr>
                        <w:t>are roughly twice as likely to complete a degree than those who do not;</w:t>
                      </w:r>
                    </w:p>
                    <w:p w14:paraId="3100B854" w14:textId="77777777" w:rsidR="006A3E1B" w:rsidRPr="00E720F6" w:rsidRDefault="006A3E1B" w:rsidP="006A3E1B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300" w:lineRule="auto"/>
                        <w:rPr>
                          <w:color w:val="2D3748"/>
                          <w:kern w:val="24"/>
                        </w:rPr>
                      </w:pPr>
                      <w:r w:rsidRPr="00E720F6">
                        <w:rPr>
                          <w:color w:val="2D3748"/>
                          <w:kern w:val="24"/>
                        </w:rPr>
                        <w:t>accumulate more credits through coursework at the institution than their counterparts, which translates to increased enrollment for colleges;</w:t>
                      </w:r>
                    </w:p>
                    <w:p w14:paraId="03AC2A9D" w14:textId="77777777" w:rsidR="006A3E1B" w:rsidRPr="00E720F6" w:rsidRDefault="006A3E1B" w:rsidP="006A3E1B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spacing w:after="0" w:line="300" w:lineRule="auto"/>
                        <w:rPr>
                          <w:color w:val="2D3748"/>
                          <w:kern w:val="24"/>
                        </w:rPr>
                      </w:pPr>
                      <w:r w:rsidRPr="00E720F6">
                        <w:rPr>
                          <w:color w:val="2D3748"/>
                          <w:kern w:val="24"/>
                        </w:rPr>
                        <w:t>save an average of 6-10 months in time to degree compared to their non-CPL counterparts.</w:t>
                      </w:r>
                    </w:p>
                  </w:txbxContent>
                </v:textbox>
              </v:rect>
            </w:pict>
          </mc:Fallback>
        </mc:AlternateContent>
      </w:r>
    </w:p>
    <w:p w14:paraId="2B990332" w14:textId="77777777" w:rsidR="006A3E1B" w:rsidRDefault="006A3E1B" w:rsidP="000E5792">
      <w:pPr>
        <w:rPr>
          <w:rFonts w:cs="Calibri"/>
          <w:b/>
          <w:bCs/>
          <w:sz w:val="28"/>
          <w:szCs w:val="28"/>
          <w:u w:val="single"/>
        </w:rPr>
      </w:pPr>
    </w:p>
    <w:p w14:paraId="1183069D" w14:textId="77777777" w:rsidR="006A3E1B" w:rsidRDefault="006A3E1B" w:rsidP="000E5792">
      <w:pPr>
        <w:rPr>
          <w:rFonts w:cs="Calibri"/>
          <w:b/>
          <w:bCs/>
          <w:sz w:val="28"/>
          <w:szCs w:val="28"/>
          <w:u w:val="single"/>
        </w:rPr>
      </w:pPr>
    </w:p>
    <w:p w14:paraId="6092D45F" w14:textId="77777777" w:rsidR="006A3E1B" w:rsidRDefault="006A3E1B" w:rsidP="000E5792">
      <w:pPr>
        <w:rPr>
          <w:rFonts w:cs="Calibri"/>
          <w:b/>
          <w:bCs/>
          <w:sz w:val="28"/>
          <w:szCs w:val="28"/>
          <w:u w:val="single"/>
        </w:rPr>
      </w:pPr>
    </w:p>
    <w:p w14:paraId="2BF75492" w14:textId="77777777" w:rsidR="006A3E1B" w:rsidRDefault="006A3E1B" w:rsidP="000E5792">
      <w:pPr>
        <w:rPr>
          <w:rFonts w:cs="Calibri"/>
          <w:b/>
          <w:bCs/>
          <w:sz w:val="28"/>
          <w:szCs w:val="28"/>
          <w:u w:val="single"/>
        </w:rPr>
      </w:pPr>
    </w:p>
    <w:p w14:paraId="65C50FE4" w14:textId="77777777" w:rsidR="004641D2" w:rsidRDefault="004641D2" w:rsidP="000E5792">
      <w:pPr>
        <w:rPr>
          <w:rFonts w:cs="Calibri"/>
          <w:b/>
          <w:bCs/>
          <w:sz w:val="28"/>
          <w:szCs w:val="28"/>
          <w:u w:val="single"/>
        </w:rPr>
      </w:pPr>
    </w:p>
    <w:p w14:paraId="402EA6D4" w14:textId="77777777" w:rsidR="004641D2" w:rsidRDefault="004641D2" w:rsidP="000E5792">
      <w:pPr>
        <w:rPr>
          <w:rFonts w:cs="Calibri"/>
          <w:b/>
          <w:bCs/>
          <w:sz w:val="28"/>
          <w:szCs w:val="28"/>
          <w:u w:val="single"/>
        </w:rPr>
      </w:pPr>
    </w:p>
    <w:p w14:paraId="04F6E5A2" w14:textId="77777777" w:rsidR="004641D2" w:rsidRDefault="004641D2" w:rsidP="000E5792">
      <w:pPr>
        <w:rPr>
          <w:rFonts w:cs="Calibri"/>
          <w:b/>
          <w:bCs/>
          <w:sz w:val="28"/>
          <w:szCs w:val="28"/>
          <w:u w:val="single"/>
        </w:rPr>
      </w:pPr>
    </w:p>
    <w:p w14:paraId="4CED2740" w14:textId="77777777" w:rsidR="002647B0" w:rsidRDefault="002647B0" w:rsidP="000E5792">
      <w:pPr>
        <w:rPr>
          <w:rFonts w:cs="Calibri"/>
          <w:b/>
          <w:bCs/>
          <w:sz w:val="28"/>
          <w:szCs w:val="28"/>
          <w:u w:val="single"/>
        </w:rPr>
      </w:pPr>
    </w:p>
    <w:p w14:paraId="40D218D1" w14:textId="77777777" w:rsidR="002647B0" w:rsidRDefault="002647B0" w:rsidP="000E5792">
      <w:pPr>
        <w:rPr>
          <w:rFonts w:cs="Calibri"/>
          <w:b/>
          <w:bCs/>
          <w:sz w:val="28"/>
          <w:szCs w:val="28"/>
          <w:u w:val="single"/>
        </w:rPr>
      </w:pPr>
    </w:p>
    <w:p w14:paraId="366515CD" w14:textId="0FEC2127" w:rsidR="00E720F6" w:rsidRDefault="00E720F6">
      <w:pPr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br w:type="page"/>
      </w:r>
    </w:p>
    <w:p w14:paraId="12807546" w14:textId="191D6175" w:rsidR="000E5792" w:rsidRPr="00AB4FC0" w:rsidRDefault="00E720F6" w:rsidP="000E5792">
      <w:pPr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lastRenderedPageBreak/>
        <w:t>T</w:t>
      </w:r>
      <w:r w:rsidR="000E5792" w:rsidRPr="00AB4FC0">
        <w:rPr>
          <w:rFonts w:cs="Calibri"/>
          <w:b/>
          <w:bCs/>
          <w:sz w:val="28"/>
          <w:szCs w:val="28"/>
          <w:u w:val="single"/>
        </w:rPr>
        <w:t xml:space="preserve">he Credit for Prior Learning </w:t>
      </w:r>
      <w:r w:rsidR="009A6C3E" w:rsidRPr="00AB4FC0">
        <w:rPr>
          <w:rFonts w:cs="Calibri"/>
          <w:b/>
          <w:bCs/>
          <w:sz w:val="28"/>
          <w:szCs w:val="28"/>
          <w:u w:val="single"/>
        </w:rPr>
        <w:t xml:space="preserve">(CPL) </w:t>
      </w:r>
      <w:r w:rsidR="000E5792" w:rsidRPr="00AB4FC0">
        <w:rPr>
          <w:rFonts w:cs="Calibri"/>
          <w:b/>
          <w:bCs/>
          <w:sz w:val="28"/>
          <w:szCs w:val="28"/>
          <w:u w:val="single"/>
        </w:rPr>
        <w:t>Umbrella</w:t>
      </w:r>
    </w:p>
    <w:p w14:paraId="651FB5F3" w14:textId="77777777" w:rsidR="000E5792" w:rsidRPr="00E720F6" w:rsidRDefault="000E5792" w:rsidP="000E5792">
      <w:pPr>
        <w:spacing w:after="0"/>
        <w:rPr>
          <w:rFonts w:cs="Calibri"/>
        </w:rPr>
      </w:pPr>
      <w:r w:rsidRPr="00E720F6">
        <w:rPr>
          <w:rFonts w:cs="Calibri"/>
        </w:rPr>
        <w:t xml:space="preserve">Several CPL assessment tools already exist in Peralta.  </w:t>
      </w:r>
    </w:p>
    <w:p w14:paraId="0C941BF9" w14:textId="4D1AD288" w:rsidR="000E5792" w:rsidRPr="00E720F6" w:rsidRDefault="000E5792" w:rsidP="000E5792">
      <w:pPr>
        <w:pStyle w:val="ListParagraph"/>
        <w:numPr>
          <w:ilvl w:val="0"/>
          <w:numId w:val="10"/>
        </w:numPr>
        <w:spacing w:after="0"/>
        <w:rPr>
          <w:rFonts w:cs="Calibri"/>
        </w:rPr>
      </w:pPr>
      <w:r w:rsidRPr="00E720F6">
        <w:rPr>
          <w:rFonts w:cs="Calibri"/>
        </w:rPr>
        <w:t>Advanced Placement (AP) Tests</w:t>
      </w:r>
      <w:r w:rsidRPr="00E720F6">
        <w:rPr>
          <w:rFonts w:cs="Calibri"/>
        </w:rPr>
        <w:tab/>
      </w:r>
      <w:r w:rsidRPr="00E720F6">
        <w:rPr>
          <w:rFonts w:cs="Calibri"/>
        </w:rPr>
        <w:tab/>
      </w:r>
      <w:r w:rsidRPr="00E720F6">
        <w:rPr>
          <w:rFonts w:cs="Calibri"/>
        </w:rPr>
        <w:tab/>
      </w:r>
      <w:r w:rsidRPr="00E720F6">
        <w:rPr>
          <w:rFonts w:cs="Calibri"/>
        </w:rPr>
        <w:tab/>
      </w:r>
      <w:r w:rsidRPr="00E720F6">
        <w:rPr>
          <w:rFonts w:cs="Calibri"/>
        </w:rPr>
        <w:tab/>
      </w:r>
      <w:r w:rsidR="006E512B">
        <w:rPr>
          <w:rFonts w:cs="Calibri"/>
        </w:rPr>
        <w:tab/>
      </w:r>
      <w:r w:rsidRPr="00E720F6">
        <w:rPr>
          <w:rFonts w:cs="Calibri"/>
        </w:rPr>
        <w:t>AP</w:t>
      </w:r>
    </w:p>
    <w:p w14:paraId="2901DA21" w14:textId="77777777" w:rsidR="000E5792" w:rsidRPr="00E720F6" w:rsidRDefault="000E5792" w:rsidP="000E5792">
      <w:pPr>
        <w:pStyle w:val="ListParagraph"/>
        <w:numPr>
          <w:ilvl w:val="0"/>
          <w:numId w:val="10"/>
        </w:numPr>
        <w:spacing w:after="0"/>
        <w:rPr>
          <w:rFonts w:cs="Calibri"/>
        </w:rPr>
      </w:pPr>
      <w:r w:rsidRPr="00E720F6">
        <w:rPr>
          <w:rFonts w:cs="Calibri"/>
        </w:rPr>
        <w:t>Internation Baccalaureate (IB)</w:t>
      </w:r>
      <w:r w:rsidRPr="00E720F6">
        <w:rPr>
          <w:rFonts w:cs="Calibri"/>
        </w:rPr>
        <w:tab/>
      </w:r>
      <w:r w:rsidRPr="00E720F6">
        <w:rPr>
          <w:rFonts w:cs="Calibri"/>
        </w:rPr>
        <w:tab/>
      </w:r>
      <w:r w:rsidRPr="00E720F6">
        <w:rPr>
          <w:rFonts w:cs="Calibri"/>
        </w:rPr>
        <w:tab/>
      </w:r>
      <w:r w:rsidRPr="00E720F6">
        <w:rPr>
          <w:rFonts w:cs="Calibri"/>
        </w:rPr>
        <w:tab/>
      </w:r>
      <w:r w:rsidRPr="00E720F6">
        <w:rPr>
          <w:rFonts w:cs="Calibri"/>
        </w:rPr>
        <w:tab/>
      </w:r>
      <w:r w:rsidRPr="00E720F6">
        <w:rPr>
          <w:rFonts w:cs="Calibri"/>
        </w:rPr>
        <w:tab/>
        <w:t>IB</w:t>
      </w:r>
    </w:p>
    <w:p w14:paraId="4719E015" w14:textId="77777777" w:rsidR="000E5792" w:rsidRPr="00E720F6" w:rsidRDefault="000E5792" w:rsidP="000E5792">
      <w:pPr>
        <w:pStyle w:val="ListParagraph"/>
        <w:numPr>
          <w:ilvl w:val="0"/>
          <w:numId w:val="10"/>
        </w:numPr>
        <w:spacing w:after="0"/>
        <w:rPr>
          <w:rFonts w:cs="Calibri"/>
        </w:rPr>
      </w:pPr>
      <w:r w:rsidRPr="00E720F6">
        <w:rPr>
          <w:rFonts w:cs="Calibri"/>
        </w:rPr>
        <w:t>College Level Examination Program (CLEP)</w:t>
      </w:r>
      <w:r w:rsidRPr="00E720F6">
        <w:rPr>
          <w:rFonts w:cs="Calibri"/>
        </w:rPr>
        <w:tab/>
      </w:r>
      <w:r w:rsidRPr="00E720F6">
        <w:rPr>
          <w:rFonts w:cs="Calibri"/>
        </w:rPr>
        <w:tab/>
      </w:r>
      <w:r w:rsidRPr="00E720F6">
        <w:rPr>
          <w:rFonts w:cs="Calibri"/>
        </w:rPr>
        <w:tab/>
      </w:r>
      <w:r w:rsidRPr="00E720F6">
        <w:rPr>
          <w:rFonts w:cs="Calibri"/>
        </w:rPr>
        <w:tab/>
        <w:t>CLEP</w:t>
      </w:r>
    </w:p>
    <w:p w14:paraId="46B65308" w14:textId="511E123B" w:rsidR="000E5792" w:rsidRPr="00E720F6" w:rsidRDefault="000E5792" w:rsidP="000E5792">
      <w:pPr>
        <w:pStyle w:val="ListParagraph"/>
        <w:numPr>
          <w:ilvl w:val="0"/>
          <w:numId w:val="10"/>
        </w:numPr>
        <w:spacing w:after="0"/>
        <w:rPr>
          <w:rFonts w:cs="Calibri"/>
        </w:rPr>
      </w:pPr>
      <w:r w:rsidRPr="00E720F6">
        <w:rPr>
          <w:rFonts w:cs="Calibri"/>
        </w:rPr>
        <w:t>Credit By Exam (Exam can be a written test or skills demonstration)</w:t>
      </w:r>
      <w:r w:rsidRPr="00E720F6">
        <w:rPr>
          <w:rFonts w:cs="Calibri"/>
        </w:rPr>
        <w:tab/>
        <w:t>CBE</w:t>
      </w:r>
    </w:p>
    <w:p w14:paraId="5B9C25BB" w14:textId="77777777" w:rsidR="000E5792" w:rsidRPr="00E720F6" w:rsidRDefault="000E5792" w:rsidP="000E5792">
      <w:pPr>
        <w:pStyle w:val="ListParagraph"/>
        <w:spacing w:after="0"/>
        <w:rPr>
          <w:rFonts w:cs="Calibri"/>
        </w:rPr>
      </w:pPr>
    </w:p>
    <w:p w14:paraId="1060703F" w14:textId="77777777" w:rsidR="000E5792" w:rsidRPr="00E720F6" w:rsidRDefault="000E5792" w:rsidP="000E5792">
      <w:pPr>
        <w:spacing w:after="0"/>
        <w:rPr>
          <w:rFonts w:cs="Calibri"/>
        </w:rPr>
      </w:pPr>
      <w:r w:rsidRPr="00E720F6">
        <w:rPr>
          <w:rFonts w:cs="Calibri"/>
        </w:rPr>
        <w:t>We now have the opportunity to add these CPL assessment tools (through faculty evaluation of appropriateness):</w:t>
      </w:r>
    </w:p>
    <w:p w14:paraId="5EBED748" w14:textId="6BB41768" w:rsidR="000E5792" w:rsidRPr="00E720F6" w:rsidRDefault="000E5792" w:rsidP="000E5792">
      <w:pPr>
        <w:pStyle w:val="ListParagraph"/>
        <w:numPr>
          <w:ilvl w:val="0"/>
          <w:numId w:val="11"/>
        </w:numPr>
        <w:spacing w:after="0"/>
        <w:rPr>
          <w:rFonts w:cs="Calibri"/>
        </w:rPr>
      </w:pPr>
      <w:r w:rsidRPr="00E720F6">
        <w:rPr>
          <w:rFonts w:cs="Calibri"/>
        </w:rPr>
        <w:t>Portfolio Review</w:t>
      </w:r>
      <w:r w:rsidRPr="00E720F6">
        <w:rPr>
          <w:rFonts w:cs="Calibri"/>
        </w:rPr>
        <w:tab/>
      </w:r>
      <w:r w:rsidRPr="00E720F6">
        <w:rPr>
          <w:rFonts w:cs="Calibri"/>
        </w:rPr>
        <w:tab/>
      </w:r>
      <w:r w:rsidRPr="00E720F6">
        <w:rPr>
          <w:rFonts w:cs="Calibri"/>
        </w:rPr>
        <w:tab/>
      </w:r>
      <w:r w:rsidRPr="00E720F6">
        <w:rPr>
          <w:rFonts w:cs="Calibri"/>
        </w:rPr>
        <w:tab/>
      </w:r>
      <w:r w:rsidRPr="00E720F6">
        <w:rPr>
          <w:rFonts w:cs="Calibri"/>
        </w:rPr>
        <w:tab/>
      </w:r>
      <w:r w:rsidRPr="00E720F6">
        <w:rPr>
          <w:rFonts w:cs="Calibri"/>
        </w:rPr>
        <w:tab/>
      </w:r>
      <w:r w:rsidRPr="00E720F6">
        <w:rPr>
          <w:rFonts w:cs="Calibri"/>
        </w:rPr>
        <w:tab/>
      </w:r>
      <w:r w:rsidR="006E512B">
        <w:rPr>
          <w:rFonts w:cs="Calibri"/>
        </w:rPr>
        <w:tab/>
      </w:r>
      <w:r w:rsidRPr="00E720F6">
        <w:rPr>
          <w:rFonts w:cs="Calibri"/>
        </w:rPr>
        <w:t>Portfolio</w:t>
      </w:r>
    </w:p>
    <w:p w14:paraId="5A55E069" w14:textId="3CFB2199" w:rsidR="000E5792" w:rsidRPr="00E720F6" w:rsidRDefault="000E5792" w:rsidP="000E5792">
      <w:pPr>
        <w:pStyle w:val="ListParagraph"/>
        <w:numPr>
          <w:ilvl w:val="0"/>
          <w:numId w:val="11"/>
        </w:numPr>
        <w:spacing w:after="0"/>
        <w:rPr>
          <w:rFonts w:cs="Calibri"/>
        </w:rPr>
      </w:pPr>
      <w:r w:rsidRPr="00E720F6">
        <w:rPr>
          <w:rFonts w:cs="Calibri"/>
        </w:rPr>
        <w:t>Military Transcripts</w:t>
      </w:r>
      <w:r w:rsidRPr="00E720F6">
        <w:rPr>
          <w:rFonts w:cs="Calibri"/>
        </w:rPr>
        <w:tab/>
      </w:r>
      <w:r w:rsidRPr="00E720F6">
        <w:rPr>
          <w:rFonts w:cs="Calibri"/>
        </w:rPr>
        <w:tab/>
      </w:r>
      <w:r w:rsidRPr="00E720F6">
        <w:rPr>
          <w:rFonts w:cs="Calibri"/>
        </w:rPr>
        <w:tab/>
      </w:r>
      <w:r w:rsidRPr="00E720F6">
        <w:rPr>
          <w:rFonts w:cs="Calibri"/>
        </w:rPr>
        <w:tab/>
      </w:r>
      <w:r w:rsidRPr="00E720F6">
        <w:rPr>
          <w:rFonts w:cs="Calibri"/>
        </w:rPr>
        <w:tab/>
      </w:r>
      <w:r w:rsidRPr="00E720F6">
        <w:rPr>
          <w:rFonts w:cs="Calibri"/>
        </w:rPr>
        <w:tab/>
      </w:r>
      <w:r w:rsidRPr="00E720F6">
        <w:rPr>
          <w:rFonts w:cs="Calibri"/>
        </w:rPr>
        <w:tab/>
      </w:r>
      <w:r w:rsidR="006E512B">
        <w:rPr>
          <w:rFonts w:cs="Calibri"/>
        </w:rPr>
        <w:tab/>
      </w:r>
      <w:r w:rsidRPr="00E720F6">
        <w:rPr>
          <w:rFonts w:cs="Calibri"/>
        </w:rPr>
        <w:t>JST</w:t>
      </w:r>
    </w:p>
    <w:p w14:paraId="2B8F14A1" w14:textId="0BCB4A17" w:rsidR="000E5792" w:rsidRPr="00E720F6" w:rsidRDefault="000E5792" w:rsidP="000E5792">
      <w:pPr>
        <w:pStyle w:val="ListParagraph"/>
        <w:numPr>
          <w:ilvl w:val="0"/>
          <w:numId w:val="11"/>
        </w:numPr>
        <w:spacing w:after="0"/>
        <w:rPr>
          <w:rFonts w:cs="Calibri"/>
        </w:rPr>
      </w:pPr>
      <w:r w:rsidRPr="00E720F6">
        <w:rPr>
          <w:rFonts w:cs="Calibri"/>
        </w:rPr>
        <w:t>Industry Certifications</w:t>
      </w:r>
      <w:r w:rsidRPr="00E720F6">
        <w:rPr>
          <w:rFonts w:cs="Calibri"/>
        </w:rPr>
        <w:tab/>
      </w:r>
      <w:r w:rsidRPr="00E720F6">
        <w:rPr>
          <w:rFonts w:cs="Calibri"/>
        </w:rPr>
        <w:tab/>
      </w:r>
      <w:r w:rsidRPr="00E720F6">
        <w:rPr>
          <w:rFonts w:cs="Calibri"/>
        </w:rPr>
        <w:tab/>
      </w:r>
      <w:r w:rsidRPr="00E720F6">
        <w:rPr>
          <w:rFonts w:cs="Calibri"/>
        </w:rPr>
        <w:tab/>
      </w:r>
      <w:r w:rsidRPr="00E720F6">
        <w:rPr>
          <w:rFonts w:cs="Calibri"/>
        </w:rPr>
        <w:tab/>
      </w:r>
      <w:r w:rsidRPr="00E720F6">
        <w:rPr>
          <w:rFonts w:cs="Calibri"/>
        </w:rPr>
        <w:tab/>
      </w:r>
      <w:r w:rsidRPr="00E720F6">
        <w:rPr>
          <w:rFonts w:cs="Calibri"/>
        </w:rPr>
        <w:tab/>
        <w:t>Ind. Cert.</w:t>
      </w:r>
    </w:p>
    <w:p w14:paraId="166109D5" w14:textId="3CF355CF" w:rsidR="00AB4FC0" w:rsidRDefault="006A3E1B" w:rsidP="00AB4FC0">
      <w:pPr>
        <w:spacing w:after="0"/>
        <w:rPr>
          <w:rFonts w:cs="Calibri"/>
        </w:rPr>
      </w:pPr>
      <w:r w:rsidRPr="006A3E1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0B05B5B4" wp14:editId="101FB687">
                <wp:simplePos x="0" y="0"/>
                <wp:positionH relativeFrom="column">
                  <wp:posOffset>246583</wp:posOffset>
                </wp:positionH>
                <wp:positionV relativeFrom="paragraph">
                  <wp:posOffset>218669</wp:posOffset>
                </wp:positionV>
                <wp:extent cx="6530950" cy="5078095"/>
                <wp:effectExtent l="38100" t="38100" r="41910" b="4064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1F7181-078C-14F9-B1B6-67C1BDC323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950" cy="507809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0D6B9E3" w14:textId="77777777" w:rsidR="006A3E1B" w:rsidRPr="00E720F6" w:rsidRDefault="006A3E1B" w:rsidP="00E720F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E720F6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Faculty Role to make course CPL eligible</w:t>
                            </w:r>
                          </w:p>
                          <w:p w14:paraId="68A602BE" w14:textId="77777777" w:rsidR="006A3E1B" w:rsidRPr="00E720F6" w:rsidRDefault="006A3E1B" w:rsidP="00E720F6">
                            <w:pPr>
                              <w:jc w:val="center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E720F6">
                              <w:rPr>
                                <w:color w:val="000000" w:themeColor="text1"/>
                                <w:kern w:val="24"/>
                              </w:rPr>
                              <w:t>Discipline Faculty make the decision</w:t>
                            </w:r>
                          </w:p>
                          <w:p w14:paraId="43C42597" w14:textId="35C43904" w:rsidR="006A3E1B" w:rsidRPr="00E720F6" w:rsidRDefault="006A3E1B" w:rsidP="00E720F6">
                            <w:pPr>
                              <w:spacing w:after="0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E720F6">
                              <w:rPr>
                                <w:color w:val="000000" w:themeColor="text1"/>
                                <w:kern w:val="24"/>
                                <w:u w:val="single"/>
                              </w:rPr>
                              <w:t>Interested in making a course eligible for CPL?</w:t>
                            </w:r>
                          </w:p>
                          <w:p w14:paraId="56E2E147" w14:textId="43CC1DA7" w:rsidR="006A3E1B" w:rsidRPr="00E720F6" w:rsidRDefault="006A3E1B" w:rsidP="00E720F6">
                            <w:pPr>
                              <w:spacing w:after="0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E720F6">
                              <w:rPr>
                                <w:color w:val="000000" w:themeColor="text1"/>
                                <w:kern w:val="24"/>
                              </w:rPr>
                              <w:t>1. Any classes you think are appropriate for CPL eligibility</w:t>
                            </w:r>
                          </w:p>
                          <w:p w14:paraId="58E94F50" w14:textId="77777777" w:rsidR="006A3E1B" w:rsidRPr="00E720F6" w:rsidRDefault="006A3E1B" w:rsidP="00E720F6">
                            <w:pPr>
                              <w:spacing w:after="0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E720F6">
                              <w:rPr>
                                <w:color w:val="000000" w:themeColor="text1"/>
                                <w:kern w:val="24"/>
                              </w:rPr>
                              <w:t>2. Imagine how student could show prior learning:</w:t>
                            </w:r>
                          </w:p>
                          <w:p w14:paraId="099486D5" w14:textId="55C65AF9" w:rsidR="006A3E1B" w:rsidRPr="00E720F6" w:rsidRDefault="006A3E1B" w:rsidP="006A3E1B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E720F6">
                              <w:rPr>
                                <w:color w:val="000000" w:themeColor="text1"/>
                                <w:kern w:val="24"/>
                              </w:rPr>
                              <w:t>Military transcript (JST)</w:t>
                            </w:r>
                          </w:p>
                          <w:p w14:paraId="220559E5" w14:textId="77777777" w:rsidR="006A3E1B" w:rsidRPr="00E720F6" w:rsidRDefault="006A3E1B" w:rsidP="006A3E1B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E720F6">
                              <w:rPr>
                                <w:color w:val="000000" w:themeColor="text1"/>
                                <w:kern w:val="24"/>
                              </w:rPr>
                              <w:t>Industry Certification/Credential</w:t>
                            </w:r>
                          </w:p>
                          <w:p w14:paraId="425668BA" w14:textId="77777777" w:rsidR="006A3E1B" w:rsidRPr="00E720F6" w:rsidRDefault="006A3E1B" w:rsidP="006A3E1B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E720F6">
                              <w:rPr>
                                <w:color w:val="000000" w:themeColor="text1"/>
                                <w:kern w:val="24"/>
                              </w:rPr>
                              <w:t>Student Portfolio</w:t>
                            </w:r>
                          </w:p>
                          <w:p w14:paraId="07FC8CCD" w14:textId="77777777" w:rsidR="006A3E1B" w:rsidRPr="00E720F6" w:rsidRDefault="006A3E1B" w:rsidP="006A3E1B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E720F6">
                              <w:rPr>
                                <w:color w:val="000000" w:themeColor="text1"/>
                                <w:kern w:val="24"/>
                              </w:rPr>
                              <w:t>Credit By Exam</w:t>
                            </w:r>
                          </w:p>
                          <w:p w14:paraId="7EB25728" w14:textId="7465D04D" w:rsidR="006A3E1B" w:rsidRPr="00E720F6" w:rsidRDefault="006A3E1B" w:rsidP="00E720F6">
                            <w:pPr>
                              <w:spacing w:after="0" w:line="240" w:lineRule="auto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E720F6">
                              <w:rPr>
                                <w:color w:val="000000" w:themeColor="text1"/>
                                <w:kern w:val="24"/>
                              </w:rPr>
                              <w:t xml:space="preserve">3A. Evaluate </w:t>
                            </w:r>
                            <w:r w:rsidR="007D4454">
                              <w:rPr>
                                <w:color w:val="000000" w:themeColor="text1"/>
                                <w:kern w:val="24"/>
                              </w:rPr>
                              <w:t>JST</w:t>
                            </w:r>
                            <w:r w:rsidRPr="00E720F6">
                              <w:rPr>
                                <w:color w:val="000000" w:themeColor="text1"/>
                                <w:kern w:val="24"/>
                              </w:rPr>
                              <w:t>/certifications/credentials and give them the thumbs up</w:t>
                            </w:r>
                          </w:p>
                          <w:p w14:paraId="0D880A7D" w14:textId="2F0EBA2B" w:rsidR="006A3E1B" w:rsidRPr="00E720F6" w:rsidRDefault="006A3E1B" w:rsidP="00E720F6">
                            <w:pPr>
                              <w:spacing w:after="0" w:line="240" w:lineRule="auto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E720F6">
                              <w:rPr>
                                <w:color w:val="000000" w:themeColor="text1"/>
                                <w:kern w:val="24"/>
                              </w:rPr>
                              <w:t>or</w:t>
                            </w:r>
                          </w:p>
                          <w:p w14:paraId="1AC68CB3" w14:textId="67EE36C9" w:rsidR="006A3E1B" w:rsidRPr="00E720F6" w:rsidRDefault="006A3E1B" w:rsidP="00E720F6">
                            <w:pPr>
                              <w:spacing w:after="0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E720F6">
                              <w:rPr>
                                <w:color w:val="000000" w:themeColor="text1"/>
                                <w:kern w:val="24"/>
                              </w:rPr>
                              <w:t>3B. Create a portfolio rubric</w:t>
                            </w:r>
                          </w:p>
                          <w:p w14:paraId="452225C6" w14:textId="0E82EC8C" w:rsidR="006A3E1B" w:rsidRPr="00E720F6" w:rsidRDefault="006A3E1B" w:rsidP="00E720F6">
                            <w:pPr>
                              <w:spacing w:after="0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E720F6">
                              <w:rPr>
                                <w:color w:val="000000" w:themeColor="text1"/>
                                <w:kern w:val="24"/>
                              </w:rPr>
                              <w:t>or</w:t>
                            </w:r>
                          </w:p>
                          <w:p w14:paraId="4E10698C" w14:textId="66EC4D0A" w:rsidR="006A3E1B" w:rsidRPr="00E720F6" w:rsidRDefault="006A3E1B" w:rsidP="00E720F6">
                            <w:pPr>
                              <w:spacing w:after="0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E720F6">
                              <w:rPr>
                                <w:color w:val="000000" w:themeColor="text1"/>
                                <w:kern w:val="24"/>
                              </w:rPr>
                              <w:t>3C. Create a credit by Exam</w:t>
                            </w:r>
                          </w:p>
                          <w:p w14:paraId="66ADF460" w14:textId="77777777" w:rsidR="006A3E1B" w:rsidRPr="00E720F6" w:rsidRDefault="006A3E1B" w:rsidP="00E720F6">
                            <w:pPr>
                              <w:spacing w:after="0"/>
                              <w:ind w:left="374" w:hanging="374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E720F6">
                              <w:rPr>
                                <w:color w:val="000000" w:themeColor="text1"/>
                                <w:kern w:val="24"/>
                              </w:rPr>
                              <w:t>4. Work with CPL Lead who will take the documents and house them in the appropriate areas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05B5B4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7" type="#_x0000_t202" style="position:absolute;margin-left:19.4pt;margin-top:17.2pt;width:514.25pt;height:399.85pt;z-index:251775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A8uAEAAGMDAAAOAAAAZHJzL2Uyb0RvYy54bWysU8tu2zAQvBfoPxC811Jc2EkFy0GbIL30&#10;BaT5AJoPiwDJZbm0Jf99l7RrG+0tqA6UuLsczsyuVveTd2yvE1oIPb+ZtZzpIEHZsO35y8+nd3ec&#10;YRZBCQdB9/ygkd+v375ZjbHTcxjAKZ0YgQTsxtjzIefYNQ3KQXuBM4g6UNJA8iLTNm0blcRI6N41&#10;87ZdNiMkFRNIjUjRx2OSryu+MVrm78agzsz1nLjluqa6bsrarFei2yYRBytPNMQrWHhhA116hnoU&#10;WbBdsv9AeSsTIJg8k+AbMMZKXTWQmpv2LzXPg4i6aiFzMJ5twv8HK7/tn+OPxPL0CSZqYDFkjNgh&#10;BYueySRf3sSUUZ4sPJxt01NmkoLLxfv2w4JSknKL9vaOdgWnuRyPCfNnDZ6Vj54n6ku1S+y/YD6W&#10;/ikptwV4ss7V3rjAxp7fLqnZ9QSCs6pkS10dE/3gEtsLarCQUoc8r3Vu57+COsYXLT0nRucjld8V&#10;GrF1gYIX9eUrT5uJWXXlzAbUgQwbaWZ6jr92ImnOUnYPUEes0oofd5kkVGUF5XjmBE6drHefpq6M&#10;yvW+Vl3+jfVvAAAA//8DAFBLAwQUAAYACAAAACEAnMfoNOIAAAAKAQAADwAAAGRycy9kb3ducmV2&#10;LnhtbEyPwU7DMBBE70j8g7VIXBC104Q2hDhVhASoNxpaqUc32SYR9jqK3Tb8Pe4JTqvRjGbe5qvJ&#10;aHbG0fWWJEQzAQyptk1PrYTt19tjCsx5RY3SllDCDzpYFbc3ucoae6ENnivfslBCLlMSOu+HjHNX&#10;d2iUm9kBKXhHOxrlgxxb3ozqEsqN5nMhFtyonsJCpwZ87bD+rk5GwvPDZ7TflQI/NuX8/Vg96XW1&#10;3Ul5fzeVL8A8Tv4vDFf8gA5FYDrYEzWOaQlxGsh9uEkC7OqLxTIGdpCQxkkEvMj5/xeKXwAAAP//&#10;AwBQSwECLQAUAAYACAAAACEAtoM4kv4AAADhAQAAEwAAAAAAAAAAAAAAAAAAAAAAW0NvbnRlbnRf&#10;VHlwZXNdLnhtbFBLAQItABQABgAIAAAAIQA4/SH/1gAAAJQBAAALAAAAAAAAAAAAAAAAAC8BAABf&#10;cmVscy8ucmVsc1BLAQItABQABgAIAAAAIQDgy5A8uAEAAGMDAAAOAAAAAAAAAAAAAAAAAC4CAABk&#10;cnMvZTJvRG9jLnhtbFBLAQItABQABgAIAAAAIQCcx+g04gAAAAoBAAAPAAAAAAAAAAAAAAAAABIE&#10;AABkcnMvZG93bnJldi54bWxQSwUGAAAAAAQABADzAAAAIQUAAAAA&#10;" filled="f" strokecolor="#7f340d [1605]" strokeweight="6pt">
                <v:textbox style="mso-fit-shape-to-text:t">
                  <w:txbxContent>
                    <w:p w14:paraId="20D6B9E3" w14:textId="77777777" w:rsidR="006A3E1B" w:rsidRPr="00E720F6" w:rsidRDefault="006A3E1B" w:rsidP="00E720F6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E720F6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Faculty Role to make course CPL eligible</w:t>
                      </w:r>
                    </w:p>
                    <w:p w14:paraId="68A602BE" w14:textId="77777777" w:rsidR="006A3E1B" w:rsidRPr="00E720F6" w:rsidRDefault="006A3E1B" w:rsidP="00E720F6">
                      <w:pPr>
                        <w:jc w:val="center"/>
                        <w:rPr>
                          <w:color w:val="000000" w:themeColor="text1"/>
                          <w:kern w:val="24"/>
                        </w:rPr>
                      </w:pPr>
                      <w:r w:rsidRPr="00E720F6">
                        <w:rPr>
                          <w:color w:val="000000" w:themeColor="text1"/>
                          <w:kern w:val="24"/>
                        </w:rPr>
                        <w:t>Discipline Faculty make the decision</w:t>
                      </w:r>
                    </w:p>
                    <w:p w14:paraId="43C42597" w14:textId="35C43904" w:rsidR="006A3E1B" w:rsidRPr="00E720F6" w:rsidRDefault="006A3E1B" w:rsidP="00E720F6">
                      <w:pPr>
                        <w:spacing w:after="0"/>
                        <w:rPr>
                          <w:color w:val="000000" w:themeColor="text1"/>
                          <w:kern w:val="24"/>
                        </w:rPr>
                      </w:pPr>
                      <w:r w:rsidRPr="00E720F6">
                        <w:rPr>
                          <w:color w:val="000000" w:themeColor="text1"/>
                          <w:kern w:val="24"/>
                          <w:u w:val="single"/>
                        </w:rPr>
                        <w:t>Interested in making a course eligible for CPL?</w:t>
                      </w:r>
                    </w:p>
                    <w:p w14:paraId="56E2E147" w14:textId="43CC1DA7" w:rsidR="006A3E1B" w:rsidRPr="00E720F6" w:rsidRDefault="006A3E1B" w:rsidP="00E720F6">
                      <w:pPr>
                        <w:spacing w:after="0"/>
                        <w:rPr>
                          <w:color w:val="000000" w:themeColor="text1"/>
                          <w:kern w:val="24"/>
                        </w:rPr>
                      </w:pPr>
                      <w:r w:rsidRPr="00E720F6">
                        <w:rPr>
                          <w:color w:val="000000" w:themeColor="text1"/>
                          <w:kern w:val="24"/>
                        </w:rPr>
                        <w:t>1. Any classes you think are appropriate for CPL eligibility</w:t>
                      </w:r>
                    </w:p>
                    <w:p w14:paraId="58E94F50" w14:textId="77777777" w:rsidR="006A3E1B" w:rsidRPr="00E720F6" w:rsidRDefault="006A3E1B" w:rsidP="00E720F6">
                      <w:pPr>
                        <w:spacing w:after="0"/>
                        <w:rPr>
                          <w:color w:val="000000" w:themeColor="text1"/>
                          <w:kern w:val="24"/>
                        </w:rPr>
                      </w:pPr>
                      <w:r w:rsidRPr="00E720F6">
                        <w:rPr>
                          <w:color w:val="000000" w:themeColor="text1"/>
                          <w:kern w:val="24"/>
                        </w:rPr>
                        <w:t>2. Imagine how student could show prior learning:</w:t>
                      </w:r>
                    </w:p>
                    <w:p w14:paraId="099486D5" w14:textId="55C65AF9" w:rsidR="006A3E1B" w:rsidRPr="00E720F6" w:rsidRDefault="006A3E1B" w:rsidP="006A3E1B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rPr>
                          <w:color w:val="000000" w:themeColor="text1"/>
                          <w:kern w:val="24"/>
                        </w:rPr>
                      </w:pPr>
                      <w:r w:rsidRPr="00E720F6">
                        <w:rPr>
                          <w:color w:val="000000" w:themeColor="text1"/>
                          <w:kern w:val="24"/>
                        </w:rPr>
                        <w:t>Military transcript (JST)</w:t>
                      </w:r>
                    </w:p>
                    <w:p w14:paraId="220559E5" w14:textId="77777777" w:rsidR="006A3E1B" w:rsidRPr="00E720F6" w:rsidRDefault="006A3E1B" w:rsidP="006A3E1B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rPr>
                          <w:color w:val="000000" w:themeColor="text1"/>
                          <w:kern w:val="24"/>
                        </w:rPr>
                      </w:pPr>
                      <w:r w:rsidRPr="00E720F6">
                        <w:rPr>
                          <w:color w:val="000000" w:themeColor="text1"/>
                          <w:kern w:val="24"/>
                        </w:rPr>
                        <w:t>Industry Certification/Credential</w:t>
                      </w:r>
                    </w:p>
                    <w:p w14:paraId="425668BA" w14:textId="77777777" w:rsidR="006A3E1B" w:rsidRPr="00E720F6" w:rsidRDefault="006A3E1B" w:rsidP="006A3E1B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rPr>
                          <w:color w:val="000000" w:themeColor="text1"/>
                          <w:kern w:val="24"/>
                        </w:rPr>
                      </w:pPr>
                      <w:r w:rsidRPr="00E720F6">
                        <w:rPr>
                          <w:color w:val="000000" w:themeColor="text1"/>
                          <w:kern w:val="24"/>
                        </w:rPr>
                        <w:t>Student Portfolio</w:t>
                      </w:r>
                    </w:p>
                    <w:p w14:paraId="07FC8CCD" w14:textId="77777777" w:rsidR="006A3E1B" w:rsidRPr="00E720F6" w:rsidRDefault="006A3E1B" w:rsidP="006A3E1B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0" w:line="240" w:lineRule="auto"/>
                        <w:rPr>
                          <w:color w:val="000000" w:themeColor="text1"/>
                          <w:kern w:val="24"/>
                        </w:rPr>
                      </w:pPr>
                      <w:r w:rsidRPr="00E720F6">
                        <w:rPr>
                          <w:color w:val="000000" w:themeColor="text1"/>
                          <w:kern w:val="24"/>
                        </w:rPr>
                        <w:t>Credit By Exam</w:t>
                      </w:r>
                    </w:p>
                    <w:p w14:paraId="7EB25728" w14:textId="7465D04D" w:rsidR="006A3E1B" w:rsidRPr="00E720F6" w:rsidRDefault="006A3E1B" w:rsidP="00E720F6">
                      <w:pPr>
                        <w:spacing w:after="0" w:line="240" w:lineRule="auto"/>
                        <w:rPr>
                          <w:color w:val="000000" w:themeColor="text1"/>
                          <w:kern w:val="24"/>
                        </w:rPr>
                      </w:pPr>
                      <w:r w:rsidRPr="00E720F6">
                        <w:rPr>
                          <w:color w:val="000000" w:themeColor="text1"/>
                          <w:kern w:val="24"/>
                        </w:rPr>
                        <w:t xml:space="preserve">3A. Evaluate </w:t>
                      </w:r>
                      <w:r w:rsidR="007D4454">
                        <w:rPr>
                          <w:color w:val="000000" w:themeColor="text1"/>
                          <w:kern w:val="24"/>
                        </w:rPr>
                        <w:t>JST</w:t>
                      </w:r>
                      <w:r w:rsidRPr="00E720F6">
                        <w:rPr>
                          <w:color w:val="000000" w:themeColor="text1"/>
                          <w:kern w:val="24"/>
                        </w:rPr>
                        <w:t>/certifications/credentials and give them the thumbs up</w:t>
                      </w:r>
                    </w:p>
                    <w:p w14:paraId="0D880A7D" w14:textId="2F0EBA2B" w:rsidR="006A3E1B" w:rsidRPr="00E720F6" w:rsidRDefault="006A3E1B" w:rsidP="00E720F6">
                      <w:pPr>
                        <w:spacing w:after="0" w:line="240" w:lineRule="auto"/>
                        <w:rPr>
                          <w:color w:val="000000" w:themeColor="text1"/>
                          <w:kern w:val="24"/>
                        </w:rPr>
                      </w:pPr>
                      <w:r w:rsidRPr="00E720F6">
                        <w:rPr>
                          <w:color w:val="000000" w:themeColor="text1"/>
                          <w:kern w:val="24"/>
                        </w:rPr>
                        <w:t>or</w:t>
                      </w:r>
                    </w:p>
                    <w:p w14:paraId="1AC68CB3" w14:textId="67EE36C9" w:rsidR="006A3E1B" w:rsidRPr="00E720F6" w:rsidRDefault="006A3E1B" w:rsidP="00E720F6">
                      <w:pPr>
                        <w:spacing w:after="0"/>
                        <w:rPr>
                          <w:color w:val="000000" w:themeColor="text1"/>
                          <w:kern w:val="24"/>
                        </w:rPr>
                      </w:pPr>
                      <w:r w:rsidRPr="00E720F6">
                        <w:rPr>
                          <w:color w:val="000000" w:themeColor="text1"/>
                          <w:kern w:val="24"/>
                        </w:rPr>
                        <w:t>3B. Create a portfolio rubric</w:t>
                      </w:r>
                    </w:p>
                    <w:p w14:paraId="452225C6" w14:textId="0E82EC8C" w:rsidR="006A3E1B" w:rsidRPr="00E720F6" w:rsidRDefault="006A3E1B" w:rsidP="00E720F6">
                      <w:pPr>
                        <w:spacing w:after="0"/>
                        <w:rPr>
                          <w:color w:val="000000" w:themeColor="text1"/>
                          <w:kern w:val="24"/>
                        </w:rPr>
                      </w:pPr>
                      <w:r w:rsidRPr="00E720F6">
                        <w:rPr>
                          <w:color w:val="000000" w:themeColor="text1"/>
                          <w:kern w:val="24"/>
                        </w:rPr>
                        <w:t>or</w:t>
                      </w:r>
                    </w:p>
                    <w:p w14:paraId="4E10698C" w14:textId="66EC4D0A" w:rsidR="006A3E1B" w:rsidRPr="00E720F6" w:rsidRDefault="006A3E1B" w:rsidP="00E720F6">
                      <w:pPr>
                        <w:spacing w:after="0"/>
                        <w:rPr>
                          <w:color w:val="000000" w:themeColor="text1"/>
                          <w:kern w:val="24"/>
                        </w:rPr>
                      </w:pPr>
                      <w:r w:rsidRPr="00E720F6">
                        <w:rPr>
                          <w:color w:val="000000" w:themeColor="text1"/>
                          <w:kern w:val="24"/>
                        </w:rPr>
                        <w:t>3C. Create a credit by Exam</w:t>
                      </w:r>
                    </w:p>
                    <w:p w14:paraId="66ADF460" w14:textId="77777777" w:rsidR="006A3E1B" w:rsidRPr="00E720F6" w:rsidRDefault="006A3E1B" w:rsidP="00E720F6">
                      <w:pPr>
                        <w:spacing w:after="0"/>
                        <w:ind w:left="374" w:hanging="374"/>
                        <w:rPr>
                          <w:color w:val="000000" w:themeColor="text1"/>
                          <w:kern w:val="24"/>
                        </w:rPr>
                      </w:pPr>
                      <w:r w:rsidRPr="00E720F6">
                        <w:rPr>
                          <w:color w:val="000000" w:themeColor="text1"/>
                          <w:kern w:val="24"/>
                        </w:rPr>
                        <w:t>4. Work with CPL Lead who will take the documents and house them in the appropriate areas</w:t>
                      </w:r>
                    </w:p>
                  </w:txbxContent>
                </v:textbox>
              </v:shape>
            </w:pict>
          </mc:Fallback>
        </mc:AlternateContent>
      </w:r>
    </w:p>
    <w:p w14:paraId="3F084F28" w14:textId="62396BB7" w:rsidR="006A3E1B" w:rsidRDefault="006A3E1B" w:rsidP="00AB4FC0">
      <w:pPr>
        <w:spacing w:after="0"/>
        <w:rPr>
          <w:rFonts w:cs="Calibri"/>
        </w:rPr>
      </w:pPr>
    </w:p>
    <w:p w14:paraId="55B3E863" w14:textId="67FF444A" w:rsidR="006A3E1B" w:rsidRDefault="006A3E1B" w:rsidP="00AB4FC0">
      <w:pPr>
        <w:spacing w:after="0"/>
        <w:rPr>
          <w:rFonts w:cs="Calibri"/>
        </w:rPr>
      </w:pPr>
    </w:p>
    <w:p w14:paraId="56961693" w14:textId="199A0771" w:rsidR="006A3E1B" w:rsidRDefault="006A3E1B" w:rsidP="00AB4FC0">
      <w:pPr>
        <w:spacing w:after="0"/>
        <w:rPr>
          <w:rFonts w:cs="Calibri"/>
        </w:rPr>
      </w:pPr>
    </w:p>
    <w:p w14:paraId="72CFEEC4" w14:textId="0D7F162E" w:rsidR="006A3E1B" w:rsidRDefault="006A3E1B" w:rsidP="00AB4FC0">
      <w:pPr>
        <w:spacing w:after="0"/>
        <w:rPr>
          <w:rFonts w:cs="Calibri"/>
        </w:rPr>
      </w:pPr>
    </w:p>
    <w:p w14:paraId="34FEA42B" w14:textId="2098F2F8" w:rsidR="006A3E1B" w:rsidRDefault="006A3E1B" w:rsidP="00AB4FC0">
      <w:pPr>
        <w:spacing w:after="0"/>
        <w:rPr>
          <w:rFonts w:cs="Calibri"/>
        </w:rPr>
      </w:pPr>
    </w:p>
    <w:p w14:paraId="72FB83ED" w14:textId="034F86A2" w:rsidR="006A3E1B" w:rsidRDefault="006A3E1B" w:rsidP="00AB4FC0">
      <w:pPr>
        <w:spacing w:after="0"/>
        <w:rPr>
          <w:rFonts w:cs="Calibri"/>
        </w:rPr>
      </w:pPr>
    </w:p>
    <w:p w14:paraId="33FEE553" w14:textId="5EB0E319" w:rsidR="006A3E1B" w:rsidRDefault="006A3E1B" w:rsidP="00AB4FC0">
      <w:pPr>
        <w:spacing w:after="0"/>
        <w:rPr>
          <w:rFonts w:cs="Calibri"/>
        </w:rPr>
      </w:pPr>
    </w:p>
    <w:p w14:paraId="4E4774AB" w14:textId="7E9BA94B" w:rsidR="006A3E1B" w:rsidRDefault="006A3E1B" w:rsidP="00AB4FC0">
      <w:pPr>
        <w:spacing w:after="0"/>
        <w:rPr>
          <w:rFonts w:cs="Calibri"/>
        </w:rPr>
      </w:pPr>
    </w:p>
    <w:p w14:paraId="6F5E7768" w14:textId="2816043F" w:rsidR="006A3E1B" w:rsidRDefault="006A3E1B" w:rsidP="00AB4FC0">
      <w:pPr>
        <w:spacing w:after="0"/>
        <w:rPr>
          <w:rFonts w:cs="Calibri"/>
        </w:rPr>
      </w:pPr>
    </w:p>
    <w:p w14:paraId="2B6E3D39" w14:textId="3E419F1C" w:rsidR="006A3E1B" w:rsidRDefault="006A3E1B" w:rsidP="00AB4FC0">
      <w:pPr>
        <w:spacing w:after="0"/>
        <w:rPr>
          <w:rFonts w:cs="Calibri"/>
        </w:rPr>
      </w:pPr>
    </w:p>
    <w:p w14:paraId="676EB6A4" w14:textId="4C1901E8" w:rsidR="006A3E1B" w:rsidRPr="00E720F6" w:rsidRDefault="006A3E1B" w:rsidP="00AB4FC0">
      <w:pPr>
        <w:spacing w:after="0"/>
        <w:rPr>
          <w:rFonts w:cs="Calibri"/>
        </w:rPr>
      </w:pPr>
    </w:p>
    <w:p w14:paraId="72438F73" w14:textId="109074D6" w:rsidR="006A3E1B" w:rsidRDefault="006A3E1B">
      <w:pPr>
        <w:rPr>
          <w:rFonts w:cs="Calibri"/>
        </w:rPr>
      </w:pPr>
    </w:p>
    <w:p w14:paraId="52C9CC44" w14:textId="5AB62F45" w:rsidR="006A3E1B" w:rsidRDefault="006A3E1B">
      <w:pPr>
        <w:rPr>
          <w:rFonts w:cs="Calibri"/>
        </w:rPr>
      </w:pPr>
    </w:p>
    <w:p w14:paraId="5D78A10B" w14:textId="330CBBF5" w:rsidR="006A3E1B" w:rsidRDefault="00FA71C5">
      <w:pPr>
        <w:rPr>
          <w:rFonts w:cs="Calibri"/>
        </w:rPr>
      </w:pPr>
      <w:r w:rsidRPr="009F6A19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25190977" wp14:editId="56C4CA7A">
                <wp:simplePos x="0" y="0"/>
                <wp:positionH relativeFrom="column">
                  <wp:posOffset>-466725</wp:posOffset>
                </wp:positionH>
                <wp:positionV relativeFrom="paragraph">
                  <wp:posOffset>405765</wp:posOffset>
                </wp:positionV>
                <wp:extent cx="7783296" cy="2590800"/>
                <wp:effectExtent l="0" t="0" r="0" b="0"/>
                <wp:wrapNone/>
                <wp:docPr id="8" name="Tit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304888D-B78B-26F5-9075-CDA3C673C95A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783296" cy="2590800"/>
                        </a:xfrm>
                        <a:prstGeom prst="rect">
                          <a:avLst/>
                        </a:prstGeom>
                        <a:noFill/>
                        <a:ln w="76200">
                          <a:noFill/>
                        </a:ln>
                      </wps:spPr>
                      <wps:txbx>
                        <w:txbxContent>
                          <w:p w14:paraId="7F8CB3B4" w14:textId="18F451A4" w:rsidR="009F6A19" w:rsidRPr="00E720F6" w:rsidRDefault="009F6A19" w:rsidP="009F6A19">
                            <w:pPr>
                              <w:spacing w:line="216" w:lineRule="auto"/>
                              <w:rPr>
                                <w:rFonts w:eastAsiaTheme="majorEastAsia" w:cstheme="majorBidi"/>
                                <w:color w:val="404040" w:themeColor="text1" w:themeTint="BF"/>
                                <w:kern w:val="24"/>
                                <w14:ligatures w14:val="none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bCs/>
                                <w:color w:val="404040" w:themeColor="text1" w:themeTint="BF"/>
                                <w:kern w:val="24"/>
                              </w:rPr>
                              <w:t xml:space="preserve">        </w:t>
                            </w:r>
                            <w:r w:rsidRPr="00E720F6">
                              <w:rPr>
                                <w:rFonts w:eastAsiaTheme="majorEastAsia" w:cstheme="majorBidi"/>
                                <w:b/>
                                <w:bCs/>
                                <w:color w:val="404040" w:themeColor="text1" w:themeTint="BF"/>
                                <w:kern w:val="24"/>
                              </w:rPr>
                              <w:t>Today:</w:t>
                            </w:r>
                            <w:r w:rsidRPr="00E720F6">
                              <w:rPr>
                                <w:rFonts w:eastAsiaTheme="majorEastAsia" w:cstheme="majorBidi"/>
                                <w:color w:val="404040" w:themeColor="text1" w:themeTint="BF"/>
                                <w:kern w:val="24"/>
                              </w:rPr>
                              <w:br/>
                            </w:r>
                            <w:r w:rsidRPr="00E720F6">
                              <w:rPr>
                                <w:rFonts w:eastAsiaTheme="majorEastAsia" w:cstheme="majorBidi"/>
                                <w:color w:val="404040" w:themeColor="text1" w:themeTint="BF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eastAsiaTheme="majorEastAsia" w:cstheme="majorBidi"/>
                                <w:color w:val="404040" w:themeColor="text1" w:themeTint="BF"/>
                                <w:kern w:val="24"/>
                              </w:rPr>
                              <w:t xml:space="preserve">        R</w:t>
                            </w:r>
                            <w:r w:rsidRPr="00E720F6">
                              <w:rPr>
                                <w:rFonts w:eastAsiaTheme="majorEastAsia" w:cstheme="majorBidi"/>
                                <w:color w:val="404040" w:themeColor="text1" w:themeTint="BF"/>
                                <w:kern w:val="24"/>
                              </w:rPr>
                              <w:t>eview “old” faculty process to make course CPL eligible</w:t>
                            </w:r>
                            <w:r w:rsidRPr="00E720F6">
                              <w:rPr>
                                <w:rFonts w:eastAsiaTheme="majorEastAsia" w:cstheme="majorBidi"/>
                                <w:color w:val="404040" w:themeColor="text1" w:themeTint="BF"/>
                                <w:kern w:val="24"/>
                              </w:rPr>
                              <w:br/>
                            </w:r>
                            <w:r w:rsidRPr="00E720F6">
                              <w:rPr>
                                <w:rFonts w:eastAsiaTheme="majorEastAsia" w:cstheme="majorBidi"/>
                                <w:color w:val="404040" w:themeColor="text1" w:themeTint="BF"/>
                                <w:kern w:val="24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eastAsiaTheme="majorEastAsia" w:cstheme="majorBidi"/>
                                <w:color w:val="404040" w:themeColor="text1" w:themeTint="BF"/>
                                <w:kern w:val="24"/>
                              </w:rPr>
                              <w:t xml:space="preserve">        </w:t>
                            </w:r>
                            <w:r w:rsidRPr="00E720F6">
                              <w:rPr>
                                <w:rFonts w:eastAsiaTheme="majorEastAsia" w:cstheme="majorBidi"/>
                                <w:color w:val="404040" w:themeColor="text1" w:themeTint="BF"/>
                                <w:kern w:val="24"/>
                              </w:rPr>
                              <w:t xml:space="preserve">-v- </w:t>
                            </w:r>
                            <w:r w:rsidRPr="00E720F6">
                              <w:rPr>
                                <w:rFonts w:eastAsiaTheme="majorEastAsia" w:cstheme="majorBidi"/>
                                <w:color w:val="404040" w:themeColor="text1" w:themeTint="BF"/>
                                <w:kern w:val="24"/>
                              </w:rPr>
                              <w:br/>
                            </w:r>
                            <w:r w:rsidRPr="00E720F6">
                              <w:rPr>
                                <w:rFonts w:eastAsiaTheme="majorEastAsia" w:cstheme="majorBidi"/>
                                <w:color w:val="404040" w:themeColor="text1" w:themeTint="BF"/>
                                <w:kern w:val="24"/>
                              </w:rPr>
                              <w:br/>
                            </w:r>
                            <w:r>
                              <w:rPr>
                                <w:rFonts w:eastAsiaTheme="majorEastAsia" w:cstheme="majorBidi"/>
                                <w:color w:val="404040" w:themeColor="text1" w:themeTint="BF"/>
                                <w:kern w:val="24"/>
                              </w:rPr>
                              <w:t xml:space="preserve">        Propose </w:t>
                            </w:r>
                            <w:r w:rsidRPr="00E720F6">
                              <w:rPr>
                                <w:rFonts w:eastAsiaTheme="majorEastAsia" w:cstheme="majorBidi"/>
                                <w:color w:val="404040" w:themeColor="text1" w:themeTint="BF"/>
                                <w:kern w:val="24"/>
                              </w:rPr>
                              <w:t>draft updated faculty process to make course CPL eligible</w:t>
                            </w:r>
                            <w:r w:rsidRPr="00E720F6">
                              <w:rPr>
                                <w:rFonts w:eastAsiaTheme="majorEastAsia" w:cstheme="majorBidi"/>
                                <w:color w:val="404040" w:themeColor="text1" w:themeTint="BF"/>
                                <w:kern w:val="24"/>
                              </w:rPr>
                              <w:br/>
                            </w:r>
                            <w:r w:rsidR="00C86C45">
                              <w:rPr>
                                <w:rFonts w:eastAsiaTheme="majorEastAsia" w:cstheme="majorBidi"/>
                                <w:color w:val="404040" w:themeColor="text1" w:themeTint="BF"/>
                                <w:kern w:val="24"/>
                              </w:rPr>
                              <w:t xml:space="preserve">          </w:t>
                            </w:r>
                            <w:r w:rsidR="00C86C45">
                              <w:rPr>
                                <w:rFonts w:eastAsiaTheme="majorEastAsia" w:cstheme="majorBidi"/>
                                <w:noProof/>
                                <w:color w:val="000000" w:themeColor="text1"/>
                                <w:kern w:val="24"/>
                              </w:rPr>
                              <w:drawing>
                                <wp:inline distT="0" distB="0" distL="0" distR="0" wp14:anchorId="1977C8E3" wp14:editId="1E5F3E9A">
                                  <wp:extent cx="131673" cy="131673"/>
                                  <wp:effectExtent l="0" t="0" r="1905" b="1905"/>
                                  <wp:docPr id="1133065895" name="Graphic 1" descr="Acorn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0571572" name="Graphic 670571572" descr="Acorn with solid fill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321" cy="1373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720F6">
                              <w:rPr>
                                <w:rFonts w:eastAsiaTheme="majorEastAsia" w:cstheme="majorBidi"/>
                                <w:color w:val="404040" w:themeColor="text1" w:themeTint="BF"/>
                                <w:kern w:val="24"/>
                              </w:rPr>
                              <w:t>remove several faculty steps</w:t>
                            </w:r>
                            <w:r w:rsidRPr="00E720F6">
                              <w:rPr>
                                <w:rFonts w:eastAsiaTheme="majorEastAsia" w:cstheme="majorBidi"/>
                                <w:color w:val="404040" w:themeColor="text1" w:themeTint="BF"/>
                                <w:kern w:val="24"/>
                              </w:rPr>
                              <w:br/>
                            </w:r>
                            <w:r w:rsidR="00C86C45">
                              <w:rPr>
                                <w:rFonts w:eastAsiaTheme="majorEastAsia" w:cstheme="majorBidi"/>
                                <w:color w:val="404040" w:themeColor="text1" w:themeTint="BF"/>
                                <w:kern w:val="24"/>
                              </w:rPr>
                              <w:t xml:space="preserve">          </w:t>
                            </w:r>
                            <w:r w:rsidR="00C86C45">
                              <w:rPr>
                                <w:rFonts w:eastAsiaTheme="majorEastAsia" w:cstheme="majorBidi"/>
                                <w:noProof/>
                                <w:color w:val="000000" w:themeColor="text1"/>
                                <w:kern w:val="24"/>
                              </w:rPr>
                              <w:drawing>
                                <wp:inline distT="0" distB="0" distL="0" distR="0" wp14:anchorId="5C83D50E" wp14:editId="48915580">
                                  <wp:extent cx="131673" cy="131673"/>
                                  <wp:effectExtent l="0" t="0" r="1905" b="1905"/>
                                  <wp:docPr id="666533006" name="Graphic 1" descr="Acorn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0571572" name="Graphic 670571572" descr="Acorn with solid fill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321" cy="1373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720F6">
                              <w:rPr>
                                <w:rFonts w:eastAsiaTheme="majorEastAsia" w:cstheme="majorBidi"/>
                                <w:color w:val="404040" w:themeColor="text1" w:themeTint="BF"/>
                                <w:kern w:val="24"/>
                              </w:rPr>
                              <w:t>streamline process</w:t>
                            </w:r>
                            <w:r w:rsidRPr="00E720F6">
                              <w:rPr>
                                <w:rFonts w:eastAsiaTheme="majorEastAsia" w:cstheme="majorBidi"/>
                                <w:color w:val="404040" w:themeColor="text1" w:themeTint="BF"/>
                                <w:kern w:val="24"/>
                              </w:rPr>
                              <w:br/>
                            </w:r>
                            <w:r w:rsidR="00C86C45">
                              <w:rPr>
                                <w:rFonts w:eastAsiaTheme="majorEastAsia" w:cstheme="majorBidi"/>
                                <w:color w:val="404040" w:themeColor="text1" w:themeTint="BF"/>
                                <w:kern w:val="24"/>
                              </w:rPr>
                              <w:t xml:space="preserve">          </w:t>
                            </w:r>
                            <w:r w:rsidR="00C86C45">
                              <w:rPr>
                                <w:rFonts w:eastAsiaTheme="majorEastAsia" w:cstheme="majorBidi"/>
                                <w:noProof/>
                                <w:color w:val="000000" w:themeColor="text1"/>
                                <w:kern w:val="24"/>
                              </w:rPr>
                              <w:drawing>
                                <wp:inline distT="0" distB="0" distL="0" distR="0" wp14:anchorId="2B0B83F8" wp14:editId="73D29875">
                                  <wp:extent cx="131673" cy="131673"/>
                                  <wp:effectExtent l="0" t="0" r="1905" b="1905"/>
                                  <wp:docPr id="1237614721" name="Graphic 1" descr="Acorn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0571572" name="Graphic 670571572" descr="Acorn with solid fill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321" cy="1373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720F6">
                              <w:rPr>
                                <w:rFonts w:eastAsiaTheme="majorEastAsia" w:cstheme="majorBidi"/>
                                <w:color w:val="404040" w:themeColor="text1" w:themeTint="BF"/>
                                <w:kern w:val="24"/>
                              </w:rPr>
                              <w:t>expedite time it takes to make course CPL eligible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90977" id="Title 7" o:spid="_x0000_s1028" style="position:absolute;margin-left:-36.75pt;margin-top:31.95pt;width:612.85pt;height:204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/WaxQEAAHkDAAAOAAAAZHJzL2Uyb0RvYy54bWysU8tu2zAQvBfoPxC815JVxw/BclA0SFAg&#10;aAOk/QCaoiyiFJdd0pbcr++SVpS0uQW9ENr3zOxqez10hp0Ueg224vNZzpmyEmptDxX/8f32w5oz&#10;H4SthQGrKn5Wnl/v3r/b9q5UBbRgaoWMmlhf9q7ibQiuzDIvW9UJPwOnLAUbwE4EMvGQ1Sh66t6Z&#10;rMjzZdYD1g5BKu/Je3MJ8l3q3zRKhm9N41VgpuKELaQX07uPb7bbivKAwrVajjDEG1B0QlsaOrW6&#10;EUGwI+pXrTotETw0YSahy6BptFSJA7GZ5/+weWyFU4kLiePdJJP/f23l19Oje8AI3bt7kD89s3CH&#10;tIl51CbrnS+nnGj4MXtosItVRIENSc/zpKcaApPkXK3WH4vNkjNJseJqk6/zpHgmyqdyhz7cKehY&#10;/Kg40sKSjuJ070MEIMqnlDjNwq02Ji3NWNbTiCVdQaqYQlRi7Aj9gjbiDsN+YLomHJFX9OyhPj9g&#10;PF4a3AL+5qynQ6i4/3UUqDgzXywpvZkvFvFykrG4WhVk4MvI/q9IMJ/hcmvCSupacRlwBPjpGKDR&#10;idYzgBEp7TexHW8xHtBLO2U9/zG7PwAAAP//AwBQSwMEFAAGAAgAAAAhAK+I8KvgAAAACwEAAA8A&#10;AABkcnMvZG93bnJldi54bWxMj8tOwzAQRfdI/IM1SOxaJylNSYhTAaKiW1oWLN14iEPjcRS7efw9&#10;7gqWo3t075liO5mWDdi7xpKAeBkBQ6qsaqgW8HncLR6BOS9JydYSCpjRwba8vSlkruxIHzgcfM1C&#10;CblcCtDedznnrtJopFvaDilk37Y30oezr7nq5RjKTcuTKEq5kQ2FBS07fNVYnQ8XI2Dodz/n98G7&#10;ffo222w86q9ofhHi/m56fgLmcfJ/MFz1gzqUwelkL6QcawUsNqt1QAWkqwzYFYjXSQLsJOBhE2fA&#10;y4L//6H8BQAA//8DAFBLAQItABQABgAIAAAAIQC2gziS/gAAAOEBAAATAAAAAAAAAAAAAAAAAAAA&#10;AABbQ29udGVudF9UeXBlc10ueG1sUEsBAi0AFAAGAAgAAAAhADj9If/WAAAAlAEAAAsAAAAAAAAA&#10;AAAAAAAALwEAAF9yZWxzLy5yZWxzUEsBAi0AFAAGAAgAAAAhAHET9ZrFAQAAeQMAAA4AAAAAAAAA&#10;AAAAAAAALgIAAGRycy9lMm9Eb2MueG1sUEsBAi0AFAAGAAgAAAAhAK+I8KvgAAAACwEAAA8AAAAA&#10;AAAAAAAAAAAAHwQAAGRycy9kb3ducmV2LnhtbFBLBQYAAAAABAAEAPMAAAAsBQAAAAA=&#10;" filled="f" stroked="f" strokeweight="6pt">
                <o:lock v:ext="edit" grouping="t"/>
                <v:textbox>
                  <w:txbxContent>
                    <w:p w14:paraId="7F8CB3B4" w14:textId="18F451A4" w:rsidR="009F6A19" w:rsidRPr="00E720F6" w:rsidRDefault="009F6A19" w:rsidP="009F6A19">
                      <w:pPr>
                        <w:spacing w:line="216" w:lineRule="auto"/>
                        <w:rPr>
                          <w:rFonts w:eastAsiaTheme="majorEastAsia" w:cstheme="majorBidi"/>
                          <w:color w:val="404040" w:themeColor="text1" w:themeTint="BF"/>
                          <w:kern w:val="24"/>
                          <w14:ligatures w14:val="none"/>
                        </w:rPr>
                      </w:pPr>
                      <w:r>
                        <w:rPr>
                          <w:rFonts w:eastAsiaTheme="majorEastAsia" w:cstheme="majorBidi"/>
                          <w:b/>
                          <w:bCs/>
                          <w:color w:val="404040" w:themeColor="text1" w:themeTint="BF"/>
                          <w:kern w:val="24"/>
                        </w:rPr>
                        <w:t xml:space="preserve">        </w:t>
                      </w:r>
                      <w:r w:rsidRPr="00E720F6">
                        <w:rPr>
                          <w:rFonts w:eastAsiaTheme="majorEastAsia" w:cstheme="majorBidi"/>
                          <w:b/>
                          <w:bCs/>
                          <w:color w:val="404040" w:themeColor="text1" w:themeTint="BF"/>
                          <w:kern w:val="24"/>
                        </w:rPr>
                        <w:t>Today:</w:t>
                      </w:r>
                      <w:r w:rsidRPr="00E720F6">
                        <w:rPr>
                          <w:rFonts w:eastAsiaTheme="majorEastAsia" w:cstheme="majorBidi"/>
                          <w:color w:val="404040" w:themeColor="text1" w:themeTint="BF"/>
                          <w:kern w:val="24"/>
                        </w:rPr>
                        <w:br/>
                      </w:r>
                      <w:r w:rsidRPr="00E720F6">
                        <w:rPr>
                          <w:rFonts w:eastAsiaTheme="majorEastAsia" w:cstheme="majorBidi"/>
                          <w:color w:val="404040" w:themeColor="text1" w:themeTint="BF"/>
                          <w:kern w:val="24"/>
                        </w:rPr>
                        <w:br/>
                      </w:r>
                      <w:r>
                        <w:rPr>
                          <w:rFonts w:eastAsiaTheme="majorEastAsia" w:cstheme="majorBidi"/>
                          <w:color w:val="404040" w:themeColor="text1" w:themeTint="BF"/>
                          <w:kern w:val="24"/>
                        </w:rPr>
                        <w:t xml:space="preserve">        R</w:t>
                      </w:r>
                      <w:r w:rsidRPr="00E720F6">
                        <w:rPr>
                          <w:rFonts w:eastAsiaTheme="majorEastAsia" w:cstheme="majorBidi"/>
                          <w:color w:val="404040" w:themeColor="text1" w:themeTint="BF"/>
                          <w:kern w:val="24"/>
                        </w:rPr>
                        <w:t>eview “old” faculty process to make course CPL eligible</w:t>
                      </w:r>
                      <w:r w:rsidRPr="00E720F6">
                        <w:rPr>
                          <w:rFonts w:eastAsiaTheme="majorEastAsia" w:cstheme="majorBidi"/>
                          <w:color w:val="404040" w:themeColor="text1" w:themeTint="BF"/>
                          <w:kern w:val="24"/>
                        </w:rPr>
                        <w:br/>
                      </w:r>
                      <w:r w:rsidRPr="00E720F6">
                        <w:rPr>
                          <w:rFonts w:eastAsiaTheme="majorEastAsia" w:cstheme="majorBidi"/>
                          <w:color w:val="404040" w:themeColor="text1" w:themeTint="BF"/>
                          <w:kern w:val="24"/>
                        </w:rPr>
                        <w:br/>
                        <w:t xml:space="preserve"> </w:t>
                      </w:r>
                      <w:r>
                        <w:rPr>
                          <w:rFonts w:eastAsiaTheme="majorEastAsia" w:cstheme="majorBidi"/>
                          <w:color w:val="404040" w:themeColor="text1" w:themeTint="BF"/>
                          <w:kern w:val="24"/>
                        </w:rPr>
                        <w:t xml:space="preserve">        </w:t>
                      </w:r>
                      <w:r w:rsidRPr="00E720F6">
                        <w:rPr>
                          <w:rFonts w:eastAsiaTheme="majorEastAsia" w:cstheme="majorBidi"/>
                          <w:color w:val="404040" w:themeColor="text1" w:themeTint="BF"/>
                          <w:kern w:val="24"/>
                        </w:rPr>
                        <w:t xml:space="preserve">-v- </w:t>
                      </w:r>
                      <w:r w:rsidRPr="00E720F6">
                        <w:rPr>
                          <w:rFonts w:eastAsiaTheme="majorEastAsia" w:cstheme="majorBidi"/>
                          <w:color w:val="404040" w:themeColor="text1" w:themeTint="BF"/>
                          <w:kern w:val="24"/>
                        </w:rPr>
                        <w:br/>
                      </w:r>
                      <w:r w:rsidRPr="00E720F6">
                        <w:rPr>
                          <w:rFonts w:eastAsiaTheme="majorEastAsia" w:cstheme="majorBidi"/>
                          <w:color w:val="404040" w:themeColor="text1" w:themeTint="BF"/>
                          <w:kern w:val="24"/>
                        </w:rPr>
                        <w:br/>
                      </w:r>
                      <w:r>
                        <w:rPr>
                          <w:rFonts w:eastAsiaTheme="majorEastAsia" w:cstheme="majorBidi"/>
                          <w:color w:val="404040" w:themeColor="text1" w:themeTint="BF"/>
                          <w:kern w:val="24"/>
                        </w:rPr>
                        <w:t xml:space="preserve">        Propose </w:t>
                      </w:r>
                      <w:r w:rsidRPr="00E720F6">
                        <w:rPr>
                          <w:rFonts w:eastAsiaTheme="majorEastAsia" w:cstheme="majorBidi"/>
                          <w:color w:val="404040" w:themeColor="text1" w:themeTint="BF"/>
                          <w:kern w:val="24"/>
                        </w:rPr>
                        <w:t>draft updated faculty process to make course CPL eligible</w:t>
                      </w:r>
                      <w:r w:rsidRPr="00E720F6">
                        <w:rPr>
                          <w:rFonts w:eastAsiaTheme="majorEastAsia" w:cstheme="majorBidi"/>
                          <w:color w:val="404040" w:themeColor="text1" w:themeTint="BF"/>
                          <w:kern w:val="24"/>
                        </w:rPr>
                        <w:br/>
                      </w:r>
                      <w:r w:rsidR="00C86C45">
                        <w:rPr>
                          <w:rFonts w:eastAsiaTheme="majorEastAsia" w:cstheme="majorBidi"/>
                          <w:color w:val="404040" w:themeColor="text1" w:themeTint="BF"/>
                          <w:kern w:val="24"/>
                        </w:rPr>
                        <w:t xml:space="preserve">          </w:t>
                      </w:r>
                      <w:r w:rsidR="00C86C45">
                        <w:rPr>
                          <w:rFonts w:eastAsiaTheme="majorEastAsia" w:cstheme="majorBidi"/>
                          <w:noProof/>
                          <w:color w:val="000000" w:themeColor="text1"/>
                          <w:kern w:val="24"/>
                        </w:rPr>
                        <w:drawing>
                          <wp:inline distT="0" distB="0" distL="0" distR="0" wp14:anchorId="1977C8E3" wp14:editId="1E5F3E9A">
                            <wp:extent cx="131673" cy="131673"/>
                            <wp:effectExtent l="0" t="0" r="1905" b="1905"/>
                            <wp:docPr id="1133065895" name="Graphic 1" descr="Acorn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70571572" name="Graphic 670571572" descr="Acorn with solid fill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321" cy="1373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720F6">
                        <w:rPr>
                          <w:rFonts w:eastAsiaTheme="majorEastAsia" w:cstheme="majorBidi"/>
                          <w:color w:val="404040" w:themeColor="text1" w:themeTint="BF"/>
                          <w:kern w:val="24"/>
                        </w:rPr>
                        <w:t>remove several faculty steps</w:t>
                      </w:r>
                      <w:r w:rsidRPr="00E720F6">
                        <w:rPr>
                          <w:rFonts w:eastAsiaTheme="majorEastAsia" w:cstheme="majorBidi"/>
                          <w:color w:val="404040" w:themeColor="text1" w:themeTint="BF"/>
                          <w:kern w:val="24"/>
                        </w:rPr>
                        <w:br/>
                      </w:r>
                      <w:r w:rsidR="00C86C45">
                        <w:rPr>
                          <w:rFonts w:eastAsiaTheme="majorEastAsia" w:cstheme="majorBidi"/>
                          <w:color w:val="404040" w:themeColor="text1" w:themeTint="BF"/>
                          <w:kern w:val="24"/>
                        </w:rPr>
                        <w:t xml:space="preserve">          </w:t>
                      </w:r>
                      <w:r w:rsidR="00C86C45">
                        <w:rPr>
                          <w:rFonts w:eastAsiaTheme="majorEastAsia" w:cstheme="majorBidi"/>
                          <w:noProof/>
                          <w:color w:val="000000" w:themeColor="text1"/>
                          <w:kern w:val="24"/>
                        </w:rPr>
                        <w:drawing>
                          <wp:inline distT="0" distB="0" distL="0" distR="0" wp14:anchorId="5C83D50E" wp14:editId="48915580">
                            <wp:extent cx="131673" cy="131673"/>
                            <wp:effectExtent l="0" t="0" r="1905" b="1905"/>
                            <wp:docPr id="666533006" name="Graphic 1" descr="Acorn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70571572" name="Graphic 670571572" descr="Acorn with solid fill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321" cy="1373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720F6">
                        <w:rPr>
                          <w:rFonts w:eastAsiaTheme="majorEastAsia" w:cstheme="majorBidi"/>
                          <w:color w:val="404040" w:themeColor="text1" w:themeTint="BF"/>
                          <w:kern w:val="24"/>
                        </w:rPr>
                        <w:t>streamline process</w:t>
                      </w:r>
                      <w:r w:rsidRPr="00E720F6">
                        <w:rPr>
                          <w:rFonts w:eastAsiaTheme="majorEastAsia" w:cstheme="majorBidi"/>
                          <w:color w:val="404040" w:themeColor="text1" w:themeTint="BF"/>
                          <w:kern w:val="24"/>
                        </w:rPr>
                        <w:br/>
                      </w:r>
                      <w:r w:rsidR="00C86C45">
                        <w:rPr>
                          <w:rFonts w:eastAsiaTheme="majorEastAsia" w:cstheme="majorBidi"/>
                          <w:color w:val="404040" w:themeColor="text1" w:themeTint="BF"/>
                          <w:kern w:val="24"/>
                        </w:rPr>
                        <w:t xml:space="preserve">          </w:t>
                      </w:r>
                      <w:r w:rsidR="00C86C45">
                        <w:rPr>
                          <w:rFonts w:eastAsiaTheme="majorEastAsia" w:cstheme="majorBidi"/>
                          <w:noProof/>
                          <w:color w:val="000000" w:themeColor="text1"/>
                          <w:kern w:val="24"/>
                        </w:rPr>
                        <w:drawing>
                          <wp:inline distT="0" distB="0" distL="0" distR="0" wp14:anchorId="2B0B83F8" wp14:editId="73D29875">
                            <wp:extent cx="131673" cy="131673"/>
                            <wp:effectExtent l="0" t="0" r="1905" b="1905"/>
                            <wp:docPr id="1237614721" name="Graphic 1" descr="Acorn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70571572" name="Graphic 670571572" descr="Acorn with solid fill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321" cy="1373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720F6">
                        <w:rPr>
                          <w:rFonts w:eastAsiaTheme="majorEastAsia" w:cstheme="majorBidi"/>
                          <w:color w:val="404040" w:themeColor="text1" w:themeTint="BF"/>
                          <w:kern w:val="24"/>
                        </w:rPr>
                        <w:t>expedite time it takes to make course CPL eligible</w:t>
                      </w:r>
                    </w:p>
                  </w:txbxContent>
                </v:textbox>
              </v:rect>
            </w:pict>
          </mc:Fallback>
        </mc:AlternateContent>
      </w:r>
    </w:p>
    <w:p w14:paraId="6CB42012" w14:textId="00074C74" w:rsidR="006A3E1B" w:rsidRDefault="006A559A">
      <w:pPr>
        <w:rPr>
          <w:rFonts w:cs="Calibri"/>
        </w:rPr>
      </w:pPr>
      <w:r>
        <w:rPr>
          <w:noProof/>
        </w:rPr>
        <w:drawing>
          <wp:anchor distT="0" distB="0" distL="114300" distR="114300" simplePos="0" relativeHeight="251801088" behindDoc="1" locked="0" layoutInCell="1" allowOverlap="1" wp14:anchorId="07195ECD" wp14:editId="14D16D68">
            <wp:simplePos x="0" y="0"/>
            <wp:positionH relativeFrom="column">
              <wp:posOffset>-466725</wp:posOffset>
            </wp:positionH>
            <wp:positionV relativeFrom="paragraph">
              <wp:posOffset>278765</wp:posOffset>
            </wp:positionV>
            <wp:extent cx="9317990" cy="2981325"/>
            <wp:effectExtent l="0" t="0" r="0" b="9525"/>
            <wp:wrapNone/>
            <wp:docPr id="1301693401" name="Picture 2" descr="Neutral Plant Stock Illustrations – 30,796 Neutral Plant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utral Plant Stock Illustrations – 30,796 Neutral Plant Stock  Illustrations, Vectors &amp; Clipart - Dreamstim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58"/>
                    <a:stretch/>
                  </pic:blipFill>
                  <pic:spPr bwMode="auto">
                    <a:xfrm>
                      <a:off x="0" y="0"/>
                      <a:ext cx="931799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948EBF" w14:textId="6B96A14C" w:rsidR="006A3E1B" w:rsidRDefault="006A3E1B">
      <w:pPr>
        <w:rPr>
          <w:rFonts w:cs="Calibri"/>
        </w:rPr>
      </w:pPr>
    </w:p>
    <w:p w14:paraId="4527A9B6" w14:textId="0AEA33B1" w:rsidR="009F6A19" w:rsidRDefault="009F6A19">
      <w:pPr>
        <w:rPr>
          <w:rFonts w:cs="Calibri"/>
        </w:rPr>
      </w:pPr>
    </w:p>
    <w:p w14:paraId="4A5C4625" w14:textId="332DC6D7" w:rsidR="009F6A19" w:rsidRDefault="009F6A19">
      <w:pPr>
        <w:rPr>
          <w:rFonts w:cs="Calibri"/>
        </w:rPr>
      </w:pPr>
    </w:p>
    <w:p w14:paraId="69C26D5C" w14:textId="77777777" w:rsidR="009F6A19" w:rsidRDefault="009F6A19">
      <w:pPr>
        <w:rPr>
          <w:rFonts w:cs="Calibri"/>
        </w:rPr>
      </w:pPr>
    </w:p>
    <w:p w14:paraId="436A8DA7" w14:textId="77777777" w:rsidR="009F6A19" w:rsidRDefault="009F6A19">
      <w:pPr>
        <w:rPr>
          <w:rFonts w:cs="Calibri"/>
        </w:rPr>
      </w:pPr>
    </w:p>
    <w:p w14:paraId="63519CFB" w14:textId="77777777" w:rsidR="009F6A19" w:rsidRDefault="009F6A19">
      <w:pPr>
        <w:rPr>
          <w:rFonts w:cs="Calibri"/>
        </w:rPr>
      </w:pPr>
    </w:p>
    <w:p w14:paraId="118AE4CB" w14:textId="25CBFAEB" w:rsidR="003B127A" w:rsidRDefault="003B127A">
      <w:pPr>
        <w:rPr>
          <w:rFonts w:cs="Calibri"/>
        </w:rPr>
      </w:pPr>
      <w:r>
        <w:rPr>
          <w:rFonts w:cs="Calibri"/>
        </w:rPr>
        <w:br w:type="page"/>
      </w:r>
    </w:p>
    <w:p w14:paraId="6C902042" w14:textId="0BE96402" w:rsidR="00557E39" w:rsidRPr="00E720F6" w:rsidRDefault="00C612C6" w:rsidP="00E72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E2D5" w:themeFill="accent2" w:themeFillTint="33"/>
        <w:rPr>
          <w:rFonts w:cs="Calibri"/>
          <w:b/>
          <w:bCs/>
          <w:sz w:val="28"/>
          <w:szCs w:val="28"/>
        </w:rPr>
      </w:pPr>
      <w:r w:rsidRPr="00A33F1A">
        <w:rPr>
          <w:rFonts w:cs="Calibri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813376" behindDoc="1" locked="0" layoutInCell="1" allowOverlap="1" wp14:anchorId="2DD97A60" wp14:editId="55C8B224">
                <wp:simplePos x="0" y="0"/>
                <wp:positionH relativeFrom="column">
                  <wp:posOffset>-420370</wp:posOffset>
                </wp:positionH>
                <wp:positionV relativeFrom="paragraph">
                  <wp:posOffset>415925</wp:posOffset>
                </wp:positionV>
                <wp:extent cx="4103370" cy="8825230"/>
                <wp:effectExtent l="0" t="0" r="1778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3370" cy="88252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7589F" w14:textId="35C26471" w:rsidR="00A33F1A" w:rsidRDefault="00A33F1A" w:rsidP="00E720F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Current Faculty Process for course CPL Eligibility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97A60" id="Text Box 2" o:spid="_x0000_s1029" type="#_x0000_t202" style="position:absolute;margin-left:-33.1pt;margin-top:32.75pt;width:323.1pt;height:694.9pt;z-index:-25150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OROAIAAGgEAAAOAAAAZHJzL2Uyb0RvYy54bWysVMFu2zAMvQ/YPwi6L3acZE2NOEWXLsOA&#10;dhvQ7QMUWY6FSaImKbHz96NkJ02327CLIJLWI/ke6dVdrxU5CuclmIpOJzklwnCopdlX9Mf37bsl&#10;JT4wUzMFRlT0JDy9W799s+psKQpoQdXCEQQxvuxsRdsQbJllnrdCMz8BKwwGG3CaBTTdPqsd6xBd&#10;q6zI8/dZB662DrjwHr0PQ5CuE37TCB6+No0XgaiKYm0hnS6du3hm6xUr947ZVvKxDPYPVWgmDSa9&#10;QD2wwMjByb+gtOQOPDRhwkFn0DSSi9QDdjPN/+jmuWVWpF6QHG8vNPn/B8u/HJ/tN0dC/wF6FDA1&#10;4e0j8J+eGNi0zOzFvXPQtYLVmHgaKcs668vxaaTalz6C7LonqFFkdgiQgPrG6cgK9kkQHQU4XUgX&#10;fSAcnfNpPpvdYIhjbLksFsUsyZKx8vzcOh8+CdAkXirqUNUEz46PPsRyWHn+JGbzoGS9lUolI06S&#10;2ChHjgxngHEuTCjSc3XQWO/gx1nKx2lAN87M4F6e3ZgizWRESglfJVGGdBW9XRSLBPwq5t1+d0kf&#10;4YY8EfC6Ti0DLoKSGkm4fMTKyPpHU6cxDUyq4Y6PlRlliMwPGoR+1xNZV3QWNYqq7KA+oS4OhrnH&#10;PcVLPItIeIdjX1H/68CcoER9Nijv7XQ+j3uSjPnipkDDXUd21xFmeAu4TYGS4boJabcS8fYex2Ar&#10;k0AvxYxV4zgnGsfVi/tybaevXn4Q698AAAD//wMAUEsDBBQABgAIAAAAIQA2TdQ84AAAAAsBAAAP&#10;AAAAZHJzL2Rvd25yZXYueG1sTI9BTsMwEEX3SNzBGiQ2VetQcCghToUQSCy6oIUDTGM3DsTjKHbT&#10;9PYMK1iO5un/98v15Dsx2iG2gTTcLDIQlupgWmo0fH68zlcgYkIy2AWyGs42wrq6vCixMOFEWzvu&#10;UiM4hGKBGlxKfSFlrJ31GBeht8S/Qxg8Jj6HRpoBTxzuO7nMslx6bIkbHPb22dn6e3f0GmYPb/eH&#10;Lzy/bPrxfWZ8viV0k9bXV9PTI4hkp/QHw68+q0PFTvtwJBNFp2Ge50tGNeRKgWBArTIet2fyTqlb&#10;kFUp/2+ofgAAAP//AwBQSwECLQAUAAYACAAAACEAtoM4kv4AAADhAQAAEwAAAAAAAAAAAAAAAAAA&#10;AAAAW0NvbnRlbnRfVHlwZXNdLnhtbFBLAQItABQABgAIAAAAIQA4/SH/1gAAAJQBAAALAAAAAAAA&#10;AAAAAAAAAC8BAABfcmVscy8ucmVsc1BLAQItABQABgAIAAAAIQBarzOROAIAAGgEAAAOAAAAAAAA&#10;AAAAAAAAAC4CAABkcnMvZTJvRG9jLnhtbFBLAQItABQABgAIAAAAIQA2TdQ84AAAAAsBAAAPAAAA&#10;AAAAAAAAAAAAAJIEAABkcnMvZG93bnJldi54bWxQSwUGAAAAAAQABADzAAAAnwUAAAAA&#10;" fillcolor="#fae2d5 [661]">
                <v:textbox style="layout-flow:vertical;mso-layout-flow-alt:bottom-to-top;mso-fit-shape-to-text:t">
                  <w:txbxContent>
                    <w:p w14:paraId="1727589F" w14:textId="35C26471" w:rsidR="00A33F1A" w:rsidRDefault="00A33F1A" w:rsidP="00E720F6">
                      <w:pPr>
                        <w:spacing w:after="0" w:line="240" w:lineRule="auto"/>
                        <w:jc w:val="center"/>
                      </w:pPr>
                      <w:r>
                        <w:t>Current Faculty Process for course CPL Eligibility</w:t>
                      </w:r>
                    </w:p>
                  </w:txbxContent>
                </v:textbox>
              </v:shape>
            </w:pict>
          </mc:Fallback>
        </mc:AlternateContent>
      </w:r>
      <w:r w:rsidR="009A6C3E" w:rsidRPr="00E720F6">
        <w:rPr>
          <w:rFonts w:cs="Calibri"/>
          <w:b/>
          <w:bCs/>
          <w:sz w:val="28"/>
          <w:szCs w:val="28"/>
        </w:rPr>
        <w:t xml:space="preserve">Current Faculty Process for </w:t>
      </w:r>
      <w:r w:rsidR="00173C33">
        <w:rPr>
          <w:rFonts w:cs="Calibri"/>
          <w:b/>
          <w:bCs/>
          <w:sz w:val="28"/>
          <w:szCs w:val="28"/>
        </w:rPr>
        <w:t>Course</w:t>
      </w:r>
      <w:r w:rsidR="009A6C3E" w:rsidRPr="00E720F6">
        <w:rPr>
          <w:rFonts w:cs="Calibri"/>
          <w:b/>
          <w:bCs/>
          <w:sz w:val="28"/>
          <w:szCs w:val="28"/>
        </w:rPr>
        <w:t xml:space="preserve"> CPL </w:t>
      </w:r>
      <w:r w:rsidR="00173C33">
        <w:rPr>
          <w:rFonts w:cs="Calibri"/>
          <w:b/>
          <w:bCs/>
          <w:sz w:val="28"/>
          <w:szCs w:val="28"/>
        </w:rPr>
        <w:t>Eligibility</w:t>
      </w:r>
    </w:p>
    <w:bookmarkStart w:id="0" w:name="_Hlk179360689"/>
    <w:p w14:paraId="20568A14" w14:textId="4A647BAC" w:rsidR="00525138" w:rsidRPr="009F4EED" w:rsidRDefault="00E12588" w:rsidP="00E720F6">
      <w:pPr>
        <w:pStyle w:val="ListParagraph"/>
        <w:numPr>
          <w:ilvl w:val="1"/>
          <w:numId w:val="1"/>
        </w:numPr>
        <w:tabs>
          <w:tab w:val="clear" w:pos="1800"/>
        </w:tabs>
        <w:spacing w:line="240" w:lineRule="auto"/>
        <w:ind w:left="540"/>
        <w:rPr>
          <w:rFonts w:cs="Calibri"/>
          <w:sz w:val="22"/>
          <w:szCs w:val="22"/>
        </w:rPr>
      </w:pPr>
      <w:r w:rsidRPr="007D4454">
        <w:rPr>
          <w:rFonts w:cs="Calibri"/>
          <w:noProof/>
          <w:sz w:val="22"/>
          <w:szCs w:val="22"/>
          <w:highlight w:val="yellow"/>
        </w:rPr>
        <mc:AlternateContent>
          <mc:Choice Requires="wpi">
            <w:drawing>
              <wp:anchor distT="0" distB="0" distL="114300" distR="114300" simplePos="0" relativeHeight="251512320" behindDoc="0" locked="0" layoutInCell="1" allowOverlap="1" wp14:anchorId="09123A7F" wp14:editId="1A0DDE3C">
                <wp:simplePos x="0" y="0"/>
                <wp:positionH relativeFrom="column">
                  <wp:posOffset>-37995</wp:posOffset>
                </wp:positionH>
                <wp:positionV relativeFrom="paragraph">
                  <wp:posOffset>96460</wp:posOffset>
                </wp:positionV>
                <wp:extent cx="360" cy="360"/>
                <wp:effectExtent l="38100" t="38100" r="38100" b="38100"/>
                <wp:wrapNone/>
                <wp:docPr id="2097882505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1CB25B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-3.5pt;margin-top:7.1pt;width:1.05pt;height:1.05pt;z-index:25151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nVVw5dQBAACdBAAAEAAAAGRycy9pbmsvaW5rMS54bWy0&#10;k1FvmzAQx98n7TtY7sNeFrAJDIJK+tRIkzZpajupe6TgBqvYjowJybffYRyHqulLtQmE4Iz/d/e7&#10;v69vDqJFe6Y7rmSBaUAwYrJSNZfbAv9+2CwyjDpTyrpslWQFPrIO36w/f7rm8kW0OTwRKMhufBNt&#10;gRtjdnkYDsMQDMtA6W0YEbIMv8uXnz/w2u2q2TOX3EDK7hSqlDTsYEaxnNcFrsyB+P9B+171umJ+&#10;eYzo6vyH0WXFNkqL0njFppSStUiWAup+xMgcd/DCIc+WaYwEh4YXUUDjNM5uVxAoDwWeffdQYgeV&#10;CBxe1vzzHzQ3bzXHspZR+i3FyJVUs/1YU2iZ5+/3/kurHdOGszPmCYpbOKJq+rZ8JlCadartx9lg&#10;tC/bHpBRQsAWLjcNLwB5qwds/qkecHlXb17cazSuvTkHB81b6jRawwUDo4ud95jpQHgM3xttj0NE&#10;onhBCdwPNMtpkidJQFbZbBTOxSfNJ913jdd70me/2hVPbeps4LVpPHQSkGXiqc+ZX9rbML5tzAc3&#10;V6pVcCDctK9uUxpF8awrm9Db7cLhtQ5Ervk79lzgK3t+kd05BWz3BBEUxUmafP1C4FpkdEVf2dhn&#10;gfms/wIAAP//AwBQSwMEFAAGAAgAAAAhAO0W+qXcAAAABwEAAA8AAABkcnMvZG93bnJldi54bWxM&#10;j8FOwzAQRO9I/QdrK3FLHUpVIMSp0qpc4AKBCzc3XpKIeG3FTpv8PcsJjrOzmnmT7ybbizMOoXOk&#10;4GaVgkCqnemoUfDx/pTcgwhRk9G9I1QwY4BdsbjKdWbchd7wXMVGcAiFTCtoY/SZlKFu0eqwch6J&#10;vS83WB1ZDo00g75wuO3lOk230uqOuKHVHg8t1t/VaBWkmmYzP49+X/nyOL7i50t59EpdL6fyEUTE&#10;Kf49wy8+o0PBTCc3kgmiV5Dc8ZTI980aBPvJ5gHEifX2FmSRy//8xQ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sJUggmsBAAADAwAADgAAAAAAAAAAAAAA&#10;AAA8AgAAZHJzL2Uyb0RvYy54bWxQSwECLQAUAAYACAAAACEAnVVw5dQBAACdBAAAEAAAAAAAAAAA&#10;AAAAAADTAwAAZHJzL2luay9pbmsxLnhtbFBLAQItABQABgAIAAAAIQDtFvql3AAAAAcBAAAPAAAA&#10;AAAAAAAAAAAAANUFAABkcnMvZG93bnJldi54bWxQSwECLQAUAAYACAAAACEAeRi8nb8AAAAhAQAA&#10;GQAAAAAAAAAAAAAAAADeBgAAZHJzL19yZWxzL2Uyb0RvYy54bWwucmVsc1BLBQYAAAAABgAGAHgB&#10;AADUBwAAAAA=&#10;">
                <v:imagedata r:id="rId16" o:title=""/>
              </v:shape>
            </w:pict>
          </mc:Fallback>
        </mc:AlternateContent>
      </w:r>
      <w:r w:rsidR="00525138" w:rsidRPr="007D4454">
        <w:rPr>
          <w:rFonts w:cs="Calibri"/>
          <w:sz w:val="22"/>
          <w:szCs w:val="22"/>
          <w:highlight w:val="yellow"/>
        </w:rPr>
        <w:t>Review th</w:t>
      </w:r>
      <w:r w:rsidR="00F54002" w:rsidRPr="007D4454">
        <w:rPr>
          <w:rFonts w:cs="Calibri"/>
          <w:sz w:val="22"/>
          <w:szCs w:val="22"/>
          <w:highlight w:val="yellow"/>
        </w:rPr>
        <w:t>e Peralta</w:t>
      </w:r>
      <w:r w:rsidR="00F54002" w:rsidRPr="009F4EED">
        <w:rPr>
          <w:rFonts w:cs="Calibri"/>
          <w:sz w:val="22"/>
          <w:szCs w:val="22"/>
        </w:rPr>
        <w:t xml:space="preserve"> CPL website </w:t>
      </w:r>
      <w:r w:rsidR="00525138" w:rsidRPr="009F4EED">
        <w:rPr>
          <w:rFonts w:cs="Calibri"/>
          <w:sz w:val="22"/>
          <w:szCs w:val="22"/>
        </w:rPr>
        <w:t>and the resources to familiarize yourself with CPL.</w:t>
      </w:r>
    </w:p>
    <w:p w14:paraId="32FBD2F2" w14:textId="3E5DDA7D" w:rsidR="00525138" w:rsidRPr="009F4EED" w:rsidRDefault="00525138" w:rsidP="00E720F6">
      <w:pPr>
        <w:numPr>
          <w:ilvl w:val="0"/>
          <w:numId w:val="1"/>
        </w:numPr>
        <w:tabs>
          <w:tab w:val="clear" w:pos="1080"/>
          <w:tab w:val="num" w:pos="720"/>
        </w:tabs>
        <w:spacing w:line="240" w:lineRule="auto"/>
        <w:ind w:left="540"/>
        <w:rPr>
          <w:rFonts w:cs="Calibri"/>
          <w:sz w:val="22"/>
          <w:szCs w:val="22"/>
        </w:rPr>
      </w:pPr>
      <w:r w:rsidRPr="009F4EED">
        <w:rPr>
          <w:rFonts w:cs="Calibri"/>
          <w:sz w:val="22"/>
          <w:szCs w:val="22"/>
        </w:rPr>
        <w:t xml:space="preserve">Contact </w:t>
      </w:r>
      <w:r w:rsidRPr="007D4454">
        <w:rPr>
          <w:rFonts w:cs="Calibri"/>
          <w:sz w:val="22"/>
          <w:szCs w:val="22"/>
          <w:highlight w:val="yellow"/>
        </w:rPr>
        <w:t>the CPL Coordinator</w:t>
      </w:r>
      <w:r w:rsidRPr="009F4EED">
        <w:rPr>
          <w:rFonts w:cs="Calibri"/>
          <w:sz w:val="22"/>
          <w:szCs w:val="22"/>
        </w:rPr>
        <w:t xml:space="preserve"> a</w:t>
      </w:r>
      <w:r w:rsidR="00F54002" w:rsidRPr="009F4EED">
        <w:rPr>
          <w:rFonts w:cs="Calibri"/>
          <w:sz w:val="22"/>
          <w:szCs w:val="22"/>
        </w:rPr>
        <w:t xml:space="preserve">t cpl@peralta.edu </w:t>
      </w:r>
    </w:p>
    <w:p w14:paraId="01D851CE" w14:textId="6C4A06D4" w:rsidR="00525138" w:rsidRPr="009F4EED" w:rsidRDefault="00525138" w:rsidP="00E720F6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540"/>
        <w:rPr>
          <w:rFonts w:cs="Calibri"/>
          <w:sz w:val="22"/>
          <w:szCs w:val="22"/>
        </w:rPr>
      </w:pPr>
      <w:r w:rsidRPr="009F4EED">
        <w:rPr>
          <w:rFonts w:cs="Calibri"/>
          <w:sz w:val="22"/>
          <w:szCs w:val="22"/>
        </w:rPr>
        <w:t xml:space="preserve">Meet </w:t>
      </w:r>
      <w:r w:rsidRPr="007D4454">
        <w:rPr>
          <w:rFonts w:cs="Calibri"/>
          <w:sz w:val="22"/>
          <w:szCs w:val="22"/>
          <w:highlight w:val="yellow"/>
        </w:rPr>
        <w:t>with the CPL Coordinator</w:t>
      </w:r>
      <w:r w:rsidRPr="009F4EED">
        <w:rPr>
          <w:rFonts w:cs="Calibri"/>
          <w:sz w:val="22"/>
          <w:szCs w:val="22"/>
        </w:rPr>
        <w:t>: </w:t>
      </w:r>
    </w:p>
    <w:p w14:paraId="62C6EEAD" w14:textId="08D7BDC5" w:rsidR="00525138" w:rsidRPr="009F4EED" w:rsidRDefault="00D371F9" w:rsidP="00E720F6">
      <w:pPr>
        <w:spacing w:after="0" w:line="240" w:lineRule="auto"/>
        <w:ind w:left="135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1. </w:t>
      </w:r>
      <w:r w:rsidR="00525138" w:rsidRPr="009F4EED">
        <w:rPr>
          <w:rFonts w:cs="Calibri"/>
          <w:sz w:val="22"/>
          <w:szCs w:val="22"/>
        </w:rPr>
        <w:t xml:space="preserve">Evaluate the course(s) </w:t>
      </w:r>
      <w:r w:rsidR="0083290F" w:rsidRPr="009F4EED">
        <w:rPr>
          <w:rFonts w:cs="Calibri"/>
          <w:sz w:val="22"/>
          <w:szCs w:val="22"/>
        </w:rPr>
        <w:t>student learning outcomes</w:t>
      </w:r>
      <w:r w:rsidR="00065829" w:rsidRPr="009F4EED">
        <w:rPr>
          <w:rFonts w:cs="Calibri"/>
          <w:sz w:val="22"/>
          <w:szCs w:val="22"/>
        </w:rPr>
        <w:t xml:space="preserve"> for appropriateness for CPL.</w:t>
      </w:r>
    </w:p>
    <w:p w14:paraId="04BF4E73" w14:textId="0618BC1C" w:rsidR="00525138" w:rsidRPr="009F4EED" w:rsidRDefault="00D371F9" w:rsidP="00E720F6">
      <w:pPr>
        <w:spacing w:after="0" w:line="240" w:lineRule="auto"/>
        <w:ind w:left="135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2. </w:t>
      </w:r>
      <w:r w:rsidR="00525138" w:rsidRPr="009F4EED">
        <w:rPr>
          <w:rFonts w:cs="Calibri"/>
          <w:sz w:val="22"/>
          <w:szCs w:val="22"/>
        </w:rPr>
        <w:t>Review and possibly strengthen the course SLOs to support effective CPL assessment.</w:t>
      </w:r>
    </w:p>
    <w:p w14:paraId="3A3155F6" w14:textId="32C66919" w:rsidR="00525138" w:rsidRPr="009F4EED" w:rsidRDefault="00D371F9" w:rsidP="00E720F6">
      <w:pPr>
        <w:spacing w:after="0" w:line="240" w:lineRule="auto"/>
        <w:ind w:left="135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3. </w:t>
      </w:r>
      <w:r w:rsidR="00525138" w:rsidRPr="009F4EED">
        <w:rPr>
          <w:rFonts w:cs="Calibri"/>
          <w:sz w:val="22"/>
          <w:szCs w:val="22"/>
        </w:rPr>
        <w:t xml:space="preserve">Determine the method(s) of assessment that best </w:t>
      </w:r>
      <w:r w:rsidR="00832608" w:rsidRPr="009F4EED">
        <w:rPr>
          <w:rFonts w:cs="Calibri"/>
          <w:sz w:val="22"/>
          <w:szCs w:val="22"/>
        </w:rPr>
        <w:t>suits</w:t>
      </w:r>
      <w:r w:rsidR="00525138" w:rsidRPr="009F4EED">
        <w:rPr>
          <w:rFonts w:cs="Calibri"/>
          <w:sz w:val="22"/>
          <w:szCs w:val="22"/>
        </w:rPr>
        <w:t xml:space="preserve"> this course.</w:t>
      </w:r>
    </w:p>
    <w:p w14:paraId="48C1827F" w14:textId="47D4F22F" w:rsidR="00395C85" w:rsidRPr="009F4EED" w:rsidRDefault="00D371F9" w:rsidP="00E720F6">
      <w:pPr>
        <w:spacing w:after="0" w:line="240" w:lineRule="auto"/>
        <w:ind w:left="234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a. </w:t>
      </w:r>
      <w:r w:rsidR="00CC73DF" w:rsidRPr="009F4EED">
        <w:rPr>
          <w:rFonts w:cs="Calibri"/>
          <w:sz w:val="22"/>
          <w:szCs w:val="22"/>
        </w:rPr>
        <w:t>Industry certification, military transcript, portfolio</w:t>
      </w:r>
      <w:r w:rsidR="00B36A3E" w:rsidRPr="009F4EED">
        <w:rPr>
          <w:rFonts w:cs="Calibri"/>
          <w:sz w:val="22"/>
          <w:szCs w:val="22"/>
        </w:rPr>
        <w:t xml:space="preserve"> review</w:t>
      </w:r>
      <w:r w:rsidR="00CC73DF" w:rsidRPr="009F4EED">
        <w:rPr>
          <w:rFonts w:cs="Calibri"/>
          <w:sz w:val="22"/>
          <w:szCs w:val="22"/>
        </w:rPr>
        <w:t xml:space="preserve">, credit by exam. </w:t>
      </w:r>
    </w:p>
    <w:p w14:paraId="384B73EB" w14:textId="5A92A0E7" w:rsidR="00B34232" w:rsidRPr="009F4EED" w:rsidRDefault="00D371F9" w:rsidP="00E720F6">
      <w:pPr>
        <w:spacing w:line="240" w:lineRule="auto"/>
        <w:ind w:left="234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b. </w:t>
      </w:r>
      <w:r w:rsidR="00B34232" w:rsidRPr="009F4EED">
        <w:rPr>
          <w:rFonts w:cs="Calibri"/>
          <w:sz w:val="22"/>
          <w:szCs w:val="22"/>
        </w:rPr>
        <w:t xml:space="preserve">More than </w:t>
      </w:r>
      <w:r w:rsidR="00E74D5E" w:rsidRPr="009F4EED">
        <w:rPr>
          <w:rFonts w:cs="Calibri"/>
          <w:sz w:val="22"/>
          <w:szCs w:val="22"/>
        </w:rPr>
        <w:t xml:space="preserve">1 </w:t>
      </w:r>
      <w:r w:rsidR="00B34232" w:rsidRPr="009F4EED">
        <w:rPr>
          <w:rFonts w:cs="Calibri"/>
          <w:sz w:val="22"/>
          <w:szCs w:val="22"/>
        </w:rPr>
        <w:t>method of assessment may be viable, so explore all possibilities.</w:t>
      </w:r>
    </w:p>
    <w:p w14:paraId="7EADE2F2" w14:textId="0F21EE92" w:rsidR="00230FC7" w:rsidRPr="009F4EED" w:rsidRDefault="00525138" w:rsidP="00E720F6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left="540"/>
        <w:rPr>
          <w:rFonts w:cs="Calibri"/>
          <w:sz w:val="22"/>
          <w:szCs w:val="22"/>
        </w:rPr>
      </w:pPr>
      <w:r w:rsidRPr="009F4EED">
        <w:rPr>
          <w:rFonts w:cs="Calibri"/>
          <w:sz w:val="22"/>
          <w:szCs w:val="22"/>
        </w:rPr>
        <w:t xml:space="preserve">If you </w:t>
      </w:r>
      <w:r w:rsidRPr="007D4454">
        <w:rPr>
          <w:rFonts w:cs="Calibri"/>
          <w:sz w:val="22"/>
          <w:szCs w:val="22"/>
          <w:highlight w:val="yellow"/>
        </w:rPr>
        <w:t>determine that the course</w:t>
      </w:r>
      <w:r w:rsidRPr="009F4EED">
        <w:rPr>
          <w:rFonts w:cs="Calibri"/>
          <w:sz w:val="22"/>
          <w:szCs w:val="22"/>
        </w:rPr>
        <w:t xml:space="preserve"> is a great fit for CPL, inform your department Chair and colleagues and bring them into the conversation.</w:t>
      </w:r>
    </w:p>
    <w:p w14:paraId="50289085" w14:textId="351E5E52" w:rsidR="00230FC7" w:rsidRPr="009F4EED" w:rsidRDefault="00230FC7" w:rsidP="00E720F6">
      <w:pPr>
        <w:numPr>
          <w:ilvl w:val="1"/>
          <w:numId w:val="1"/>
        </w:numPr>
        <w:spacing w:line="240" w:lineRule="auto"/>
        <w:rPr>
          <w:rFonts w:cs="Calibri"/>
          <w:sz w:val="22"/>
          <w:szCs w:val="22"/>
        </w:rPr>
      </w:pPr>
      <w:r w:rsidRPr="009F4EED">
        <w:rPr>
          <w:rFonts w:cs="Calibri"/>
          <w:sz w:val="22"/>
          <w:szCs w:val="22"/>
        </w:rPr>
        <w:t>If the course is being offered at more than one college, all college’s offering the course must use the consultation process to determine CPL.</w:t>
      </w:r>
    </w:p>
    <w:p w14:paraId="667A2786" w14:textId="3E3E6DF9" w:rsidR="00525138" w:rsidRPr="009F4EED" w:rsidRDefault="003F5278" w:rsidP="00E720F6">
      <w:pPr>
        <w:spacing w:after="0" w:line="240" w:lineRule="auto"/>
        <w:ind w:left="540" w:hanging="360"/>
        <w:rPr>
          <w:rFonts w:cs="Calibri"/>
          <w:sz w:val="22"/>
          <w:szCs w:val="22"/>
        </w:rPr>
      </w:pPr>
      <w:r w:rsidRPr="009F4EED">
        <w:rPr>
          <w:rFonts w:cs="Calibri"/>
          <w:sz w:val="22"/>
          <w:szCs w:val="22"/>
        </w:rPr>
        <w:t xml:space="preserve">5A. </w:t>
      </w:r>
      <w:r w:rsidR="00525138" w:rsidRPr="009F4EED">
        <w:rPr>
          <w:rFonts w:cs="Calibri"/>
          <w:sz w:val="22"/>
          <w:szCs w:val="22"/>
        </w:rPr>
        <w:t xml:space="preserve">If Portfolio Review or Credit by Exam is a method of assessment for your course, </w:t>
      </w:r>
      <w:r w:rsidR="00525138" w:rsidRPr="007D4454">
        <w:rPr>
          <w:rFonts w:cs="Calibri"/>
          <w:sz w:val="22"/>
          <w:szCs w:val="22"/>
          <w:highlight w:val="yellow"/>
        </w:rPr>
        <w:t xml:space="preserve">collaborate with at least one other faculty discipline expert to develop a rubric or exam. </w:t>
      </w:r>
      <w:r w:rsidR="00104E64" w:rsidRPr="007D4454">
        <w:rPr>
          <w:rFonts w:cs="Calibri"/>
          <w:sz w:val="22"/>
          <w:szCs w:val="22"/>
          <w:highlight w:val="yellow"/>
        </w:rPr>
        <w:t>The exam can be a written test or can be a skills</w:t>
      </w:r>
      <w:r w:rsidR="00104E64" w:rsidRPr="009F4EED">
        <w:rPr>
          <w:rFonts w:cs="Calibri"/>
          <w:sz w:val="22"/>
          <w:szCs w:val="22"/>
        </w:rPr>
        <w:t xml:space="preserve"> demonstration. </w:t>
      </w:r>
      <w:r w:rsidR="00525138" w:rsidRPr="009F4EED">
        <w:rPr>
          <w:rFonts w:cs="Calibri"/>
          <w:sz w:val="22"/>
          <w:szCs w:val="22"/>
        </w:rPr>
        <w:t>(A CPL Portfolio rubric template will be provided for you.)</w:t>
      </w:r>
    </w:p>
    <w:p w14:paraId="61CDFB14" w14:textId="49301EAF" w:rsidR="00230FC7" w:rsidRPr="009F4EED" w:rsidRDefault="00A33F1A" w:rsidP="00E720F6">
      <w:pPr>
        <w:spacing w:line="240" w:lineRule="auto"/>
        <w:ind w:left="1800" w:hanging="27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1. </w:t>
      </w:r>
      <w:r w:rsidR="00D371F9">
        <w:rPr>
          <w:rFonts w:cs="Calibri"/>
          <w:sz w:val="22"/>
          <w:szCs w:val="22"/>
        </w:rPr>
        <w:t xml:space="preserve"> </w:t>
      </w:r>
      <w:r w:rsidR="00230FC7" w:rsidRPr="009F4EED">
        <w:rPr>
          <w:rFonts w:cs="Calibri"/>
          <w:sz w:val="22"/>
          <w:szCs w:val="22"/>
        </w:rPr>
        <w:t xml:space="preserve">All </w:t>
      </w:r>
      <w:r w:rsidR="0015006B" w:rsidRPr="009F4EED">
        <w:rPr>
          <w:rFonts w:cs="Calibri"/>
          <w:sz w:val="22"/>
          <w:szCs w:val="22"/>
        </w:rPr>
        <w:t>colleges</w:t>
      </w:r>
      <w:r w:rsidR="00230FC7" w:rsidRPr="009F4EED">
        <w:rPr>
          <w:rFonts w:cs="Calibri"/>
          <w:sz w:val="22"/>
          <w:szCs w:val="22"/>
        </w:rPr>
        <w:t xml:space="preserve"> offering the course must also agree on an identical Credit By Exam and/or Student Portfolio.</w:t>
      </w:r>
    </w:p>
    <w:p w14:paraId="774B3B15" w14:textId="4A1A51DF" w:rsidR="00525138" w:rsidRPr="009F4EED" w:rsidRDefault="003F5278" w:rsidP="00E720F6">
      <w:pPr>
        <w:spacing w:line="240" w:lineRule="auto"/>
        <w:ind w:left="540" w:hanging="360"/>
        <w:rPr>
          <w:rFonts w:cs="Calibri"/>
          <w:sz w:val="22"/>
          <w:szCs w:val="22"/>
        </w:rPr>
      </w:pPr>
      <w:r w:rsidRPr="009F4EED">
        <w:rPr>
          <w:rFonts w:cs="Calibri"/>
          <w:sz w:val="22"/>
          <w:szCs w:val="22"/>
        </w:rPr>
        <w:t xml:space="preserve">5B. </w:t>
      </w:r>
      <w:r w:rsidR="00A10FD3" w:rsidRPr="009F4EED">
        <w:rPr>
          <w:rFonts w:cs="Calibri"/>
          <w:sz w:val="22"/>
          <w:szCs w:val="22"/>
        </w:rPr>
        <w:t xml:space="preserve"> </w:t>
      </w:r>
      <w:r w:rsidR="00525138" w:rsidRPr="009F4EED">
        <w:rPr>
          <w:rFonts w:cs="Calibri"/>
          <w:sz w:val="22"/>
          <w:szCs w:val="22"/>
        </w:rPr>
        <w:t xml:space="preserve">If </w:t>
      </w:r>
      <w:r w:rsidR="00525138" w:rsidRPr="007D4454">
        <w:rPr>
          <w:rFonts w:cs="Calibri"/>
          <w:sz w:val="22"/>
          <w:szCs w:val="22"/>
          <w:highlight w:val="yellow"/>
        </w:rPr>
        <w:t>Industry Certification or Military Transcript is a method of assessment for your</w:t>
      </w:r>
      <w:r w:rsidR="00525138" w:rsidRPr="009F4EED">
        <w:rPr>
          <w:rFonts w:cs="Calibri"/>
          <w:sz w:val="22"/>
          <w:szCs w:val="22"/>
        </w:rPr>
        <w:t xml:space="preserve"> course, you will need to provide a copy of the certificate and/or military transcript information to the CPL Coordinator. The Coordinator can also help you determine which military transcripts align with your course learning outcomes by using the </w:t>
      </w:r>
      <w:hyperlink r:id="rId17" w:history="1">
        <w:r w:rsidR="00525138" w:rsidRPr="009F4EED">
          <w:rPr>
            <w:rStyle w:val="Hyperlink"/>
            <w:rFonts w:cs="Calibri"/>
            <w:sz w:val="22"/>
            <w:szCs w:val="22"/>
          </w:rPr>
          <w:t>ACE (American council on Education)</w:t>
        </w:r>
      </w:hyperlink>
      <w:r w:rsidR="00525138" w:rsidRPr="009F4EED">
        <w:rPr>
          <w:rFonts w:cs="Calibri"/>
          <w:sz w:val="22"/>
          <w:szCs w:val="22"/>
        </w:rPr>
        <w:t xml:space="preserve"> website as a resource.</w:t>
      </w:r>
    </w:p>
    <w:p w14:paraId="5CAE5456" w14:textId="62751083" w:rsidR="0052517D" w:rsidRPr="009F4EED" w:rsidRDefault="003F5278" w:rsidP="00E720F6">
      <w:pPr>
        <w:spacing w:line="240" w:lineRule="auto"/>
        <w:ind w:left="540" w:hanging="270"/>
        <w:rPr>
          <w:rFonts w:cs="Calibri"/>
          <w:sz w:val="22"/>
          <w:szCs w:val="22"/>
        </w:rPr>
      </w:pPr>
      <w:r w:rsidRPr="009F4EED">
        <w:rPr>
          <w:rFonts w:cs="Calibri"/>
          <w:sz w:val="22"/>
          <w:szCs w:val="22"/>
        </w:rPr>
        <w:t>6. C</w:t>
      </w:r>
      <w:r w:rsidR="00373AC2" w:rsidRPr="009F4EED">
        <w:rPr>
          <w:rFonts w:cs="Calibri"/>
          <w:sz w:val="22"/>
          <w:szCs w:val="22"/>
        </w:rPr>
        <w:t xml:space="preserve">ourse </w:t>
      </w:r>
      <w:r w:rsidRPr="009F4EED">
        <w:rPr>
          <w:rFonts w:cs="Calibri"/>
          <w:sz w:val="22"/>
          <w:szCs w:val="22"/>
        </w:rPr>
        <w:t xml:space="preserve">CPL </w:t>
      </w:r>
      <w:r w:rsidR="007D4454">
        <w:rPr>
          <w:rFonts w:cs="Calibri"/>
          <w:sz w:val="22"/>
          <w:szCs w:val="22"/>
        </w:rPr>
        <w:t xml:space="preserve">method of </w:t>
      </w:r>
      <w:r w:rsidR="00373AC2" w:rsidRPr="009F4EED">
        <w:rPr>
          <w:rFonts w:cs="Calibri"/>
          <w:sz w:val="22"/>
          <w:szCs w:val="22"/>
        </w:rPr>
        <w:t xml:space="preserve">assessment </w:t>
      </w:r>
      <w:r w:rsidR="007D4454">
        <w:rPr>
          <w:rFonts w:cs="Calibri"/>
          <w:sz w:val="22"/>
          <w:szCs w:val="22"/>
        </w:rPr>
        <w:t>&amp; materials</w:t>
      </w:r>
      <w:r w:rsidR="003B7DBA" w:rsidRPr="009F4EED">
        <w:rPr>
          <w:rFonts w:cs="Calibri"/>
          <w:sz w:val="22"/>
          <w:szCs w:val="22"/>
        </w:rPr>
        <w:t xml:space="preserve"> brought to the Articulation Officer</w:t>
      </w:r>
      <w:r w:rsidR="00A07809" w:rsidRPr="009F4EED">
        <w:rPr>
          <w:rFonts w:cs="Calibri"/>
          <w:sz w:val="22"/>
          <w:szCs w:val="22"/>
        </w:rPr>
        <w:t xml:space="preserve"> </w:t>
      </w:r>
      <w:r w:rsidR="0018618F" w:rsidRPr="009F4EED">
        <w:rPr>
          <w:rFonts w:cs="Calibri"/>
          <w:sz w:val="22"/>
          <w:szCs w:val="22"/>
        </w:rPr>
        <w:t>to evaluate any</w:t>
      </w:r>
      <w:r w:rsidR="00A07809" w:rsidRPr="009F4EED">
        <w:rPr>
          <w:rFonts w:cs="Calibri"/>
          <w:sz w:val="22"/>
          <w:szCs w:val="22"/>
        </w:rPr>
        <w:t xml:space="preserve"> transfer/articulation implication</w:t>
      </w:r>
      <w:r w:rsidR="00EC1545" w:rsidRPr="009F4EED">
        <w:rPr>
          <w:rFonts w:cs="Calibri"/>
          <w:sz w:val="22"/>
          <w:szCs w:val="22"/>
        </w:rPr>
        <w:t>s</w:t>
      </w:r>
      <w:r w:rsidR="003B7DBA" w:rsidRPr="009F4EED">
        <w:rPr>
          <w:rFonts w:cs="Calibri"/>
          <w:sz w:val="22"/>
          <w:szCs w:val="22"/>
        </w:rPr>
        <w:t xml:space="preserve">. </w:t>
      </w:r>
      <w:r w:rsidR="003B7DBA" w:rsidRPr="00E720F6">
        <w:rPr>
          <w:rFonts w:cs="Calibri"/>
          <w:sz w:val="22"/>
          <w:szCs w:val="22"/>
        </w:rPr>
        <w:t>T</w:t>
      </w:r>
      <w:r w:rsidR="00C350CD" w:rsidRPr="00E720F6">
        <w:rPr>
          <w:rFonts w:cs="Calibri"/>
          <w:sz w:val="22"/>
          <w:szCs w:val="22"/>
        </w:rPr>
        <w:t>he Articulation Officer</w:t>
      </w:r>
      <w:r w:rsidR="00C350CD" w:rsidRPr="009F4EED">
        <w:rPr>
          <w:rFonts w:cs="Calibri"/>
          <w:sz w:val="22"/>
          <w:szCs w:val="22"/>
        </w:rPr>
        <w:t xml:space="preserve"> </w:t>
      </w:r>
      <w:r w:rsidR="007D4454" w:rsidRPr="009F4EED">
        <w:rPr>
          <w:rFonts w:cs="Calibri"/>
          <w:sz w:val="22"/>
          <w:szCs w:val="22"/>
        </w:rPr>
        <w:t>will make</w:t>
      </w:r>
      <w:r w:rsidR="00525138" w:rsidRPr="009F4EED">
        <w:rPr>
          <w:rFonts w:cs="Calibri"/>
          <w:sz w:val="22"/>
          <w:szCs w:val="22"/>
        </w:rPr>
        <w:t xml:space="preserve"> sure they meet transfer eligibility requirements</w:t>
      </w:r>
      <w:r w:rsidR="00D86645" w:rsidRPr="009F4EED">
        <w:rPr>
          <w:rFonts w:cs="Calibri"/>
          <w:sz w:val="22"/>
          <w:szCs w:val="22"/>
        </w:rPr>
        <w:t xml:space="preserve"> </w:t>
      </w:r>
      <w:r w:rsidR="00A07809" w:rsidRPr="009F4EED">
        <w:rPr>
          <w:rFonts w:cs="Calibri"/>
          <w:sz w:val="22"/>
          <w:szCs w:val="22"/>
        </w:rPr>
        <w:t xml:space="preserve">(if applicable) </w:t>
      </w:r>
      <w:r w:rsidR="00D86645" w:rsidRPr="009F4EED">
        <w:rPr>
          <w:rFonts w:cs="Calibri"/>
          <w:sz w:val="22"/>
          <w:szCs w:val="22"/>
        </w:rPr>
        <w:t>and will sign the CPL Eligibility Approval Form</w:t>
      </w:r>
      <w:r w:rsidR="00A07809" w:rsidRPr="009F4EED">
        <w:rPr>
          <w:rFonts w:cs="Calibri"/>
          <w:sz w:val="22"/>
          <w:szCs w:val="22"/>
        </w:rPr>
        <w:t xml:space="preserve"> as confirmation of transfer/articulation eligibility. </w:t>
      </w:r>
    </w:p>
    <w:p w14:paraId="0E5A65C0" w14:textId="75EF2066" w:rsidR="00E67ED6" w:rsidRPr="009F4EED" w:rsidRDefault="003F5278" w:rsidP="00E720F6">
      <w:pPr>
        <w:spacing w:line="240" w:lineRule="auto"/>
        <w:ind w:left="540" w:hanging="270"/>
        <w:rPr>
          <w:rFonts w:cs="Calibri"/>
          <w:sz w:val="22"/>
          <w:szCs w:val="22"/>
        </w:rPr>
      </w:pPr>
      <w:r w:rsidRPr="009F4EED">
        <w:rPr>
          <w:rFonts w:cs="Calibri"/>
          <w:sz w:val="22"/>
          <w:szCs w:val="22"/>
        </w:rPr>
        <w:t xml:space="preserve">7. </w:t>
      </w:r>
      <w:r w:rsidR="0015006B" w:rsidRPr="009F4EED">
        <w:rPr>
          <w:rFonts w:cs="Calibri"/>
          <w:sz w:val="22"/>
          <w:szCs w:val="22"/>
        </w:rPr>
        <w:t xml:space="preserve">The </w:t>
      </w:r>
      <w:r w:rsidR="0015006B" w:rsidRPr="007D4454">
        <w:rPr>
          <w:rFonts w:cs="Calibri"/>
          <w:sz w:val="22"/>
          <w:szCs w:val="22"/>
          <w:highlight w:val="yellow"/>
        </w:rPr>
        <w:t>CPL</w:t>
      </w:r>
      <w:r w:rsidR="0052517D" w:rsidRPr="007D4454">
        <w:rPr>
          <w:rFonts w:cs="Calibri"/>
          <w:sz w:val="22"/>
          <w:szCs w:val="22"/>
          <w:highlight w:val="yellow"/>
        </w:rPr>
        <w:t xml:space="preserve"> Eligibility Approval Form</w:t>
      </w:r>
      <w:r w:rsidR="0052517D" w:rsidRPr="009F4EED">
        <w:rPr>
          <w:rFonts w:cs="Calibri"/>
          <w:sz w:val="22"/>
          <w:szCs w:val="22"/>
        </w:rPr>
        <w:t xml:space="preserve"> will then be signed by the discipline faculty, the Department Chair, and the CPL Coordinator. The CPL Coordinator </w:t>
      </w:r>
      <w:r w:rsidR="0015006B" w:rsidRPr="009F4EED">
        <w:rPr>
          <w:rFonts w:cs="Calibri"/>
          <w:sz w:val="22"/>
          <w:szCs w:val="22"/>
        </w:rPr>
        <w:t>will</w:t>
      </w:r>
      <w:r w:rsidR="0052517D" w:rsidRPr="009F4EED">
        <w:rPr>
          <w:rFonts w:cs="Calibri"/>
          <w:sz w:val="22"/>
          <w:szCs w:val="22"/>
        </w:rPr>
        <w:t xml:space="preserve"> upload the form to the course in META once a proposal has been created in META.</w:t>
      </w:r>
    </w:p>
    <w:p w14:paraId="22156297" w14:textId="38FCB449" w:rsidR="00D63FA3" w:rsidRPr="009F4EED" w:rsidRDefault="003F5278" w:rsidP="00E720F6">
      <w:pPr>
        <w:spacing w:line="240" w:lineRule="auto"/>
        <w:ind w:left="540" w:hanging="270"/>
        <w:rPr>
          <w:rFonts w:cs="Calibri"/>
          <w:sz w:val="22"/>
          <w:szCs w:val="22"/>
        </w:rPr>
      </w:pPr>
      <w:r w:rsidRPr="009F4EED">
        <w:rPr>
          <w:rFonts w:cs="Calibri"/>
          <w:sz w:val="22"/>
          <w:szCs w:val="22"/>
        </w:rPr>
        <w:t xml:space="preserve">8. </w:t>
      </w:r>
      <w:r w:rsidR="0052517D" w:rsidRPr="007D4454">
        <w:rPr>
          <w:rFonts w:cs="Calibri"/>
          <w:sz w:val="22"/>
          <w:szCs w:val="22"/>
          <w:highlight w:val="yellow"/>
        </w:rPr>
        <w:t>Discipline faculty create</w:t>
      </w:r>
      <w:r w:rsidR="0052517D" w:rsidRPr="009F4EED">
        <w:rPr>
          <w:rFonts w:cs="Calibri"/>
          <w:sz w:val="22"/>
          <w:szCs w:val="22"/>
        </w:rPr>
        <w:t xml:space="preserve"> a course update proposal in META and add CPL to the course.  If portfolio review or credit by exam is a method of assessment for the course, the discipline faculty will upload the portfolio rubric or exam in META.</w:t>
      </w:r>
    </w:p>
    <w:p w14:paraId="7085D7FC" w14:textId="14C0341A" w:rsidR="00D63FA3" w:rsidRPr="009F4EED" w:rsidRDefault="003F5278" w:rsidP="00E720F6">
      <w:pPr>
        <w:spacing w:line="240" w:lineRule="auto"/>
        <w:ind w:left="270"/>
        <w:rPr>
          <w:rFonts w:cs="Calibri"/>
          <w:sz w:val="22"/>
          <w:szCs w:val="22"/>
        </w:rPr>
      </w:pPr>
      <w:r w:rsidRPr="009F4EED">
        <w:rPr>
          <w:rFonts w:cs="Calibri"/>
          <w:sz w:val="22"/>
          <w:szCs w:val="22"/>
        </w:rPr>
        <w:t xml:space="preserve">9.  </w:t>
      </w:r>
      <w:r w:rsidR="00D63FA3" w:rsidRPr="007D4454">
        <w:rPr>
          <w:rFonts w:cs="Calibri"/>
          <w:sz w:val="22"/>
          <w:szCs w:val="22"/>
          <w:highlight w:val="yellow"/>
        </w:rPr>
        <w:t xml:space="preserve">Course update goes to </w:t>
      </w:r>
      <w:r w:rsidR="0015006B" w:rsidRPr="007D4454">
        <w:rPr>
          <w:rFonts w:cs="Calibri"/>
          <w:sz w:val="22"/>
          <w:szCs w:val="22"/>
          <w:highlight w:val="yellow"/>
        </w:rPr>
        <w:t>the</w:t>
      </w:r>
      <w:r w:rsidR="0015006B" w:rsidRPr="009F4EED">
        <w:rPr>
          <w:rFonts w:cs="Calibri"/>
          <w:sz w:val="22"/>
          <w:szCs w:val="22"/>
        </w:rPr>
        <w:t xml:space="preserve"> local</w:t>
      </w:r>
      <w:r w:rsidR="00D63FA3" w:rsidRPr="009F4EED">
        <w:rPr>
          <w:rFonts w:cs="Calibri"/>
          <w:sz w:val="22"/>
          <w:szCs w:val="22"/>
        </w:rPr>
        <w:t xml:space="preserve"> Curriculum Committee for approval.</w:t>
      </w:r>
    </w:p>
    <w:p w14:paraId="59590F55" w14:textId="783FC63A" w:rsidR="00E12588" w:rsidRPr="009F4EED" w:rsidRDefault="003F5278" w:rsidP="00E720F6">
      <w:pPr>
        <w:spacing w:line="240" w:lineRule="auto"/>
        <w:ind w:left="270"/>
        <w:rPr>
          <w:rFonts w:cs="Calibri"/>
          <w:sz w:val="22"/>
          <w:szCs w:val="22"/>
        </w:rPr>
      </w:pPr>
      <w:r w:rsidRPr="009F4EED">
        <w:rPr>
          <w:rFonts w:cs="Calibri"/>
          <w:sz w:val="22"/>
          <w:szCs w:val="22"/>
        </w:rPr>
        <w:t xml:space="preserve">10. </w:t>
      </w:r>
      <w:r w:rsidR="00E12588" w:rsidRPr="009F4EED">
        <w:rPr>
          <w:rFonts w:cs="Calibri"/>
          <w:sz w:val="22"/>
          <w:szCs w:val="22"/>
        </w:rPr>
        <w:t xml:space="preserve">Course update goes to </w:t>
      </w:r>
      <w:r w:rsidR="00E12588" w:rsidRPr="007D4454">
        <w:rPr>
          <w:rFonts w:cs="Calibri"/>
          <w:sz w:val="22"/>
          <w:szCs w:val="22"/>
          <w:highlight w:val="yellow"/>
        </w:rPr>
        <w:t>district CIPD for endorsement</w:t>
      </w:r>
      <w:r w:rsidR="00E12588" w:rsidRPr="009F4EED">
        <w:rPr>
          <w:rFonts w:cs="Calibri"/>
          <w:sz w:val="22"/>
          <w:szCs w:val="22"/>
        </w:rPr>
        <w:t>.</w:t>
      </w:r>
    </w:p>
    <w:p w14:paraId="70187684" w14:textId="4E0D75ED" w:rsidR="0052517D" w:rsidRPr="009F4EED" w:rsidRDefault="003F5278" w:rsidP="00E720F6">
      <w:pPr>
        <w:spacing w:line="240" w:lineRule="auto"/>
        <w:ind w:left="270"/>
        <w:rPr>
          <w:rFonts w:cs="Calibri"/>
          <w:sz w:val="22"/>
          <w:szCs w:val="22"/>
        </w:rPr>
      </w:pPr>
      <w:r w:rsidRPr="009F4EED">
        <w:rPr>
          <w:rFonts w:cs="Calibri"/>
          <w:sz w:val="22"/>
          <w:szCs w:val="22"/>
        </w:rPr>
        <w:t xml:space="preserve">11. </w:t>
      </w:r>
      <w:r w:rsidR="00D63FA3" w:rsidRPr="009F4EED">
        <w:rPr>
          <w:rFonts w:cs="Calibri"/>
          <w:sz w:val="22"/>
          <w:szCs w:val="22"/>
        </w:rPr>
        <w:t>Course update goes to BOT as informational</w:t>
      </w:r>
      <w:r w:rsidR="00A9230F" w:rsidRPr="009F4EED">
        <w:rPr>
          <w:rFonts w:cs="Calibri"/>
          <w:sz w:val="22"/>
          <w:szCs w:val="22"/>
        </w:rPr>
        <w:t>.</w:t>
      </w:r>
    </w:p>
    <w:p w14:paraId="38B9015E" w14:textId="5C54225A" w:rsidR="00A9230F" w:rsidRPr="009F4EED" w:rsidRDefault="00A9230F" w:rsidP="00E720F6">
      <w:pPr>
        <w:numPr>
          <w:ilvl w:val="1"/>
          <w:numId w:val="1"/>
        </w:numPr>
        <w:spacing w:line="240" w:lineRule="auto"/>
        <w:rPr>
          <w:rFonts w:cs="Calibri"/>
          <w:sz w:val="22"/>
          <w:szCs w:val="22"/>
        </w:rPr>
      </w:pPr>
      <w:r w:rsidRPr="009F4EED">
        <w:rPr>
          <w:rFonts w:cs="Calibri"/>
          <w:sz w:val="22"/>
          <w:szCs w:val="22"/>
        </w:rPr>
        <w:t>Course does not get submitted to state as CPL is not a required element for State Inventory.</w:t>
      </w:r>
    </w:p>
    <w:p w14:paraId="4384C5BC" w14:textId="77AFE6D3" w:rsidR="0015006B" w:rsidRPr="003F5278" w:rsidRDefault="003F5278" w:rsidP="00E720F6">
      <w:pPr>
        <w:spacing w:line="240" w:lineRule="auto"/>
        <w:ind w:left="630" w:hanging="360"/>
      </w:pPr>
      <w:r w:rsidRPr="009F4EED">
        <w:rPr>
          <w:rFonts w:cs="Calibri"/>
          <w:sz w:val="22"/>
          <w:szCs w:val="22"/>
        </w:rPr>
        <w:t xml:space="preserve">12. </w:t>
      </w:r>
      <w:r w:rsidR="009A4D1A" w:rsidRPr="00E720F6">
        <w:rPr>
          <w:sz w:val="22"/>
          <w:szCs w:val="22"/>
        </w:rPr>
        <w:t>T</w:t>
      </w:r>
      <w:r w:rsidR="003051C3" w:rsidRPr="00E720F6">
        <w:rPr>
          <w:sz w:val="22"/>
          <w:szCs w:val="22"/>
        </w:rPr>
        <w:t>he CPL Coordinator will take the next steps to provide any necessary materials to student services</w:t>
      </w:r>
      <w:r w:rsidR="009A4D1A" w:rsidRPr="00E720F6">
        <w:rPr>
          <w:sz w:val="22"/>
          <w:szCs w:val="22"/>
        </w:rPr>
        <w:t xml:space="preserve"> and A&amp;R. </w:t>
      </w:r>
      <w:r w:rsidR="00F215FA" w:rsidRPr="00E720F6">
        <w:rPr>
          <w:sz w:val="22"/>
          <w:szCs w:val="22"/>
        </w:rPr>
        <w:t xml:space="preserve"> </w:t>
      </w:r>
      <w:r w:rsidR="000A1A64" w:rsidRPr="00E720F6">
        <w:rPr>
          <w:sz w:val="22"/>
          <w:szCs w:val="22"/>
        </w:rPr>
        <w:t>T</w:t>
      </w:r>
      <w:r w:rsidR="00E32305" w:rsidRPr="00E720F6">
        <w:rPr>
          <w:sz w:val="22"/>
          <w:szCs w:val="22"/>
        </w:rPr>
        <w:t xml:space="preserve">he CPL </w:t>
      </w:r>
      <w:r w:rsidR="009A4D1A" w:rsidRPr="00E720F6">
        <w:rPr>
          <w:sz w:val="22"/>
          <w:szCs w:val="22"/>
        </w:rPr>
        <w:t xml:space="preserve">lead will add the </w:t>
      </w:r>
      <w:r w:rsidR="00E32305" w:rsidRPr="00E720F6">
        <w:rPr>
          <w:sz w:val="22"/>
          <w:szCs w:val="22"/>
        </w:rPr>
        <w:t>cou</w:t>
      </w:r>
      <w:r w:rsidR="009A4D1A" w:rsidRPr="00E720F6">
        <w:rPr>
          <w:sz w:val="22"/>
          <w:szCs w:val="22"/>
        </w:rPr>
        <w:t>rse</w:t>
      </w:r>
      <w:r w:rsidR="00E32305" w:rsidRPr="00E720F6">
        <w:rPr>
          <w:sz w:val="22"/>
          <w:szCs w:val="22"/>
        </w:rPr>
        <w:t xml:space="preserve"> to the CPL Website and Course List page.</w:t>
      </w:r>
      <w:r w:rsidR="009A4D1A" w:rsidRPr="00E720F6">
        <w:rPr>
          <w:sz w:val="22"/>
          <w:szCs w:val="22"/>
        </w:rPr>
        <w:t xml:space="preserve"> The CP</w:t>
      </w:r>
      <w:r w:rsidR="0015006B" w:rsidRPr="00E720F6">
        <w:rPr>
          <w:sz w:val="22"/>
          <w:szCs w:val="22"/>
        </w:rPr>
        <w:t>L</w:t>
      </w:r>
      <w:r w:rsidR="009A4D1A" w:rsidRPr="00E720F6">
        <w:rPr>
          <w:sz w:val="22"/>
          <w:szCs w:val="22"/>
        </w:rPr>
        <w:t xml:space="preserve"> lead will update the CPL data base matrix.</w:t>
      </w:r>
    </w:p>
    <w:p w14:paraId="4071DC64" w14:textId="773993D1" w:rsidR="00C612C6" w:rsidRDefault="003F5278" w:rsidP="003B127A">
      <w:pPr>
        <w:spacing w:line="240" w:lineRule="auto"/>
        <w:ind w:left="630" w:hanging="36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13. </w:t>
      </w:r>
      <w:r w:rsidR="0015006B" w:rsidRPr="007D4454">
        <w:rPr>
          <w:rFonts w:cs="Calibri"/>
          <w:sz w:val="22"/>
          <w:szCs w:val="22"/>
          <w:highlight w:val="magenta"/>
        </w:rPr>
        <w:t>CPL Effective date will follow the appropriate effective date as defined by the annual Effective date document approved by CIPD</w:t>
      </w:r>
      <w:r w:rsidR="0015006B" w:rsidRPr="00E720F6">
        <w:rPr>
          <w:rFonts w:cs="Calibri"/>
          <w:sz w:val="22"/>
          <w:szCs w:val="22"/>
        </w:rPr>
        <w:t xml:space="preserve"> at the beginning of each academic year</w:t>
      </w:r>
      <w:r w:rsidR="003807DB" w:rsidRPr="00E720F6">
        <w:rPr>
          <w:rFonts w:cs="Calibri"/>
          <w:sz w:val="22"/>
          <w:szCs w:val="22"/>
        </w:rPr>
        <w:t>.</w:t>
      </w:r>
      <w:bookmarkEnd w:id="0"/>
      <w:r w:rsidR="00C612C6">
        <w:rPr>
          <w:rFonts w:cs="Calibri"/>
          <w:sz w:val="22"/>
          <w:szCs w:val="22"/>
        </w:rPr>
        <w:br w:type="page"/>
      </w:r>
    </w:p>
    <w:p w14:paraId="754A2D5B" w14:textId="4BD857F0" w:rsidR="00D40244" w:rsidRPr="00E720F6" w:rsidRDefault="00C5319E" w:rsidP="00E72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spacing w:before="240" w:line="240" w:lineRule="auto"/>
        <w:rPr>
          <w:rFonts w:cs="Calibri"/>
          <w:b/>
          <w:bCs/>
          <w:sz w:val="28"/>
          <w:szCs w:val="28"/>
        </w:rPr>
      </w:pPr>
      <w:r w:rsidRPr="00C5319E">
        <w:rPr>
          <w:rFonts w:cs="Calibri"/>
          <w:b/>
          <w:bCs/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817472" behindDoc="1" locked="0" layoutInCell="1" allowOverlap="1" wp14:anchorId="315959AA" wp14:editId="3EE36BEF">
                <wp:simplePos x="0" y="0"/>
                <wp:positionH relativeFrom="column">
                  <wp:posOffset>-361950</wp:posOffset>
                </wp:positionH>
                <wp:positionV relativeFrom="paragraph">
                  <wp:posOffset>381000</wp:posOffset>
                </wp:positionV>
                <wp:extent cx="381000" cy="6629400"/>
                <wp:effectExtent l="0" t="0" r="19050" b="19050"/>
                <wp:wrapNone/>
                <wp:docPr id="6584667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6629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1261C1" w14:textId="11E81CB9" w:rsidR="00C5319E" w:rsidRDefault="00C5319E" w:rsidP="00E720F6">
                            <w:pPr>
                              <w:jc w:val="center"/>
                            </w:pPr>
                            <w:r w:rsidRPr="00E720F6">
                              <w:rPr>
                                <w:color w:val="FF0000"/>
                              </w:rPr>
                              <w:t>Proposed Draft</w:t>
                            </w:r>
                            <w:r>
                              <w:t xml:space="preserve"> Faculty Process for Course CPL Eligibility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959AA" id="_x0000_s1030" type="#_x0000_t202" style="position:absolute;margin-left:-28.5pt;margin-top:30pt;width:30pt;height:522pt;z-index:-251499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U5NgIAAGcEAAAOAAAAZHJzL2Uyb0RvYy54bWysVMFu2zAMvQ/YPwi6L3ayJE2MOEWXrsOA&#10;dhvQ7QNkWY6FSaImKbH796NkJ02227CLIJLyI/n46M1trxU5CuclmJJOJzklwnCopdmX9Mf3h3cr&#10;SnxgpmYKjCjpi/D0dvv2zaazhZhBC6oWjiCI8UVnS9qGYIss87wVmvkJWGEw2IDTLKDp9lntWIfo&#10;WmWzPF9mHbjaOuDCe/TeD0G6TfhNI3j42jReBKJKirWFdLp0VvHMthtW7B2zreRjGewfqtBMGkx6&#10;hrpngZGDk39BackdeGjChIPOoGkkF6kH7Gaa/9HNc8usSL0gOd6eafL/D5Z/OT7bb46E/gP0OMDU&#10;hLePwH96YmDXMrMXd85B1wpWY+JppCzrrC/GTyPVvvARpOqeoMYhs0OABNQ3TkdWsE+C6DiAlzPp&#10;og+Eo/P9aprnGOEYWi5n6zkaMQUrTl9b58MnAZrES0kdDjWhs+OjD8PT05OYzIOS9YNUKhlRSGKn&#10;HDkylADjXJiwTJ+rg8ZyBz9KaUjLCnSjZAb36uTGapIkI1Kq7SqJMqQr6XoxWyTgq5h3++qcPsKd&#10;27t6pmXAPVBSlzQlHZUZSf9o6qTSwKQa7liNMuMUIvHDCEJf9UTWJZ1H/uJQKqhfcCwOBtnjmuIl&#10;nrMbJLxD1ZfU/zowJyhRnw1Odz2dz+OaJGO+uJmh4S4j1WWEGd4CLlOgZLjuQlqtSLyBO1RBI9OA&#10;XosZq0Y1JxrHzYvrcmmnV6//h+1vAAAA//8DAFBLAwQUAAYACAAAACEACbzI094AAAAJAQAADwAA&#10;AGRycy9kb3ducmV2LnhtbEyPzU7DMBCE70i8g7VIXFBrl59SpXEqiEDighClD7CJt0lEvI5it03f&#10;nuUEp9FqRzPf5JvJ9+pIY+wCW1jMDSjiOriOGwu7r9fZClRMyA77wGThTBE2xeVFjpkLJ/6k4zY1&#10;SkI4ZmihTWnItI51Sx7jPAzE8tuH0WOSc2y0G/Ek4b7Xt8YstceOpaHFgcqW6u/twUuJvtm59zK8&#10;7M/Tx3MVff3WldHa66vpaQ0q0ZT+zPCLL+hQCFMVDuyi6i3MHh5lS7KwNKJiuBOpxLcw9wZ0kev/&#10;C4ofAAAA//8DAFBLAQItABQABgAIAAAAIQC2gziS/gAAAOEBAAATAAAAAAAAAAAAAAAAAAAAAABb&#10;Q29udGVudF9UeXBlc10ueG1sUEsBAi0AFAAGAAgAAAAhADj9If/WAAAAlAEAAAsAAAAAAAAAAAAA&#10;AAAALwEAAF9yZWxzLy5yZWxzUEsBAi0AFAAGAAgAAAAhAGOudTk2AgAAZwQAAA4AAAAAAAAAAAAA&#10;AAAALgIAAGRycy9lMm9Eb2MueG1sUEsBAi0AFAAGAAgAAAAhAAm8yNPeAAAACQEAAA8AAAAAAAAA&#10;AAAAAAAAkAQAAGRycy9kb3ducmV2LnhtbFBLBQYAAAAABAAEAPMAAACbBQAAAAA=&#10;" fillcolor="#d9f2d0 [665]">
                <v:textbox style="layout-flow:vertical;mso-layout-flow-alt:bottom-to-top">
                  <w:txbxContent>
                    <w:p w14:paraId="471261C1" w14:textId="11E81CB9" w:rsidR="00C5319E" w:rsidRDefault="00C5319E" w:rsidP="00E720F6">
                      <w:pPr>
                        <w:jc w:val="center"/>
                      </w:pPr>
                      <w:r w:rsidRPr="00E720F6">
                        <w:rPr>
                          <w:color w:val="FF0000"/>
                        </w:rPr>
                        <w:t>Proposed Draft</w:t>
                      </w:r>
                      <w:r>
                        <w:t xml:space="preserve"> Faculty Process for Course CPL Eligibility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b/>
          <w:bCs/>
          <w:color w:val="FF0000"/>
          <w:sz w:val="28"/>
          <w:szCs w:val="28"/>
        </w:rPr>
        <w:t>Proposed Draft</w:t>
      </w:r>
      <w:r w:rsidR="00EC1545" w:rsidRPr="00E720F6">
        <w:rPr>
          <w:rFonts w:cs="Calibri"/>
          <w:b/>
          <w:bCs/>
          <w:sz w:val="28"/>
          <w:szCs w:val="28"/>
        </w:rPr>
        <w:t xml:space="preserve"> </w:t>
      </w:r>
      <w:r w:rsidR="009A6C3E" w:rsidRPr="00E720F6">
        <w:rPr>
          <w:rFonts w:cs="Calibri"/>
          <w:b/>
          <w:bCs/>
          <w:sz w:val="28"/>
          <w:szCs w:val="28"/>
        </w:rPr>
        <w:t>Faculty Process for</w:t>
      </w:r>
      <w:r w:rsidR="00173C33">
        <w:rPr>
          <w:rFonts w:cs="Calibri"/>
          <w:b/>
          <w:bCs/>
          <w:sz w:val="28"/>
          <w:szCs w:val="28"/>
        </w:rPr>
        <w:t xml:space="preserve"> Course</w:t>
      </w:r>
      <w:r w:rsidR="009A6C3E" w:rsidRPr="00E720F6">
        <w:rPr>
          <w:rFonts w:cs="Calibri"/>
          <w:b/>
          <w:bCs/>
          <w:sz w:val="28"/>
          <w:szCs w:val="28"/>
        </w:rPr>
        <w:t xml:space="preserve"> CPL </w:t>
      </w:r>
      <w:r w:rsidR="00173C33">
        <w:rPr>
          <w:rFonts w:cs="Calibri"/>
          <w:b/>
          <w:bCs/>
          <w:sz w:val="28"/>
          <w:szCs w:val="28"/>
        </w:rPr>
        <w:t>Eligibility</w:t>
      </w:r>
      <w:r w:rsidR="00FE0495">
        <w:rPr>
          <w:rFonts w:cs="Calibri"/>
          <w:b/>
          <w:bCs/>
          <w:sz w:val="28"/>
          <w:szCs w:val="28"/>
        </w:rPr>
        <w:t xml:space="preserve"> </w:t>
      </w:r>
    </w:p>
    <w:p w14:paraId="53AF9D8B" w14:textId="0E055A67" w:rsidR="00B412B0" w:rsidRPr="006E512B" w:rsidRDefault="00B412B0" w:rsidP="00E720F6">
      <w:pPr>
        <w:spacing w:line="240" w:lineRule="auto"/>
        <w:ind w:left="360"/>
        <w:rPr>
          <w:rFonts w:cs="Calibri"/>
          <w:sz w:val="22"/>
          <w:szCs w:val="22"/>
        </w:rPr>
      </w:pPr>
      <w:r w:rsidRPr="00E12588">
        <w:rPr>
          <w:rFonts w:cs="Calibri"/>
          <w:sz w:val="22"/>
          <w:szCs w:val="22"/>
        </w:rPr>
        <w:t>1</w:t>
      </w:r>
      <w:r w:rsidRPr="006E512B">
        <w:rPr>
          <w:rFonts w:cs="Calibri"/>
          <w:sz w:val="22"/>
          <w:szCs w:val="22"/>
        </w:rPr>
        <w:t xml:space="preserve">. </w:t>
      </w:r>
      <w:r w:rsidRPr="007D4454">
        <w:rPr>
          <w:rFonts w:cs="Calibri"/>
          <w:sz w:val="22"/>
          <w:szCs w:val="22"/>
          <w:highlight w:val="yellow"/>
        </w:rPr>
        <w:t>Contact the CPL Coordinator</w:t>
      </w:r>
      <w:r w:rsidRPr="006E512B">
        <w:rPr>
          <w:rFonts w:cs="Calibri"/>
          <w:sz w:val="22"/>
          <w:szCs w:val="22"/>
        </w:rPr>
        <w:t xml:space="preserve"> at cpl@peralta.edu </w:t>
      </w:r>
    </w:p>
    <w:p w14:paraId="133BC054" w14:textId="5C5F0AFA" w:rsidR="00B412B0" w:rsidRPr="007D4454" w:rsidRDefault="00B412B0" w:rsidP="00E720F6">
      <w:pPr>
        <w:spacing w:after="0" w:line="240" w:lineRule="auto"/>
        <w:ind w:left="360"/>
        <w:rPr>
          <w:rFonts w:cs="Calibri"/>
          <w:sz w:val="22"/>
          <w:szCs w:val="22"/>
          <w:highlight w:val="yellow"/>
        </w:rPr>
      </w:pPr>
      <w:r w:rsidRPr="006E512B">
        <w:rPr>
          <w:rFonts w:cs="Calibri"/>
          <w:sz w:val="22"/>
          <w:szCs w:val="22"/>
        </w:rPr>
        <w:t xml:space="preserve">2. Meet with the </w:t>
      </w:r>
      <w:r w:rsidRPr="007D4454">
        <w:rPr>
          <w:rFonts w:cs="Calibri"/>
          <w:sz w:val="22"/>
          <w:szCs w:val="22"/>
          <w:highlight w:val="yellow"/>
        </w:rPr>
        <w:t>CPL Coordinator: </w:t>
      </w:r>
    </w:p>
    <w:p w14:paraId="764E2064" w14:textId="06441724" w:rsidR="00B412B0" w:rsidRPr="006E512B" w:rsidRDefault="00B412B0" w:rsidP="00E720F6">
      <w:pPr>
        <w:numPr>
          <w:ilvl w:val="1"/>
          <w:numId w:val="28"/>
        </w:numPr>
        <w:spacing w:after="0" w:line="240" w:lineRule="auto"/>
        <w:ind w:left="1350"/>
        <w:rPr>
          <w:rFonts w:cs="Calibri"/>
          <w:sz w:val="22"/>
          <w:szCs w:val="22"/>
        </w:rPr>
      </w:pPr>
      <w:r w:rsidRPr="007D4454">
        <w:rPr>
          <w:rFonts w:cs="Calibri"/>
          <w:sz w:val="22"/>
          <w:szCs w:val="22"/>
          <w:highlight w:val="yellow"/>
        </w:rPr>
        <w:t>Evaluate th</w:t>
      </w:r>
      <w:r w:rsidRPr="006E512B">
        <w:rPr>
          <w:rFonts w:cs="Calibri"/>
          <w:sz w:val="22"/>
          <w:szCs w:val="22"/>
        </w:rPr>
        <w:t>e course(s) student learning outcomes for appropriateness for CPL.</w:t>
      </w:r>
    </w:p>
    <w:p w14:paraId="2E3DA047" w14:textId="77777777" w:rsidR="00B412B0" w:rsidRPr="006E512B" w:rsidRDefault="00B412B0" w:rsidP="00E720F6">
      <w:pPr>
        <w:numPr>
          <w:ilvl w:val="1"/>
          <w:numId w:val="28"/>
        </w:numPr>
        <w:spacing w:after="0" w:line="240" w:lineRule="auto"/>
        <w:ind w:left="1350"/>
        <w:rPr>
          <w:rFonts w:cs="Calibri"/>
          <w:sz w:val="22"/>
          <w:szCs w:val="22"/>
        </w:rPr>
      </w:pPr>
      <w:r w:rsidRPr="006E512B">
        <w:rPr>
          <w:rFonts w:cs="Calibri"/>
          <w:sz w:val="22"/>
          <w:szCs w:val="22"/>
        </w:rPr>
        <w:t>Review and possibly strengthen the course SLOs to support effective CPL assessment.</w:t>
      </w:r>
    </w:p>
    <w:p w14:paraId="0D3A98B1" w14:textId="77777777" w:rsidR="00B412B0" w:rsidRPr="006E512B" w:rsidRDefault="00B412B0" w:rsidP="00E720F6">
      <w:pPr>
        <w:numPr>
          <w:ilvl w:val="1"/>
          <w:numId w:val="28"/>
        </w:numPr>
        <w:spacing w:after="0" w:line="240" w:lineRule="auto"/>
        <w:ind w:left="1350"/>
        <w:rPr>
          <w:rFonts w:cs="Calibri"/>
          <w:sz w:val="22"/>
          <w:szCs w:val="22"/>
        </w:rPr>
      </w:pPr>
      <w:r w:rsidRPr="006E512B">
        <w:rPr>
          <w:rFonts w:cs="Calibri"/>
          <w:sz w:val="22"/>
          <w:szCs w:val="22"/>
        </w:rPr>
        <w:t>Determine the method(s) of assessment that best suits this course.</w:t>
      </w:r>
    </w:p>
    <w:p w14:paraId="1C006A10" w14:textId="77777777" w:rsidR="00B412B0" w:rsidRPr="006E512B" w:rsidRDefault="00B412B0" w:rsidP="00E720F6">
      <w:pPr>
        <w:numPr>
          <w:ilvl w:val="2"/>
          <w:numId w:val="29"/>
        </w:numPr>
        <w:spacing w:after="0" w:line="240" w:lineRule="auto"/>
        <w:ind w:left="2070"/>
        <w:rPr>
          <w:rFonts w:cs="Calibri"/>
          <w:sz w:val="22"/>
          <w:szCs w:val="22"/>
        </w:rPr>
      </w:pPr>
      <w:r w:rsidRPr="006E512B">
        <w:rPr>
          <w:rFonts w:cs="Calibri"/>
          <w:sz w:val="22"/>
          <w:szCs w:val="22"/>
        </w:rPr>
        <w:t xml:space="preserve">Industry certification, military transcript, portfolio review, credit by exam. </w:t>
      </w:r>
    </w:p>
    <w:p w14:paraId="56F19E49" w14:textId="77777777" w:rsidR="00B412B0" w:rsidRPr="006E512B" w:rsidRDefault="00B412B0" w:rsidP="00E720F6">
      <w:pPr>
        <w:numPr>
          <w:ilvl w:val="2"/>
          <w:numId w:val="29"/>
        </w:numPr>
        <w:spacing w:line="240" w:lineRule="auto"/>
        <w:ind w:left="2070"/>
        <w:rPr>
          <w:rFonts w:cs="Calibri"/>
          <w:sz w:val="22"/>
          <w:szCs w:val="22"/>
        </w:rPr>
      </w:pPr>
      <w:r w:rsidRPr="006E512B">
        <w:rPr>
          <w:rFonts w:cs="Calibri"/>
          <w:sz w:val="22"/>
          <w:szCs w:val="22"/>
        </w:rPr>
        <w:t>More than 1 method of assessment may be viable, so explore all possibilities.</w:t>
      </w:r>
    </w:p>
    <w:p w14:paraId="518BEE87" w14:textId="4D5D4F13" w:rsidR="003807DB" w:rsidRPr="006E512B" w:rsidRDefault="00B412B0" w:rsidP="00E720F6">
      <w:pPr>
        <w:spacing w:after="0" w:line="240" w:lineRule="auto"/>
        <w:ind w:left="540" w:hanging="270"/>
        <w:rPr>
          <w:rFonts w:cs="Calibri"/>
          <w:sz w:val="22"/>
          <w:szCs w:val="22"/>
        </w:rPr>
      </w:pPr>
      <w:r w:rsidRPr="006E512B">
        <w:rPr>
          <w:rFonts w:cs="Calibri"/>
          <w:sz w:val="22"/>
          <w:szCs w:val="22"/>
        </w:rPr>
        <w:t xml:space="preserve">3. If you determine that the course is a great fit for CPL, </w:t>
      </w:r>
      <w:r w:rsidRPr="007D4454">
        <w:rPr>
          <w:rFonts w:cs="Calibri"/>
          <w:sz w:val="22"/>
          <w:szCs w:val="22"/>
          <w:highlight w:val="yellow"/>
        </w:rPr>
        <w:t>inform your department Chair and colleagues</w:t>
      </w:r>
      <w:r w:rsidRPr="006E512B">
        <w:rPr>
          <w:rFonts w:cs="Calibri"/>
          <w:sz w:val="22"/>
          <w:szCs w:val="22"/>
        </w:rPr>
        <w:t xml:space="preserve"> and bring them into the conversation.</w:t>
      </w:r>
    </w:p>
    <w:p w14:paraId="78BCC316" w14:textId="0939E7AB" w:rsidR="003807DB" w:rsidRPr="006E512B" w:rsidRDefault="00A33F1A" w:rsidP="00E720F6">
      <w:pPr>
        <w:spacing w:line="240" w:lineRule="auto"/>
        <w:ind w:left="1350" w:hanging="36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1.   </w:t>
      </w:r>
      <w:r w:rsidR="003807DB" w:rsidRPr="006E512B">
        <w:rPr>
          <w:rFonts w:cs="Calibri"/>
          <w:sz w:val="22"/>
          <w:szCs w:val="22"/>
        </w:rPr>
        <w:t>If the course is being offered at more than one college, all college’s offering the course must use the consultation process to determine CPL.</w:t>
      </w:r>
    </w:p>
    <w:p w14:paraId="0263A79B" w14:textId="3F216BB9" w:rsidR="00B412B0" w:rsidRPr="006E512B" w:rsidRDefault="00B412B0" w:rsidP="00E720F6">
      <w:pPr>
        <w:spacing w:after="0" w:line="240" w:lineRule="auto"/>
        <w:ind w:left="540" w:hanging="360"/>
        <w:rPr>
          <w:rFonts w:cs="Calibri"/>
          <w:sz w:val="22"/>
          <w:szCs w:val="22"/>
        </w:rPr>
      </w:pPr>
      <w:r w:rsidRPr="006E512B">
        <w:rPr>
          <w:rFonts w:cs="Calibri"/>
          <w:sz w:val="22"/>
          <w:szCs w:val="22"/>
        </w:rPr>
        <w:t>4</w:t>
      </w:r>
      <w:r w:rsidR="003F5278">
        <w:rPr>
          <w:rFonts w:cs="Calibri"/>
          <w:sz w:val="22"/>
          <w:szCs w:val="22"/>
        </w:rPr>
        <w:t xml:space="preserve">A. </w:t>
      </w:r>
      <w:r w:rsidRPr="006E512B">
        <w:rPr>
          <w:rFonts w:cs="Calibri"/>
          <w:sz w:val="22"/>
          <w:szCs w:val="22"/>
        </w:rPr>
        <w:t xml:space="preserve"> If Portfolio Review or Credit by Exam is a method of assessment for your course</w:t>
      </w:r>
      <w:r w:rsidRPr="007D4454">
        <w:rPr>
          <w:rFonts w:cs="Calibri"/>
          <w:sz w:val="22"/>
          <w:szCs w:val="22"/>
          <w:highlight w:val="yellow"/>
        </w:rPr>
        <w:t>, collaborate with at</w:t>
      </w:r>
      <w:r w:rsidRPr="006E512B">
        <w:rPr>
          <w:rFonts w:cs="Calibri"/>
          <w:sz w:val="22"/>
          <w:szCs w:val="22"/>
        </w:rPr>
        <w:t xml:space="preserve"> least one other faculty discipline expert to develop a rubric or exam. The exam can be a written test or can be a skills demonstration. (A CPL Portfolio rubric template will be provided for you.)</w:t>
      </w:r>
    </w:p>
    <w:p w14:paraId="5E2C3A64" w14:textId="15C84EDC" w:rsidR="009A6C3E" w:rsidRPr="00E720F6" w:rsidRDefault="009A6C3E" w:rsidP="00E720F6">
      <w:pPr>
        <w:pStyle w:val="ListParagraph"/>
        <w:numPr>
          <w:ilvl w:val="0"/>
          <w:numId w:val="30"/>
        </w:numPr>
        <w:spacing w:line="240" w:lineRule="auto"/>
        <w:ind w:left="1350"/>
        <w:rPr>
          <w:rFonts w:cs="Calibri"/>
          <w:sz w:val="22"/>
          <w:szCs w:val="22"/>
        </w:rPr>
      </w:pPr>
      <w:r w:rsidRPr="00E720F6">
        <w:rPr>
          <w:rFonts w:cs="Calibri"/>
          <w:sz w:val="22"/>
          <w:szCs w:val="22"/>
        </w:rPr>
        <w:t xml:space="preserve">All colleges offering the course DO NOT NEED TO AGREE ON A COMMON EXAM OR RUBRIC. </w:t>
      </w:r>
    </w:p>
    <w:p w14:paraId="44219C28" w14:textId="20877791" w:rsidR="00B412B0" w:rsidRPr="00E12588" w:rsidRDefault="003F5278" w:rsidP="00E720F6">
      <w:pPr>
        <w:spacing w:line="240" w:lineRule="auto"/>
        <w:ind w:left="540" w:hanging="36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4B. </w:t>
      </w:r>
      <w:r w:rsidR="00B412B0" w:rsidRPr="006E512B">
        <w:rPr>
          <w:rFonts w:cs="Calibri"/>
          <w:sz w:val="22"/>
          <w:szCs w:val="22"/>
        </w:rPr>
        <w:t xml:space="preserve"> If Industry Certification or Military Transcript is a method of assessment for your course, you will need to provide a copy of the certificate and</w:t>
      </w:r>
      <w:r w:rsidR="00B412B0" w:rsidRPr="00E12588">
        <w:rPr>
          <w:rFonts w:cs="Calibri"/>
          <w:sz w:val="22"/>
          <w:szCs w:val="22"/>
        </w:rPr>
        <w:t xml:space="preserve">/or military transcript </w:t>
      </w:r>
      <w:r w:rsidR="00B412B0" w:rsidRPr="007D4454">
        <w:rPr>
          <w:rFonts w:cs="Calibri"/>
          <w:sz w:val="22"/>
          <w:szCs w:val="22"/>
          <w:highlight w:val="yellow"/>
        </w:rPr>
        <w:t>information to the CPL Coordinator</w:t>
      </w:r>
      <w:r w:rsidR="00B412B0" w:rsidRPr="00E12588">
        <w:rPr>
          <w:rFonts w:cs="Calibri"/>
          <w:sz w:val="22"/>
          <w:szCs w:val="22"/>
        </w:rPr>
        <w:t xml:space="preserve">. The Coordinator can also help you determine which military transcripts align with your course learning outcomes by using the </w:t>
      </w:r>
      <w:hyperlink r:id="rId18" w:history="1">
        <w:r w:rsidR="00B412B0" w:rsidRPr="00E12588">
          <w:rPr>
            <w:rStyle w:val="Hyperlink"/>
            <w:rFonts w:cs="Calibri"/>
            <w:sz w:val="22"/>
            <w:szCs w:val="22"/>
          </w:rPr>
          <w:t>ACE (American council on Education)</w:t>
        </w:r>
      </w:hyperlink>
      <w:r w:rsidR="00B412B0" w:rsidRPr="00E12588">
        <w:rPr>
          <w:rFonts w:cs="Calibri"/>
          <w:sz w:val="22"/>
          <w:szCs w:val="22"/>
        </w:rPr>
        <w:t xml:space="preserve"> website as a resource.</w:t>
      </w:r>
    </w:p>
    <w:p w14:paraId="587082DF" w14:textId="30ADBE99" w:rsidR="00B412B0" w:rsidRPr="006E512B" w:rsidRDefault="003F5278" w:rsidP="00E720F6">
      <w:pPr>
        <w:spacing w:line="240" w:lineRule="auto"/>
        <w:ind w:left="540" w:hanging="27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5. </w:t>
      </w:r>
      <w:r w:rsidR="00B412B0" w:rsidRPr="00E12588">
        <w:rPr>
          <w:rFonts w:cs="Calibri"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>C</w:t>
      </w:r>
      <w:r w:rsidR="00B412B0" w:rsidRPr="00E12588">
        <w:rPr>
          <w:rFonts w:cs="Calibri"/>
          <w:sz w:val="22"/>
          <w:szCs w:val="22"/>
        </w:rPr>
        <w:t xml:space="preserve">ourse </w:t>
      </w:r>
      <w:r>
        <w:rPr>
          <w:rFonts w:cs="Calibri"/>
          <w:sz w:val="22"/>
          <w:szCs w:val="22"/>
        </w:rPr>
        <w:t xml:space="preserve">CPL </w:t>
      </w:r>
      <w:r w:rsidR="00B412B0" w:rsidRPr="00E12588">
        <w:rPr>
          <w:rFonts w:cs="Calibri"/>
          <w:sz w:val="22"/>
          <w:szCs w:val="22"/>
        </w:rPr>
        <w:t xml:space="preserve">assessment and materials are brought to the Articulation Officer to evaluate any transfer/articulation implication. </w:t>
      </w:r>
      <w:r w:rsidR="00B412B0" w:rsidRPr="007D4454">
        <w:rPr>
          <w:rFonts w:cs="Calibri"/>
          <w:sz w:val="22"/>
          <w:szCs w:val="22"/>
        </w:rPr>
        <w:t>The Articulation Officer</w:t>
      </w:r>
      <w:r w:rsidR="00B412B0" w:rsidRPr="00E12588">
        <w:rPr>
          <w:rFonts w:cs="Calibri"/>
          <w:sz w:val="22"/>
          <w:szCs w:val="22"/>
        </w:rPr>
        <w:t xml:space="preserve"> will make sure they meet transfer eligibility requirements (if applicable) and will sign the CPL Eligibility Approval Form as confirmation of transfer/articulation </w:t>
      </w:r>
      <w:r w:rsidR="00B412B0" w:rsidRPr="006E512B">
        <w:rPr>
          <w:rFonts w:cs="Calibri"/>
          <w:sz w:val="22"/>
          <w:szCs w:val="22"/>
        </w:rPr>
        <w:t xml:space="preserve">eligibility. </w:t>
      </w:r>
    </w:p>
    <w:p w14:paraId="6F599BC5" w14:textId="3CFE92EE" w:rsidR="00B412B0" w:rsidRPr="00E720F6" w:rsidRDefault="003F5278" w:rsidP="00E720F6">
      <w:pPr>
        <w:spacing w:after="0" w:line="240" w:lineRule="auto"/>
        <w:ind w:left="540" w:hanging="27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6. </w:t>
      </w:r>
      <w:r w:rsidR="00B412B0" w:rsidRPr="00E720F6">
        <w:rPr>
          <w:rFonts w:cs="Calibri"/>
          <w:sz w:val="22"/>
          <w:szCs w:val="22"/>
        </w:rPr>
        <w:t xml:space="preserve">  A </w:t>
      </w:r>
      <w:hyperlink r:id="rId19" w:history="1">
        <w:r w:rsidR="00B412B0" w:rsidRPr="006E512B">
          <w:rPr>
            <w:rStyle w:val="Hyperlink"/>
            <w:rFonts w:cs="Calibri"/>
            <w:sz w:val="22"/>
            <w:szCs w:val="22"/>
          </w:rPr>
          <w:t>CPL Eligibility Approval Form</w:t>
        </w:r>
      </w:hyperlink>
      <w:r w:rsidR="00B412B0" w:rsidRPr="00E720F6">
        <w:rPr>
          <w:rFonts w:cs="Calibri"/>
          <w:sz w:val="22"/>
          <w:szCs w:val="22"/>
        </w:rPr>
        <w:t xml:space="preserve"> will be </w:t>
      </w:r>
      <w:r w:rsidR="00B412B0" w:rsidRPr="007D4454">
        <w:rPr>
          <w:rFonts w:cs="Calibri"/>
          <w:sz w:val="22"/>
          <w:szCs w:val="22"/>
          <w:highlight w:val="yellow"/>
        </w:rPr>
        <w:t>signed by you, your</w:t>
      </w:r>
      <w:r w:rsidR="00B412B0" w:rsidRPr="00E720F6">
        <w:rPr>
          <w:rFonts w:cs="Calibri"/>
          <w:sz w:val="22"/>
          <w:szCs w:val="22"/>
        </w:rPr>
        <w:t xml:space="preserve"> Department Chair, the Articulation Officer and the CPL Coordinator. This will be uploaded and attached to the course in META along with the portfolio rubric or exam. </w:t>
      </w:r>
    </w:p>
    <w:p w14:paraId="6DF95A73" w14:textId="3A04319C" w:rsidR="009A6C3E" w:rsidRPr="00E720F6" w:rsidRDefault="009A6C3E" w:rsidP="00E720F6">
      <w:pPr>
        <w:spacing w:line="240" w:lineRule="auto"/>
        <w:ind w:left="1170" w:hanging="180"/>
        <w:rPr>
          <w:rFonts w:cs="Calibri"/>
          <w:sz w:val="22"/>
          <w:szCs w:val="22"/>
        </w:rPr>
      </w:pPr>
      <w:r w:rsidRPr="006E512B">
        <w:rPr>
          <w:rFonts w:cs="Calibri"/>
          <w:sz w:val="22"/>
          <w:szCs w:val="22"/>
        </w:rPr>
        <w:t xml:space="preserve">1. </w:t>
      </w:r>
      <w:r w:rsidR="00B412B0" w:rsidRPr="00E720F6">
        <w:rPr>
          <w:rFonts w:cs="Calibri"/>
          <w:sz w:val="22"/>
          <w:szCs w:val="22"/>
        </w:rPr>
        <w:t xml:space="preserve">Note:  </w:t>
      </w:r>
      <w:r w:rsidR="00B412B0" w:rsidRPr="007D4454">
        <w:rPr>
          <w:rFonts w:cs="Calibri"/>
          <w:sz w:val="22"/>
          <w:szCs w:val="22"/>
          <w:highlight w:val="magenta"/>
        </w:rPr>
        <w:t>the effective date of CPL is immediately</w:t>
      </w:r>
      <w:r w:rsidR="00B412B0" w:rsidRPr="00E720F6">
        <w:rPr>
          <w:rFonts w:cs="Calibri"/>
          <w:sz w:val="22"/>
          <w:szCs w:val="22"/>
        </w:rPr>
        <w:t xml:space="preserve"> after the CPL Approval form and CPL assessment tool is uploaded in META and may be immediately updated in the college catalog or at the college’s discretion.</w:t>
      </w:r>
    </w:p>
    <w:p w14:paraId="688CBA94" w14:textId="656CB1D5" w:rsidR="00AB4FC0" w:rsidRPr="00E720F6" w:rsidRDefault="003F5278" w:rsidP="00E720F6">
      <w:pPr>
        <w:spacing w:after="0" w:line="240" w:lineRule="auto"/>
        <w:ind w:left="540" w:hanging="27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7.   </w:t>
      </w:r>
      <w:r w:rsidR="00AB4FC0" w:rsidRPr="00E720F6">
        <w:rPr>
          <w:rFonts w:cs="Calibri"/>
          <w:sz w:val="22"/>
          <w:szCs w:val="22"/>
        </w:rPr>
        <w:t xml:space="preserve">The CPL Coordinator will take the following steps: </w:t>
      </w:r>
    </w:p>
    <w:p w14:paraId="25BF1CDB" w14:textId="77777777" w:rsidR="00AB4FC0" w:rsidRPr="00E720F6" w:rsidRDefault="00AB4FC0" w:rsidP="00E720F6">
      <w:pPr>
        <w:pStyle w:val="ListParagraph"/>
        <w:numPr>
          <w:ilvl w:val="0"/>
          <w:numId w:val="31"/>
        </w:numPr>
        <w:spacing w:line="240" w:lineRule="auto"/>
        <w:ind w:left="1260"/>
        <w:rPr>
          <w:rFonts w:cs="Calibri"/>
          <w:sz w:val="22"/>
          <w:szCs w:val="22"/>
        </w:rPr>
      </w:pPr>
      <w:r w:rsidRPr="00E720F6">
        <w:rPr>
          <w:rFonts w:cs="Calibri"/>
          <w:sz w:val="22"/>
          <w:szCs w:val="22"/>
        </w:rPr>
        <w:t>Update the CPL tab with the appropriate CPL method so it will be reflected in the college catalog.</w:t>
      </w:r>
    </w:p>
    <w:p w14:paraId="43100F21" w14:textId="77777777" w:rsidR="00AB4FC0" w:rsidRPr="00E720F6" w:rsidRDefault="00AB4FC0" w:rsidP="00E720F6">
      <w:pPr>
        <w:pStyle w:val="ListParagraph"/>
        <w:numPr>
          <w:ilvl w:val="0"/>
          <w:numId w:val="31"/>
        </w:numPr>
        <w:spacing w:line="240" w:lineRule="auto"/>
        <w:ind w:left="1260"/>
        <w:rPr>
          <w:rFonts w:cs="Calibri"/>
          <w:sz w:val="22"/>
          <w:szCs w:val="22"/>
        </w:rPr>
      </w:pPr>
      <w:r w:rsidRPr="00E720F6">
        <w:rPr>
          <w:rFonts w:cs="Calibri"/>
          <w:sz w:val="22"/>
          <w:szCs w:val="22"/>
        </w:rPr>
        <w:t>Upload the Portfolio or exam to the course in META.</w:t>
      </w:r>
    </w:p>
    <w:p w14:paraId="493FB4AC" w14:textId="77777777" w:rsidR="00AB4FC0" w:rsidRPr="00E720F6" w:rsidRDefault="00AB4FC0" w:rsidP="00E720F6">
      <w:pPr>
        <w:pStyle w:val="ListParagraph"/>
        <w:numPr>
          <w:ilvl w:val="0"/>
          <w:numId w:val="31"/>
        </w:numPr>
        <w:spacing w:line="240" w:lineRule="auto"/>
        <w:ind w:left="1260"/>
        <w:rPr>
          <w:rFonts w:cs="Calibri"/>
          <w:sz w:val="22"/>
          <w:szCs w:val="22"/>
        </w:rPr>
      </w:pPr>
      <w:r w:rsidRPr="00E720F6">
        <w:rPr>
          <w:rFonts w:cs="Calibri"/>
          <w:sz w:val="22"/>
          <w:szCs w:val="22"/>
        </w:rPr>
        <w:t>P</w:t>
      </w:r>
      <w:r w:rsidR="009A6C3E" w:rsidRPr="00E720F6">
        <w:rPr>
          <w:rFonts w:cs="Calibri"/>
          <w:sz w:val="22"/>
          <w:szCs w:val="22"/>
        </w:rPr>
        <w:t xml:space="preserve">rovide any necessary materials to student services and A&amp;R.  </w:t>
      </w:r>
    </w:p>
    <w:p w14:paraId="3E3E4404" w14:textId="77777777" w:rsidR="00AB4FC0" w:rsidRPr="00E720F6" w:rsidRDefault="00AB4FC0" w:rsidP="00E720F6">
      <w:pPr>
        <w:pStyle w:val="ListParagraph"/>
        <w:numPr>
          <w:ilvl w:val="0"/>
          <w:numId w:val="31"/>
        </w:numPr>
        <w:spacing w:line="240" w:lineRule="auto"/>
        <w:ind w:left="1260"/>
        <w:rPr>
          <w:rFonts w:cs="Calibri"/>
          <w:sz w:val="22"/>
          <w:szCs w:val="22"/>
        </w:rPr>
      </w:pPr>
      <w:r w:rsidRPr="00E720F6">
        <w:rPr>
          <w:rFonts w:cs="Calibri"/>
          <w:sz w:val="22"/>
          <w:szCs w:val="22"/>
        </w:rPr>
        <w:t>A</w:t>
      </w:r>
      <w:r w:rsidR="009A6C3E" w:rsidRPr="00E720F6">
        <w:rPr>
          <w:rFonts w:cs="Calibri"/>
          <w:sz w:val="22"/>
          <w:szCs w:val="22"/>
        </w:rPr>
        <w:t>dd the course to the CPL Website and Course List page</w:t>
      </w:r>
    </w:p>
    <w:p w14:paraId="224AE787" w14:textId="39218096" w:rsidR="009A6C3E" w:rsidRPr="00E720F6" w:rsidRDefault="00AB4FC0" w:rsidP="00E720F6">
      <w:pPr>
        <w:pStyle w:val="ListParagraph"/>
        <w:numPr>
          <w:ilvl w:val="0"/>
          <w:numId w:val="31"/>
        </w:numPr>
        <w:spacing w:line="240" w:lineRule="auto"/>
        <w:ind w:left="1260"/>
        <w:rPr>
          <w:rFonts w:cs="Calibri"/>
          <w:sz w:val="22"/>
          <w:szCs w:val="22"/>
        </w:rPr>
      </w:pPr>
      <w:r w:rsidRPr="00E720F6">
        <w:rPr>
          <w:rFonts w:cs="Calibri"/>
          <w:sz w:val="22"/>
          <w:szCs w:val="22"/>
        </w:rPr>
        <w:t>U</w:t>
      </w:r>
      <w:r w:rsidR="009A6C3E" w:rsidRPr="00E720F6">
        <w:rPr>
          <w:rFonts w:cs="Calibri"/>
          <w:sz w:val="22"/>
          <w:szCs w:val="22"/>
        </w:rPr>
        <w:t>pdate the CPL database matrix.</w:t>
      </w:r>
    </w:p>
    <w:p w14:paraId="55502AC8" w14:textId="77777777" w:rsidR="00B412B0" w:rsidRPr="00AB4FC0" w:rsidRDefault="00B412B0" w:rsidP="00E720F6">
      <w:pPr>
        <w:spacing w:after="0" w:line="240" w:lineRule="auto"/>
        <w:rPr>
          <w:sz w:val="22"/>
          <w:szCs w:val="22"/>
        </w:rPr>
      </w:pPr>
    </w:p>
    <w:p w14:paraId="34BAB5E5" w14:textId="670DDC09" w:rsidR="00C612C6" w:rsidRDefault="00C612C6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 w:type="page"/>
      </w:r>
    </w:p>
    <w:p w14:paraId="4F0FDD5B" w14:textId="38BCB54A" w:rsidR="009A6C3E" w:rsidRPr="00E720F6" w:rsidRDefault="00106486" w:rsidP="00E72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E2D5" w:themeFill="accent2" w:themeFillTint="33"/>
        <w:spacing w:line="240" w:lineRule="auto"/>
        <w:rPr>
          <w:b/>
          <w:bCs/>
        </w:rPr>
      </w:pPr>
      <w:r w:rsidRPr="00A33F1A">
        <w:rPr>
          <w:rFonts w:cs="Calibri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816448" behindDoc="1" locked="0" layoutInCell="1" allowOverlap="1" wp14:anchorId="031C09A6" wp14:editId="7BB33263">
                <wp:simplePos x="0" y="0"/>
                <wp:positionH relativeFrom="column">
                  <wp:posOffset>-381000</wp:posOffset>
                </wp:positionH>
                <wp:positionV relativeFrom="paragraph">
                  <wp:posOffset>390526</wp:posOffset>
                </wp:positionV>
                <wp:extent cx="4103370" cy="4057650"/>
                <wp:effectExtent l="0" t="0" r="17780" b="19050"/>
                <wp:wrapNone/>
                <wp:docPr id="1039798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3370" cy="40576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5E8AE" w14:textId="24E1BB74" w:rsidR="00173C33" w:rsidRDefault="00173C33" w:rsidP="00E720F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Current Faculty </w:t>
                            </w:r>
                            <w:r w:rsidR="00C5319E">
                              <w:t>Task Delineation for Each Type of CPL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C09A6" id="_x0000_s1031" type="#_x0000_t202" style="position:absolute;margin-left:-30pt;margin-top:30.75pt;width:323.1pt;height:319.5pt;z-index:-25150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BgfNwIAAGgEAAAOAAAAZHJzL2Uyb0RvYy54bWysVNuO2yAQfa/Uf0C8N3a8yV6sOKtttqkq&#10;bS/Sth+AMY5RgaFAYufvO2Anm23fqr4gZsacuZwzXt0PWpGDcF6Cqeh8llMiDIdGml1Ff3zfvrul&#10;xAdmGqbAiIoehaf367dvVr0tRQEdqEY4giDGl72taBeCLbPM805o5mdghcFgC06zgKbbZY1jPaJr&#10;lRV5fp314BrrgAvv0fs4Buk64bet4OFr23oRiKoo1hbS6dJZxzNbr1i5c8x2kk9lsH+oQjNpMOkZ&#10;6pEFRvZO/gWlJXfgoQ0zDjqDtpVcpB6wm3n+RzfPHbMi9YLD8fY8Jv//YPmXw7P95kgY3sOABKYm&#10;vH0C/tMTA5uOmZ14cA76TrAGE8/jyLLe+nJ6GkftSx9B6v4zNEgy2wdIQEPrdJwK9kkQHQk4nocu&#10;hkA4Ohfz/OrqBkMcY4t8eXO9TLRkrDw9t86HjwI0iZeKOmQ1wbPDkw+xHFaePonZPCjZbKVSyYhK&#10;EhvlyIGhBhjnwoQiPVd7jfWOftRSPqkB3aiZ0X17cmOKpMmIlBK+SqIM6St6tyyWCfhVzLtdfU4f&#10;4cY8EfCyTi0DLoKSuqIp6VRMnPoH0ySZBibVeMfHykw0xMmPHIShHohsKrqMHEVWamiOyIuDUfe4&#10;p3iJZxEH3qPsK+p/7ZkTlKhPBum9my8WcU+SsVjeFGi4y0h9GWGGd4DbFCgZr5uQdisN3j6gDLYy&#10;EfRSzFQ1yjmNcVq9uC+Xdvrq5Qex/g0AAP//AwBQSwMEFAAGAAgAAAAhAK+fOxDgAAAACgEAAA8A&#10;AABkcnMvZG93bnJldi54bWxMj8FOwzAQRO9I/IO1SFyq1m6lpCXEqRACiQMHWviAbbyNA/E6it00&#10;/XvMiR5HM5p5U24n14mRhtB61rBcKBDEtTctNxq+Pl/nGxAhIhvsPJOGCwXYVrc3JRbGn3lH4z42&#10;IpVwKFCDjbEvpAy1JYdh4Xvi5B394DAmOTTSDHhO5a6TK6Vy6bDltGCxp2dL9c/+5DTMHt7Wx2+8&#10;vLz348fMuHzHaCet7++mp0cQkab4H4Y//IQOVWI6+BObIDoN81ylL1FDvsxApEC2yVcgDhrWSmUg&#10;q1JeX6h+AQAA//8DAFBLAQItABQABgAIAAAAIQC2gziS/gAAAOEBAAATAAAAAAAAAAAAAAAAAAAA&#10;AABbQ29udGVudF9UeXBlc10ueG1sUEsBAi0AFAAGAAgAAAAhADj9If/WAAAAlAEAAAsAAAAAAAAA&#10;AAAAAAAALwEAAF9yZWxzLy5yZWxzUEsBAi0AFAAGAAgAAAAhAGKkGB83AgAAaAQAAA4AAAAAAAAA&#10;AAAAAAAALgIAAGRycy9lMm9Eb2MueG1sUEsBAi0AFAAGAAgAAAAhAK+fOxDgAAAACgEAAA8AAAAA&#10;AAAAAAAAAAAAkQQAAGRycy9kb3ducmV2LnhtbFBLBQYAAAAABAAEAPMAAACeBQAAAAA=&#10;" fillcolor="#fae2d5 [661]">
                <v:textbox style="layout-flow:vertical;mso-layout-flow-alt:bottom-to-top;mso-fit-shape-to-text:t">
                  <w:txbxContent>
                    <w:p w14:paraId="68A5E8AE" w14:textId="24E1BB74" w:rsidR="00173C33" w:rsidRDefault="00173C33" w:rsidP="00E720F6">
                      <w:pPr>
                        <w:spacing w:after="0" w:line="240" w:lineRule="auto"/>
                        <w:jc w:val="center"/>
                      </w:pPr>
                      <w:r>
                        <w:t xml:space="preserve">Current Faculty </w:t>
                      </w:r>
                      <w:r w:rsidR="00C5319E">
                        <w:t>Task Delineation for Each Type of CPL</w:t>
                      </w:r>
                    </w:p>
                  </w:txbxContent>
                </v:textbox>
              </v:shape>
            </w:pict>
          </mc:Fallback>
        </mc:AlternateContent>
      </w:r>
      <w:r w:rsidR="009A6C3E" w:rsidRPr="00E720F6">
        <w:rPr>
          <w:b/>
          <w:bCs/>
        </w:rPr>
        <w:t>Current Faculty Tasks Delineation for Each type of CPL</w:t>
      </w:r>
    </w:p>
    <w:p w14:paraId="2EABD51C" w14:textId="66C3FEBF" w:rsidR="009A6C3E" w:rsidRPr="00AB4FC0" w:rsidRDefault="009A6C3E" w:rsidP="00E720F6">
      <w:pPr>
        <w:spacing w:after="0" w:line="240" w:lineRule="auto"/>
        <w:ind w:left="270"/>
        <w:rPr>
          <w:sz w:val="22"/>
          <w:szCs w:val="22"/>
        </w:rPr>
      </w:pPr>
      <w:r w:rsidRPr="00AB4FC0">
        <w:rPr>
          <w:sz w:val="22"/>
          <w:szCs w:val="22"/>
        </w:rPr>
        <w:t xml:space="preserve">AP, IB, CLEP requires: </w:t>
      </w:r>
    </w:p>
    <w:p w14:paraId="111B5FFA" w14:textId="402D062C" w:rsidR="009A6C3E" w:rsidRPr="00AB4FC0" w:rsidRDefault="009A6C3E" w:rsidP="00E720F6">
      <w:pPr>
        <w:pStyle w:val="ListParagraph"/>
        <w:numPr>
          <w:ilvl w:val="2"/>
          <w:numId w:val="15"/>
        </w:numPr>
        <w:spacing w:after="0" w:line="240" w:lineRule="auto"/>
        <w:ind w:left="1440"/>
        <w:rPr>
          <w:sz w:val="22"/>
          <w:szCs w:val="22"/>
        </w:rPr>
      </w:pPr>
      <w:r w:rsidRPr="00AB4FC0">
        <w:rPr>
          <w:sz w:val="22"/>
          <w:szCs w:val="22"/>
        </w:rPr>
        <w:t>AP, IB, CLEP processes exist outside of faculty responsibility.  There is nothing for you to do.</w:t>
      </w:r>
    </w:p>
    <w:p w14:paraId="623DB443" w14:textId="3D780EB6" w:rsidR="009A6C3E" w:rsidRPr="00AB4FC0" w:rsidRDefault="009A6C3E" w:rsidP="00E720F6">
      <w:pPr>
        <w:pStyle w:val="ListParagraph"/>
        <w:numPr>
          <w:ilvl w:val="2"/>
          <w:numId w:val="15"/>
        </w:numPr>
        <w:spacing w:line="240" w:lineRule="auto"/>
        <w:ind w:left="1440"/>
        <w:rPr>
          <w:sz w:val="22"/>
          <w:szCs w:val="22"/>
        </w:rPr>
      </w:pPr>
      <w:r w:rsidRPr="00AB4FC0">
        <w:rPr>
          <w:sz w:val="22"/>
          <w:szCs w:val="22"/>
        </w:rPr>
        <w:t xml:space="preserve">These assessment methods are on record at A/R and student scores for these tests are evaluated by the A/R evaluator. They sign off on them and assign the grade. </w:t>
      </w:r>
    </w:p>
    <w:p w14:paraId="74396240" w14:textId="4DC27985" w:rsidR="009A6C3E" w:rsidRPr="00AB4FC0" w:rsidRDefault="009A6C3E" w:rsidP="00E720F6">
      <w:pPr>
        <w:spacing w:before="240" w:after="0" w:line="240" w:lineRule="auto"/>
        <w:ind w:left="270"/>
        <w:rPr>
          <w:sz w:val="22"/>
          <w:szCs w:val="22"/>
        </w:rPr>
      </w:pPr>
      <w:r w:rsidRPr="00AB4FC0">
        <w:rPr>
          <w:sz w:val="22"/>
          <w:szCs w:val="22"/>
        </w:rPr>
        <w:t xml:space="preserve">CBE </w:t>
      </w:r>
      <w:r w:rsidR="00C5319E">
        <w:rPr>
          <w:sz w:val="22"/>
          <w:szCs w:val="22"/>
        </w:rPr>
        <w:t xml:space="preserve">and Portfolio </w:t>
      </w:r>
      <w:r w:rsidRPr="00AB4FC0">
        <w:rPr>
          <w:sz w:val="22"/>
          <w:szCs w:val="22"/>
        </w:rPr>
        <w:t>require:</w:t>
      </w:r>
    </w:p>
    <w:p w14:paraId="587B3160" w14:textId="3BA3C6E6" w:rsidR="009A6C3E" w:rsidRPr="00AB4FC0" w:rsidRDefault="009A6C3E" w:rsidP="00E720F6">
      <w:pPr>
        <w:pStyle w:val="ListParagraph"/>
        <w:numPr>
          <w:ilvl w:val="0"/>
          <w:numId w:val="16"/>
        </w:numPr>
        <w:spacing w:after="0" w:line="240" w:lineRule="auto"/>
        <w:ind w:left="1440"/>
        <w:rPr>
          <w:sz w:val="22"/>
          <w:szCs w:val="22"/>
        </w:rPr>
      </w:pPr>
      <w:r w:rsidRPr="00AB4FC0">
        <w:rPr>
          <w:sz w:val="22"/>
          <w:szCs w:val="22"/>
        </w:rPr>
        <w:t>Creating an exam</w:t>
      </w:r>
      <w:r w:rsidR="00C5319E">
        <w:rPr>
          <w:sz w:val="22"/>
          <w:szCs w:val="22"/>
        </w:rPr>
        <w:t>/portfolio rubric</w:t>
      </w:r>
      <w:r w:rsidRPr="00AB4FC0">
        <w:rPr>
          <w:sz w:val="22"/>
          <w:szCs w:val="22"/>
        </w:rPr>
        <w:t xml:space="preserve"> and </w:t>
      </w:r>
      <w:r w:rsidR="00C5319E">
        <w:rPr>
          <w:sz w:val="22"/>
          <w:szCs w:val="22"/>
        </w:rPr>
        <w:t xml:space="preserve">clicking on </w:t>
      </w:r>
      <w:r w:rsidRPr="00AB4FC0">
        <w:rPr>
          <w:sz w:val="22"/>
          <w:szCs w:val="22"/>
        </w:rPr>
        <w:t>Credit by Exam</w:t>
      </w:r>
      <w:r w:rsidR="00C5319E">
        <w:rPr>
          <w:sz w:val="22"/>
          <w:szCs w:val="22"/>
        </w:rPr>
        <w:t>/Student Portfolio</w:t>
      </w:r>
      <w:r w:rsidRPr="00AB4FC0">
        <w:rPr>
          <w:sz w:val="22"/>
          <w:szCs w:val="22"/>
        </w:rPr>
        <w:t xml:space="preserve"> as CPL to the course (aka create a course update proposal in META) if the course it does not already have CBE</w:t>
      </w:r>
      <w:r w:rsidR="00C5319E">
        <w:rPr>
          <w:sz w:val="22"/>
          <w:szCs w:val="22"/>
        </w:rPr>
        <w:t>/Student Portfolio</w:t>
      </w:r>
      <w:r w:rsidRPr="00AB4FC0">
        <w:rPr>
          <w:sz w:val="22"/>
          <w:szCs w:val="22"/>
        </w:rPr>
        <w:t xml:space="preserve"> identified on the CPL tab </w:t>
      </w:r>
      <w:r w:rsidR="002D1D45" w:rsidRPr="00AB4FC0">
        <w:rPr>
          <w:sz w:val="22"/>
          <w:szCs w:val="22"/>
        </w:rPr>
        <w:t xml:space="preserve">in </w:t>
      </w:r>
      <w:r w:rsidRPr="00AB4FC0">
        <w:rPr>
          <w:sz w:val="22"/>
          <w:szCs w:val="22"/>
        </w:rPr>
        <w:t xml:space="preserve">META </w:t>
      </w:r>
      <w:r w:rsidR="002D1D45" w:rsidRPr="00AB4FC0">
        <w:rPr>
          <w:sz w:val="22"/>
          <w:szCs w:val="22"/>
        </w:rPr>
        <w:t xml:space="preserve">and </w:t>
      </w:r>
      <w:r w:rsidRPr="00AB4FC0">
        <w:rPr>
          <w:sz w:val="22"/>
          <w:szCs w:val="22"/>
        </w:rPr>
        <w:t>in the catalog.</w:t>
      </w:r>
    </w:p>
    <w:p w14:paraId="09222118" w14:textId="6A5ED425" w:rsidR="009A6C3E" w:rsidRPr="00AB4FC0" w:rsidRDefault="009A6C3E" w:rsidP="00E720F6">
      <w:pPr>
        <w:pStyle w:val="ListParagraph"/>
        <w:numPr>
          <w:ilvl w:val="0"/>
          <w:numId w:val="16"/>
        </w:numPr>
        <w:spacing w:after="0" w:line="240" w:lineRule="auto"/>
        <w:ind w:left="1440"/>
        <w:rPr>
          <w:sz w:val="22"/>
          <w:szCs w:val="22"/>
        </w:rPr>
      </w:pPr>
      <w:r w:rsidRPr="00AB4FC0">
        <w:rPr>
          <w:sz w:val="22"/>
          <w:szCs w:val="22"/>
        </w:rPr>
        <w:t>For every student that requests CBE</w:t>
      </w:r>
      <w:r w:rsidR="00C5319E">
        <w:rPr>
          <w:sz w:val="22"/>
          <w:szCs w:val="22"/>
        </w:rPr>
        <w:t>/Portfolio</w:t>
      </w:r>
      <w:r w:rsidRPr="00AB4FC0">
        <w:rPr>
          <w:sz w:val="22"/>
          <w:szCs w:val="22"/>
        </w:rPr>
        <w:t>: filling out and facilitating the process of CBE</w:t>
      </w:r>
      <w:r w:rsidR="00C5319E">
        <w:rPr>
          <w:sz w:val="22"/>
          <w:szCs w:val="22"/>
        </w:rPr>
        <w:t>/Portfolio</w:t>
      </w:r>
      <w:r w:rsidRPr="00AB4FC0">
        <w:rPr>
          <w:sz w:val="22"/>
          <w:szCs w:val="22"/>
        </w:rPr>
        <w:t xml:space="preserve"> paperwork, working with the student to set testing</w:t>
      </w:r>
      <w:r w:rsidR="00C5319E">
        <w:rPr>
          <w:sz w:val="22"/>
          <w:szCs w:val="22"/>
        </w:rPr>
        <w:t>/submission</w:t>
      </w:r>
      <w:r w:rsidRPr="00AB4FC0">
        <w:rPr>
          <w:sz w:val="22"/>
          <w:szCs w:val="22"/>
        </w:rPr>
        <w:t xml:space="preserve"> date, working with A/R to set up a Canvas shell for the student, grading the test</w:t>
      </w:r>
      <w:r w:rsidR="00C5319E">
        <w:rPr>
          <w:sz w:val="22"/>
          <w:szCs w:val="22"/>
        </w:rPr>
        <w:t>/portfolio</w:t>
      </w:r>
      <w:r w:rsidRPr="00AB4FC0">
        <w:rPr>
          <w:sz w:val="22"/>
          <w:szCs w:val="22"/>
        </w:rPr>
        <w:t>, assigning the grade, and signing off on paperwork. The exam can be a written exam or a skills demonstration.</w:t>
      </w:r>
    </w:p>
    <w:p w14:paraId="7F90DDA9" w14:textId="77777777" w:rsidR="00846082" w:rsidRDefault="00846082" w:rsidP="00C5319E">
      <w:pPr>
        <w:spacing w:after="0" w:line="240" w:lineRule="auto"/>
        <w:ind w:left="360"/>
        <w:rPr>
          <w:sz w:val="22"/>
          <w:szCs w:val="22"/>
        </w:rPr>
      </w:pPr>
    </w:p>
    <w:p w14:paraId="1570391A" w14:textId="07ECDE61" w:rsidR="009A6C3E" w:rsidRPr="00AB4FC0" w:rsidRDefault="007D4454" w:rsidP="00E720F6">
      <w:pPr>
        <w:spacing w:after="0" w:line="240" w:lineRule="auto"/>
        <w:ind w:left="360"/>
        <w:rPr>
          <w:sz w:val="22"/>
          <w:szCs w:val="22"/>
        </w:rPr>
      </w:pPr>
      <w:r>
        <w:rPr>
          <w:sz w:val="22"/>
          <w:szCs w:val="22"/>
        </w:rPr>
        <w:t>JST</w:t>
      </w:r>
      <w:r w:rsidRPr="00AB4FC0">
        <w:rPr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 w:rsidR="00C5319E">
        <w:rPr>
          <w:sz w:val="22"/>
          <w:szCs w:val="22"/>
        </w:rPr>
        <w:t xml:space="preserve"> Industry </w:t>
      </w:r>
      <w:r w:rsidR="00106486">
        <w:rPr>
          <w:sz w:val="22"/>
          <w:szCs w:val="22"/>
        </w:rPr>
        <w:t>Certification</w:t>
      </w:r>
      <w:r>
        <w:rPr>
          <w:sz w:val="22"/>
          <w:szCs w:val="22"/>
        </w:rPr>
        <w:t>/Credential</w:t>
      </w:r>
      <w:r w:rsidR="00C5319E">
        <w:rPr>
          <w:sz w:val="22"/>
          <w:szCs w:val="22"/>
        </w:rPr>
        <w:t xml:space="preserve"> </w:t>
      </w:r>
      <w:r w:rsidR="009A6C3E" w:rsidRPr="00AB4FC0">
        <w:rPr>
          <w:sz w:val="22"/>
          <w:szCs w:val="22"/>
        </w:rPr>
        <w:t>require:</w:t>
      </w:r>
    </w:p>
    <w:p w14:paraId="0D4B4C20" w14:textId="19561524" w:rsidR="009A6C3E" w:rsidRPr="00AB4FC0" w:rsidRDefault="009A6C3E" w:rsidP="00E720F6">
      <w:pPr>
        <w:pStyle w:val="ListParagraph"/>
        <w:numPr>
          <w:ilvl w:val="2"/>
          <w:numId w:val="18"/>
        </w:numPr>
        <w:spacing w:after="0" w:line="240" w:lineRule="auto"/>
        <w:ind w:left="1440"/>
        <w:rPr>
          <w:sz w:val="22"/>
          <w:szCs w:val="22"/>
        </w:rPr>
      </w:pPr>
      <w:r w:rsidRPr="00AB4FC0">
        <w:rPr>
          <w:sz w:val="22"/>
          <w:szCs w:val="22"/>
        </w:rPr>
        <w:t>Evaluating a military transcript</w:t>
      </w:r>
      <w:r w:rsidR="00106486">
        <w:rPr>
          <w:sz w:val="22"/>
          <w:szCs w:val="22"/>
        </w:rPr>
        <w:t>/industry certification</w:t>
      </w:r>
      <w:r w:rsidRPr="00AB4FC0">
        <w:rPr>
          <w:sz w:val="22"/>
          <w:szCs w:val="22"/>
        </w:rPr>
        <w:t xml:space="preserve"> and </w:t>
      </w:r>
      <w:r w:rsidR="00106486">
        <w:rPr>
          <w:sz w:val="22"/>
          <w:szCs w:val="22"/>
        </w:rPr>
        <w:t xml:space="preserve">clicking </w:t>
      </w:r>
      <w:r w:rsidR="007D4454">
        <w:rPr>
          <w:sz w:val="22"/>
          <w:szCs w:val="22"/>
        </w:rPr>
        <w:t>JST</w:t>
      </w:r>
      <w:r w:rsidR="00106486">
        <w:rPr>
          <w:sz w:val="22"/>
          <w:szCs w:val="22"/>
        </w:rPr>
        <w:t>/Industry Certification</w:t>
      </w:r>
      <w:r w:rsidRPr="00AB4FC0">
        <w:rPr>
          <w:sz w:val="22"/>
          <w:szCs w:val="22"/>
        </w:rPr>
        <w:t xml:space="preserve"> the transcript as CPL to the course (aka create a course update proposal in META), if the course it does not already that specific military transcript identified on the CPL tab in META </w:t>
      </w:r>
      <w:r w:rsidR="002D1D45" w:rsidRPr="00AB4FC0">
        <w:rPr>
          <w:sz w:val="22"/>
          <w:szCs w:val="22"/>
        </w:rPr>
        <w:t xml:space="preserve">and </w:t>
      </w:r>
      <w:r w:rsidRPr="00AB4FC0">
        <w:rPr>
          <w:sz w:val="22"/>
          <w:szCs w:val="22"/>
        </w:rPr>
        <w:t>in the catalog.</w:t>
      </w:r>
    </w:p>
    <w:p w14:paraId="1CB42B83" w14:textId="5A00305F" w:rsidR="009A6C3E" w:rsidRPr="00AB4FC0" w:rsidRDefault="009A6C3E" w:rsidP="00E720F6">
      <w:pPr>
        <w:pStyle w:val="ListParagraph"/>
        <w:numPr>
          <w:ilvl w:val="2"/>
          <w:numId w:val="18"/>
        </w:numPr>
        <w:spacing w:after="0" w:line="240" w:lineRule="auto"/>
        <w:ind w:left="1440"/>
        <w:rPr>
          <w:sz w:val="22"/>
          <w:szCs w:val="22"/>
        </w:rPr>
      </w:pPr>
      <w:r w:rsidRPr="00AB4FC0">
        <w:rPr>
          <w:sz w:val="22"/>
          <w:szCs w:val="22"/>
        </w:rPr>
        <w:t xml:space="preserve">For every student that request CPL for THAT SPECIFIC </w:t>
      </w:r>
      <w:r w:rsidR="007D4454">
        <w:rPr>
          <w:sz w:val="22"/>
          <w:szCs w:val="22"/>
        </w:rPr>
        <w:t>JST</w:t>
      </w:r>
      <w:r w:rsidR="00106486">
        <w:rPr>
          <w:sz w:val="22"/>
          <w:szCs w:val="22"/>
        </w:rPr>
        <w:t>/Industry Certification</w:t>
      </w:r>
      <w:r w:rsidRPr="00AB4FC0">
        <w:rPr>
          <w:sz w:val="22"/>
          <w:szCs w:val="22"/>
        </w:rPr>
        <w:t xml:space="preserve">: There is nothing you need to do.  The transcript has already </w:t>
      </w:r>
      <w:r w:rsidR="00106486">
        <w:rPr>
          <w:sz w:val="22"/>
          <w:szCs w:val="22"/>
        </w:rPr>
        <w:t>made the course CPL eligible</w:t>
      </w:r>
      <w:r w:rsidRPr="00AB4FC0">
        <w:rPr>
          <w:sz w:val="22"/>
          <w:szCs w:val="22"/>
        </w:rPr>
        <w:t xml:space="preserve"> and are evaluated like AP, IB, and CLEP are evaluated</w:t>
      </w:r>
      <w:r w:rsidR="00AB4FC0" w:rsidRPr="00AB4FC0">
        <w:rPr>
          <w:sz w:val="22"/>
          <w:szCs w:val="22"/>
        </w:rPr>
        <w:t>.</w:t>
      </w:r>
    </w:p>
    <w:p w14:paraId="46F609CB" w14:textId="5B0ED260" w:rsidR="009A6C3E" w:rsidRDefault="009A6C3E" w:rsidP="004641D2">
      <w:pPr>
        <w:pStyle w:val="ListParagraph"/>
        <w:numPr>
          <w:ilvl w:val="3"/>
          <w:numId w:val="18"/>
        </w:numPr>
        <w:spacing w:after="0" w:line="240" w:lineRule="auto"/>
        <w:ind w:left="2340"/>
        <w:rPr>
          <w:sz w:val="22"/>
          <w:szCs w:val="22"/>
        </w:rPr>
      </w:pPr>
      <w:r w:rsidRPr="00AB4FC0">
        <w:rPr>
          <w:sz w:val="22"/>
          <w:szCs w:val="22"/>
        </w:rPr>
        <w:t xml:space="preserve">NOTE:  EVERY DIFFERENT </w:t>
      </w:r>
      <w:r w:rsidR="007D4454">
        <w:rPr>
          <w:sz w:val="22"/>
          <w:szCs w:val="22"/>
        </w:rPr>
        <w:t>JST</w:t>
      </w:r>
      <w:r w:rsidR="00106486">
        <w:rPr>
          <w:sz w:val="22"/>
          <w:szCs w:val="22"/>
        </w:rPr>
        <w:t>/industry certification</w:t>
      </w:r>
      <w:r w:rsidRPr="00AB4FC0">
        <w:rPr>
          <w:sz w:val="22"/>
          <w:szCs w:val="22"/>
        </w:rPr>
        <w:t xml:space="preserve"> will require faculty evaluation for appropriateness for CPL and </w:t>
      </w:r>
      <w:r w:rsidR="00106486">
        <w:rPr>
          <w:sz w:val="22"/>
          <w:szCs w:val="22"/>
        </w:rPr>
        <w:t>uploaded</w:t>
      </w:r>
      <w:r w:rsidRPr="00AB4FC0">
        <w:rPr>
          <w:sz w:val="22"/>
          <w:szCs w:val="22"/>
        </w:rPr>
        <w:t xml:space="preserve"> to the course (aka create a course update proposal in META) as one of the types of CPL. </w:t>
      </w:r>
    </w:p>
    <w:p w14:paraId="4DC09A47" w14:textId="77777777" w:rsidR="00106486" w:rsidRPr="00E720F6" w:rsidRDefault="00106486" w:rsidP="00E720F6">
      <w:pPr>
        <w:spacing w:after="0" w:line="240" w:lineRule="auto"/>
        <w:rPr>
          <w:sz w:val="22"/>
          <w:szCs w:val="22"/>
        </w:rPr>
      </w:pPr>
    </w:p>
    <w:p w14:paraId="7F861AC9" w14:textId="6A4A6390" w:rsidR="00B412B0" w:rsidRPr="00E720F6" w:rsidRDefault="00846082" w:rsidP="00E72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F2D0" w:themeFill="accent6" w:themeFillTint="33"/>
        <w:spacing w:line="240" w:lineRule="auto"/>
        <w:rPr>
          <w:b/>
          <w:bCs/>
          <w:sz w:val="28"/>
          <w:szCs w:val="28"/>
        </w:rPr>
      </w:pPr>
      <w:r w:rsidRPr="00A33F1A">
        <w:rPr>
          <w:rFonts w:cs="Calibr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25664" behindDoc="1" locked="0" layoutInCell="1" allowOverlap="1" wp14:anchorId="7652C08D" wp14:editId="3C9578C9">
                <wp:simplePos x="0" y="0"/>
                <wp:positionH relativeFrom="column">
                  <wp:posOffset>-295275</wp:posOffset>
                </wp:positionH>
                <wp:positionV relativeFrom="paragraph">
                  <wp:posOffset>421005</wp:posOffset>
                </wp:positionV>
                <wp:extent cx="4103370" cy="3714750"/>
                <wp:effectExtent l="0" t="0" r="17780" b="19050"/>
                <wp:wrapNone/>
                <wp:docPr id="16006215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3370" cy="3714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2DFCC" w14:textId="24742C96" w:rsidR="00846082" w:rsidRDefault="00846082" w:rsidP="00E720F6">
                            <w:pPr>
                              <w:spacing w:after="0" w:line="240" w:lineRule="auto"/>
                              <w:jc w:val="center"/>
                            </w:pPr>
                            <w:r w:rsidRPr="00E720F6">
                              <w:rPr>
                                <w:color w:val="FF0000"/>
                              </w:rPr>
                              <w:t>Proposed Draft</w:t>
                            </w:r>
                            <w:r>
                              <w:t xml:space="preserve"> Faculty Task Delineation for Each CPL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2C08D" id="_x0000_s1032" type="#_x0000_t202" style="position:absolute;margin-left:-23.25pt;margin-top:33.15pt;width:323.1pt;height:292.5pt;z-index:-25149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VUlNwIAAGgEAAAOAAAAZHJzL2Uyb0RvYy54bWysVNuO2yAQfa/Uf0C8N3buu1ac1TbbVJW2&#10;F2nbD8AYx6jAUCCx9+87YCebbd+qviBmxpy5nDPe3PVakZNwXoIp6XSSUyIMh1qaQ0l/fN+/u6HE&#10;B2ZqpsCIkj4LT++2b99sOluIGbSgauEIghhfdLakbQi2yDLPW6GZn4AVBoMNOM0Cmu6Q1Y51iK5V&#10;NsvzVdaBq60DLrxH78MQpNuE3zSCh69N40UgqqRYW0inS2cVz2y7YcXBMdtKPpbB/qEKzaTBpBeo&#10;BxYYOTr5F5SW3IGHJkw46AyaRnKResBupvkf3Ty1zIrUCw7H28uY/P+D5V9OT/abI6F/Dz0SmJrw&#10;9hH4T08M7FpmDuLeOehawWpMPI0jyzrri/FpHLUvfASpus9QI8nsGCAB9Y3TcSrYJ0F0JOD5MnTR&#10;B8LRuZjm8/kaQxxj8/V0sV4mWjJWnJ9b58NHAZrES0kdsprg2enRh1gOK86fxGwelKz3UqlkRCWJ&#10;nXLkxFADjHNhwio9V0eN9Q5+1FI+qgHdqJnBfXN2Y4qkyYiUEr5KogzpSnq7nC0T8KuYd4fqkj7C&#10;DXki4HWdWgZcBCV1SVPSsZg49Q+mTjINTKrhjo+VGWmIkx84CH3VE1mXdBU5iqxUUD8jLw4G3eOe&#10;4iWeszjwDmVfUv/ryJygRH0ySO/tdLGIe5KMxXI9Q8NdR6rrCDO8BdymQMlw3YW0W2nw9h5lsJeJ&#10;oJdixqpRzmmM4+rFfbm201cvP4jtbwAAAP//AwBQSwMEFAAGAAgAAAAhAOtID8LfAAAACgEAAA8A&#10;AABkcnMvZG93bnJldi54bWxMj8FOg0AQhu8mvsNmTLyYdsEKWmRpDOq9VHvwNrAjENlZwi4tvr3r&#10;SY8z8+Wf7893ixnEiSbXW1YQryMQxI3VPbcK3t9eVw8gnEfWOFgmBd/kYFdcXuSYaXvmik4H34oQ&#10;wi5DBZ33Yyalazoy6NZ2JA63TzsZ9GGcWqknPIdwM8jbKEqlwZ7Dhw5HKjtqvg6zUXAc6uOzt+2L&#10;q6uPeK72ZXyDpVLXV8vTIwhPi/+D4Vc/qEMRnGo7s3ZiULC6S5OAKkjTDYgAJNvtPYg6LJJ4A7LI&#10;5f8KxQ8AAAD//wMAUEsBAi0AFAAGAAgAAAAhALaDOJL+AAAA4QEAABMAAAAAAAAAAAAAAAAAAAAA&#10;AFtDb250ZW50X1R5cGVzXS54bWxQSwECLQAUAAYACAAAACEAOP0h/9YAAACUAQAACwAAAAAAAAAA&#10;AAAAAAAvAQAAX3JlbHMvLnJlbHNQSwECLQAUAAYACAAAACEAiJlVJTcCAABoBAAADgAAAAAAAAAA&#10;AAAAAAAuAgAAZHJzL2Uyb0RvYy54bWxQSwECLQAUAAYACAAAACEA60gPwt8AAAAKAQAADwAAAAAA&#10;AAAAAAAAAACRBAAAZHJzL2Rvd25yZXYueG1sUEsFBgAAAAAEAAQA8wAAAJ0FAAAAAA==&#10;" fillcolor="#d9f2d0 [665]">
                <v:textbox style="layout-flow:vertical;mso-layout-flow-alt:bottom-to-top;mso-fit-shape-to-text:t">
                  <w:txbxContent>
                    <w:p w14:paraId="2DE2DFCC" w14:textId="24742C96" w:rsidR="00846082" w:rsidRDefault="00846082" w:rsidP="00E720F6">
                      <w:pPr>
                        <w:spacing w:after="0" w:line="240" w:lineRule="auto"/>
                        <w:jc w:val="center"/>
                      </w:pPr>
                      <w:r w:rsidRPr="00E720F6">
                        <w:rPr>
                          <w:color w:val="FF0000"/>
                        </w:rPr>
                        <w:t>Proposed Draft</w:t>
                      </w:r>
                      <w:r>
                        <w:t xml:space="preserve"> Faculty Task Delineation for Each CPL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  <w:sz w:val="28"/>
          <w:szCs w:val="28"/>
        </w:rPr>
        <w:t xml:space="preserve">Proposed Draft </w:t>
      </w:r>
      <w:r w:rsidR="009A6C3E" w:rsidRPr="00E720F6">
        <w:rPr>
          <w:b/>
          <w:bCs/>
          <w:color w:val="FF0000"/>
          <w:sz w:val="28"/>
          <w:szCs w:val="28"/>
        </w:rPr>
        <w:t xml:space="preserve"> </w:t>
      </w:r>
      <w:r w:rsidR="00B412B0" w:rsidRPr="00E720F6">
        <w:rPr>
          <w:b/>
          <w:bCs/>
          <w:sz w:val="28"/>
          <w:szCs w:val="28"/>
        </w:rPr>
        <w:t>Faculty Tasks Delineation for Each type of CPL</w:t>
      </w:r>
    </w:p>
    <w:p w14:paraId="56BE92F2" w14:textId="1F3DEE26" w:rsidR="00B412B0" w:rsidRPr="00AB4FC0" w:rsidRDefault="00B412B0" w:rsidP="00E720F6">
      <w:pPr>
        <w:spacing w:after="0" w:line="240" w:lineRule="auto"/>
        <w:ind w:left="450"/>
        <w:rPr>
          <w:sz w:val="22"/>
          <w:szCs w:val="22"/>
        </w:rPr>
      </w:pPr>
      <w:r w:rsidRPr="00AB4FC0">
        <w:rPr>
          <w:sz w:val="22"/>
          <w:szCs w:val="22"/>
        </w:rPr>
        <w:t xml:space="preserve">AP, IB, CLEP require: </w:t>
      </w:r>
    </w:p>
    <w:p w14:paraId="6818268D" w14:textId="4DF9C65B" w:rsidR="00B412B0" w:rsidRPr="00E720F6" w:rsidRDefault="00B412B0" w:rsidP="00E720F6">
      <w:pPr>
        <w:pStyle w:val="ListParagraph"/>
        <w:numPr>
          <w:ilvl w:val="3"/>
          <w:numId w:val="4"/>
        </w:numPr>
        <w:tabs>
          <w:tab w:val="clear" w:pos="3240"/>
          <w:tab w:val="num" w:pos="2970"/>
        </w:tabs>
        <w:spacing w:after="0" w:line="240" w:lineRule="auto"/>
        <w:ind w:left="1440"/>
        <w:rPr>
          <w:sz w:val="22"/>
          <w:szCs w:val="22"/>
        </w:rPr>
      </w:pPr>
      <w:r w:rsidRPr="00E720F6">
        <w:rPr>
          <w:sz w:val="22"/>
          <w:szCs w:val="22"/>
        </w:rPr>
        <w:t>AP, IB, CLEP processes exist outside of faculty responsibility.  There is nothing for you to do.</w:t>
      </w:r>
    </w:p>
    <w:p w14:paraId="018BEADC" w14:textId="0BBC33D8" w:rsidR="00B412B0" w:rsidRPr="00E720F6" w:rsidRDefault="00B412B0" w:rsidP="00E720F6">
      <w:pPr>
        <w:pStyle w:val="ListParagraph"/>
        <w:numPr>
          <w:ilvl w:val="3"/>
          <w:numId w:val="4"/>
        </w:numPr>
        <w:tabs>
          <w:tab w:val="clear" w:pos="3240"/>
          <w:tab w:val="num" w:pos="2970"/>
        </w:tabs>
        <w:spacing w:line="240" w:lineRule="auto"/>
        <w:ind w:left="1440"/>
        <w:rPr>
          <w:sz w:val="22"/>
          <w:szCs w:val="22"/>
        </w:rPr>
      </w:pPr>
      <w:r w:rsidRPr="00E720F6">
        <w:rPr>
          <w:sz w:val="22"/>
          <w:szCs w:val="22"/>
        </w:rPr>
        <w:t xml:space="preserve">These assessment methods are on record at A/R and student scores for these tests are evaluated by the A/R evaluator. They sign off on them and assign </w:t>
      </w:r>
      <w:r w:rsidR="0078626F" w:rsidRPr="00AB4FC0">
        <w:rPr>
          <w:sz w:val="22"/>
          <w:szCs w:val="22"/>
        </w:rPr>
        <w:t xml:space="preserve">a </w:t>
      </w:r>
      <w:r w:rsidRPr="00E720F6">
        <w:rPr>
          <w:sz w:val="22"/>
          <w:szCs w:val="22"/>
        </w:rPr>
        <w:t xml:space="preserve">grade. </w:t>
      </w:r>
    </w:p>
    <w:p w14:paraId="6FBDA228" w14:textId="4B7BACDD" w:rsidR="00B412B0" w:rsidRPr="00AB4FC0" w:rsidRDefault="00B412B0" w:rsidP="00E720F6">
      <w:pPr>
        <w:spacing w:before="240" w:after="0" w:line="240" w:lineRule="auto"/>
        <w:ind w:left="450"/>
        <w:rPr>
          <w:sz w:val="22"/>
          <w:szCs w:val="22"/>
        </w:rPr>
      </w:pPr>
      <w:r w:rsidRPr="00AB4FC0">
        <w:rPr>
          <w:sz w:val="22"/>
          <w:szCs w:val="22"/>
        </w:rPr>
        <w:t xml:space="preserve">CBE </w:t>
      </w:r>
      <w:r w:rsidR="003F5278">
        <w:rPr>
          <w:sz w:val="22"/>
          <w:szCs w:val="22"/>
        </w:rPr>
        <w:t xml:space="preserve">and Portfolio </w:t>
      </w:r>
      <w:r w:rsidRPr="00AB4FC0">
        <w:rPr>
          <w:sz w:val="22"/>
          <w:szCs w:val="22"/>
        </w:rPr>
        <w:t>require:</w:t>
      </w:r>
    </w:p>
    <w:p w14:paraId="5902C720" w14:textId="4D0D2E44" w:rsidR="00B412B0" w:rsidRPr="00E720F6" w:rsidRDefault="00B412B0" w:rsidP="00E720F6">
      <w:pPr>
        <w:pStyle w:val="ListParagraph"/>
        <w:numPr>
          <w:ilvl w:val="0"/>
          <w:numId w:val="20"/>
        </w:numPr>
        <w:spacing w:after="0" w:line="240" w:lineRule="auto"/>
        <w:ind w:left="1530"/>
        <w:rPr>
          <w:sz w:val="22"/>
          <w:szCs w:val="22"/>
        </w:rPr>
      </w:pPr>
      <w:r w:rsidRPr="00E720F6">
        <w:rPr>
          <w:sz w:val="22"/>
          <w:szCs w:val="22"/>
        </w:rPr>
        <w:t>Creating an exam</w:t>
      </w:r>
      <w:r w:rsidR="003F5278">
        <w:rPr>
          <w:sz w:val="22"/>
          <w:szCs w:val="22"/>
        </w:rPr>
        <w:t>/portfolio rubric</w:t>
      </w:r>
      <w:r w:rsidRPr="00E720F6">
        <w:rPr>
          <w:sz w:val="22"/>
          <w:szCs w:val="22"/>
        </w:rPr>
        <w:t xml:space="preserve"> if the course does not already have CBE</w:t>
      </w:r>
      <w:r w:rsidR="003F5278">
        <w:rPr>
          <w:sz w:val="22"/>
          <w:szCs w:val="22"/>
        </w:rPr>
        <w:t>/portfolio</w:t>
      </w:r>
      <w:r w:rsidRPr="00E720F6">
        <w:rPr>
          <w:sz w:val="22"/>
          <w:szCs w:val="22"/>
        </w:rPr>
        <w:t xml:space="preserve"> identified in the catalog.</w:t>
      </w:r>
    </w:p>
    <w:p w14:paraId="5A9DFFE6" w14:textId="4BD3B622" w:rsidR="00B412B0" w:rsidRPr="00E720F6" w:rsidRDefault="00B412B0" w:rsidP="00E720F6">
      <w:pPr>
        <w:pStyle w:val="ListParagraph"/>
        <w:numPr>
          <w:ilvl w:val="0"/>
          <w:numId w:val="20"/>
        </w:numPr>
        <w:spacing w:after="0" w:line="240" w:lineRule="auto"/>
        <w:ind w:left="1530"/>
        <w:rPr>
          <w:sz w:val="22"/>
          <w:szCs w:val="22"/>
        </w:rPr>
      </w:pPr>
      <w:r w:rsidRPr="00E720F6">
        <w:rPr>
          <w:sz w:val="22"/>
          <w:szCs w:val="22"/>
        </w:rPr>
        <w:t>For every student that requests CBE</w:t>
      </w:r>
      <w:r w:rsidR="003F5278">
        <w:rPr>
          <w:sz w:val="22"/>
          <w:szCs w:val="22"/>
        </w:rPr>
        <w:t>/portfolio</w:t>
      </w:r>
      <w:r w:rsidRPr="00E720F6">
        <w:rPr>
          <w:sz w:val="22"/>
          <w:szCs w:val="22"/>
        </w:rPr>
        <w:t>: filling out and facilitating the process of CBE</w:t>
      </w:r>
      <w:r w:rsidR="003F5278">
        <w:rPr>
          <w:sz w:val="22"/>
          <w:szCs w:val="22"/>
        </w:rPr>
        <w:t>/portfolio</w:t>
      </w:r>
      <w:r w:rsidRPr="00E720F6">
        <w:rPr>
          <w:sz w:val="22"/>
          <w:szCs w:val="22"/>
        </w:rPr>
        <w:t xml:space="preserve"> paperwork, working with the student to set testing</w:t>
      </w:r>
      <w:r w:rsidR="003F5278">
        <w:rPr>
          <w:sz w:val="22"/>
          <w:szCs w:val="22"/>
        </w:rPr>
        <w:t>/submission</w:t>
      </w:r>
      <w:r w:rsidRPr="00E720F6">
        <w:rPr>
          <w:sz w:val="22"/>
          <w:szCs w:val="22"/>
        </w:rPr>
        <w:t xml:space="preserve"> date, working with A/R to set up a Canvas shell for the student, grading the test</w:t>
      </w:r>
      <w:r w:rsidR="003F5278">
        <w:rPr>
          <w:sz w:val="22"/>
          <w:szCs w:val="22"/>
        </w:rPr>
        <w:t>/portfolio</w:t>
      </w:r>
      <w:r w:rsidRPr="00E720F6">
        <w:rPr>
          <w:sz w:val="22"/>
          <w:szCs w:val="22"/>
        </w:rPr>
        <w:t>, assigning the grade, and signing off on paperwork. The exam can be a written exam or a skills demonstration.</w:t>
      </w:r>
    </w:p>
    <w:p w14:paraId="6ED5AEBB" w14:textId="51D63AC1" w:rsidR="00B412B0" w:rsidRPr="00AB4FC0" w:rsidRDefault="00B412B0" w:rsidP="00E720F6">
      <w:pPr>
        <w:spacing w:after="0" w:line="240" w:lineRule="auto"/>
        <w:ind w:left="450"/>
        <w:rPr>
          <w:sz w:val="22"/>
          <w:szCs w:val="22"/>
        </w:rPr>
      </w:pPr>
      <w:r w:rsidRPr="00AB4FC0">
        <w:rPr>
          <w:sz w:val="22"/>
          <w:szCs w:val="22"/>
        </w:rPr>
        <w:t>Military Transcripts</w:t>
      </w:r>
      <w:r w:rsidR="003F5278">
        <w:rPr>
          <w:sz w:val="22"/>
          <w:szCs w:val="22"/>
        </w:rPr>
        <w:t xml:space="preserve"> (JST)</w:t>
      </w:r>
      <w:r w:rsidRPr="00AB4FC0">
        <w:rPr>
          <w:sz w:val="22"/>
          <w:szCs w:val="22"/>
        </w:rPr>
        <w:t xml:space="preserve"> </w:t>
      </w:r>
      <w:r w:rsidR="003F5278">
        <w:rPr>
          <w:sz w:val="22"/>
          <w:szCs w:val="22"/>
        </w:rPr>
        <w:t xml:space="preserve">and Industry Certification </w:t>
      </w:r>
      <w:r w:rsidRPr="00AB4FC0">
        <w:rPr>
          <w:sz w:val="22"/>
          <w:szCs w:val="22"/>
        </w:rPr>
        <w:t>require:</w:t>
      </w:r>
    </w:p>
    <w:p w14:paraId="169D37F1" w14:textId="26F0A765" w:rsidR="00B412B0" w:rsidRPr="00E720F6" w:rsidRDefault="00B412B0" w:rsidP="00E720F6">
      <w:pPr>
        <w:pStyle w:val="ListParagraph"/>
        <w:numPr>
          <w:ilvl w:val="0"/>
          <w:numId w:val="22"/>
        </w:numPr>
        <w:spacing w:after="0" w:line="240" w:lineRule="auto"/>
        <w:ind w:left="1530"/>
        <w:rPr>
          <w:sz w:val="22"/>
          <w:szCs w:val="22"/>
        </w:rPr>
      </w:pPr>
      <w:r w:rsidRPr="00E720F6">
        <w:rPr>
          <w:sz w:val="22"/>
          <w:szCs w:val="22"/>
        </w:rPr>
        <w:t xml:space="preserve">Evaluating a </w:t>
      </w:r>
      <w:r w:rsidR="003F5278">
        <w:rPr>
          <w:sz w:val="22"/>
          <w:szCs w:val="22"/>
        </w:rPr>
        <w:t xml:space="preserve">JST/Industry Cert. </w:t>
      </w:r>
      <w:r w:rsidRPr="00E720F6">
        <w:rPr>
          <w:sz w:val="22"/>
          <w:szCs w:val="22"/>
        </w:rPr>
        <w:t xml:space="preserve">if the course does not </w:t>
      </w:r>
      <w:r w:rsidR="0078626F" w:rsidRPr="00AB4FC0">
        <w:rPr>
          <w:sz w:val="22"/>
          <w:szCs w:val="22"/>
        </w:rPr>
        <w:t>already have</w:t>
      </w:r>
      <w:r w:rsidRPr="00E720F6">
        <w:rPr>
          <w:sz w:val="22"/>
          <w:szCs w:val="22"/>
        </w:rPr>
        <w:t xml:space="preserve"> that specific </w:t>
      </w:r>
      <w:r w:rsidR="003F5278">
        <w:rPr>
          <w:sz w:val="22"/>
          <w:szCs w:val="22"/>
        </w:rPr>
        <w:t xml:space="preserve">JST/Industry Cert. </w:t>
      </w:r>
      <w:r w:rsidRPr="00E720F6">
        <w:rPr>
          <w:sz w:val="22"/>
          <w:szCs w:val="22"/>
        </w:rPr>
        <w:t>identified in the catalog.</w:t>
      </w:r>
    </w:p>
    <w:p w14:paraId="2877E3B5" w14:textId="4D513E43" w:rsidR="00B412B0" w:rsidRPr="00E720F6" w:rsidRDefault="00B412B0" w:rsidP="00E720F6">
      <w:pPr>
        <w:pStyle w:val="ListParagraph"/>
        <w:numPr>
          <w:ilvl w:val="0"/>
          <w:numId w:val="22"/>
        </w:numPr>
        <w:spacing w:after="0" w:line="240" w:lineRule="auto"/>
        <w:ind w:left="1530"/>
        <w:rPr>
          <w:sz w:val="22"/>
          <w:szCs w:val="22"/>
        </w:rPr>
      </w:pPr>
      <w:r w:rsidRPr="00E720F6">
        <w:rPr>
          <w:sz w:val="22"/>
          <w:szCs w:val="22"/>
        </w:rPr>
        <w:t xml:space="preserve">For every student that request CPL for THAT SPECIFIC </w:t>
      </w:r>
      <w:r w:rsidR="003F5278">
        <w:rPr>
          <w:sz w:val="22"/>
          <w:szCs w:val="22"/>
        </w:rPr>
        <w:t>JST/Industry Cert</w:t>
      </w:r>
      <w:r w:rsidRPr="00E720F6">
        <w:rPr>
          <w:sz w:val="22"/>
          <w:szCs w:val="22"/>
        </w:rPr>
        <w:t xml:space="preserve">: There is nothing you need to do.  The </w:t>
      </w:r>
      <w:r w:rsidR="003F5278">
        <w:rPr>
          <w:sz w:val="22"/>
          <w:szCs w:val="22"/>
        </w:rPr>
        <w:t xml:space="preserve">JST/Industry Cert. </w:t>
      </w:r>
      <w:r w:rsidRPr="00E720F6">
        <w:rPr>
          <w:sz w:val="22"/>
          <w:szCs w:val="22"/>
        </w:rPr>
        <w:t xml:space="preserve"> has already been added to the course as CPL and are evaluated like AP, IB, and CLEP are evaluated</w:t>
      </w:r>
    </w:p>
    <w:p w14:paraId="376F5BDB" w14:textId="3AC3723B" w:rsidR="00FC1FE5" w:rsidRPr="00EE348B" w:rsidRDefault="00B412B0" w:rsidP="00EE348B">
      <w:pPr>
        <w:pStyle w:val="ListParagraph"/>
        <w:numPr>
          <w:ilvl w:val="2"/>
          <w:numId w:val="22"/>
        </w:numPr>
        <w:spacing w:after="0" w:line="240" w:lineRule="auto"/>
        <w:ind w:left="2340"/>
        <w:rPr>
          <w:sz w:val="22"/>
          <w:szCs w:val="22"/>
        </w:rPr>
      </w:pPr>
      <w:r w:rsidRPr="00AB4FC0">
        <w:rPr>
          <w:sz w:val="22"/>
          <w:szCs w:val="22"/>
        </w:rPr>
        <w:t xml:space="preserve">NOTE:  EVERY DIFFERENT </w:t>
      </w:r>
      <w:r w:rsidR="003F5278">
        <w:rPr>
          <w:sz w:val="22"/>
          <w:szCs w:val="22"/>
        </w:rPr>
        <w:t xml:space="preserve">JST/Industry Cert. </w:t>
      </w:r>
      <w:r w:rsidRPr="00AB4FC0">
        <w:rPr>
          <w:sz w:val="22"/>
          <w:szCs w:val="22"/>
        </w:rPr>
        <w:t xml:space="preserve">will require faculty evaluation for appropriateness for CPL </w:t>
      </w:r>
      <w:r w:rsidR="009F4EED">
        <w:rPr>
          <w:sz w:val="22"/>
          <w:szCs w:val="22"/>
        </w:rPr>
        <w:t>eligibility</w:t>
      </w:r>
      <w:r w:rsidRPr="00AB4FC0">
        <w:rPr>
          <w:sz w:val="22"/>
          <w:szCs w:val="22"/>
        </w:rPr>
        <w:t xml:space="preserve"> (aka create a course update proposal in META</w:t>
      </w:r>
      <w:r w:rsidR="009F4EED">
        <w:rPr>
          <w:sz w:val="22"/>
          <w:szCs w:val="22"/>
        </w:rPr>
        <w:t xml:space="preserve"> each time</w:t>
      </w:r>
      <w:r w:rsidRPr="00AB4FC0">
        <w:rPr>
          <w:sz w:val="22"/>
          <w:szCs w:val="22"/>
        </w:rPr>
        <w:t xml:space="preserve">) as one of the types of CPL. </w:t>
      </w:r>
      <w:r w:rsidR="00EE348B" w:rsidRPr="00EE348B">
        <w:rPr>
          <w:sz w:val="22"/>
          <w:szCs w:val="22"/>
        </w:rPr>
        <w:br w:type="page"/>
      </w:r>
    </w:p>
    <w:p w14:paraId="3E100441" w14:textId="6F382532" w:rsidR="00FC1FE5" w:rsidRPr="00E720F6" w:rsidRDefault="002A53AE" w:rsidP="00FC1FE5">
      <w:pPr>
        <w:spacing w:after="0" w:line="240" w:lineRule="auto"/>
        <w:rPr>
          <w:b/>
          <w:bCs/>
          <w:sz w:val="28"/>
          <w:szCs w:val="28"/>
        </w:rPr>
      </w:pPr>
      <w:r w:rsidRPr="00E720F6">
        <w:rPr>
          <w:b/>
          <w:bCs/>
          <w:sz w:val="28"/>
          <w:szCs w:val="28"/>
        </w:rPr>
        <w:lastRenderedPageBreak/>
        <w:t xml:space="preserve">Remember: </w:t>
      </w:r>
    </w:p>
    <w:p w14:paraId="15DC5F1E" w14:textId="52BB05A6" w:rsidR="00840FCD" w:rsidRDefault="00840FCD" w:rsidP="00FC1FE5">
      <w:pPr>
        <w:spacing w:after="0" w:line="240" w:lineRule="auto"/>
        <w:rPr>
          <w:sz w:val="22"/>
          <w:szCs w:val="22"/>
        </w:rPr>
      </w:pPr>
      <w:r w:rsidRPr="002A53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60E3AE02" wp14:editId="3CDA3704">
                <wp:simplePos x="0" y="0"/>
                <wp:positionH relativeFrom="column">
                  <wp:posOffset>19050</wp:posOffset>
                </wp:positionH>
                <wp:positionV relativeFrom="paragraph">
                  <wp:posOffset>109855</wp:posOffset>
                </wp:positionV>
                <wp:extent cx="6838950" cy="4247317"/>
                <wp:effectExtent l="38100" t="38100" r="38100" b="34925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379873-B296-43B3-0314-6CECC092D8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424731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F134B0C" w14:textId="2BE72E9A" w:rsidR="00A2739A" w:rsidRDefault="002A53AE" w:rsidP="002A53AE">
                            <w:pP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E720F6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Faculty Role once course is CPL eligible:</w:t>
                            </w:r>
                          </w:p>
                          <w:p w14:paraId="3B319AB8" w14:textId="77777777" w:rsidR="00A2739A" w:rsidRPr="00A2739A" w:rsidRDefault="00A2739A" w:rsidP="002A53AE">
                            <w:pP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57F89578" w14:textId="77777777" w:rsidR="002A53AE" w:rsidRDefault="002A53AE" w:rsidP="002A53A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C612C6">
                              <w:rPr>
                                <w:color w:val="000000" w:themeColor="text1"/>
                                <w:kern w:val="24"/>
                                <w:u w:val="single"/>
                              </w:rPr>
                              <w:t>AP, IB, CLEP, JST, Industry Cert</w:t>
                            </w:r>
                            <w:r w:rsidRPr="00E720F6">
                              <w:rPr>
                                <w:color w:val="000000" w:themeColor="text1"/>
                                <w:kern w:val="24"/>
                              </w:rPr>
                              <w:t xml:space="preserve"> = nothing!</w:t>
                            </w:r>
                          </w:p>
                          <w:p w14:paraId="03435D7A" w14:textId="77777777" w:rsidR="00436098" w:rsidRDefault="00436098" w:rsidP="00436098">
                            <w:pPr>
                              <w:spacing w:after="0" w:line="240" w:lineRule="auto"/>
                              <w:rPr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5694FFBC" w14:textId="77777777" w:rsidR="00C9641B" w:rsidRPr="00E720F6" w:rsidRDefault="00C9641B" w:rsidP="00E720F6">
                            <w:pPr>
                              <w:spacing w:after="0" w:line="240" w:lineRule="auto"/>
                              <w:rPr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768B12FA" w14:textId="77777777" w:rsidR="002A53AE" w:rsidRPr="00E720F6" w:rsidRDefault="002A53AE" w:rsidP="002A53AE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C612C6">
                              <w:rPr>
                                <w:color w:val="000000" w:themeColor="text1"/>
                                <w:kern w:val="24"/>
                                <w:u w:val="single"/>
                              </w:rPr>
                              <w:t>Credit By Exam</w:t>
                            </w:r>
                            <w:r w:rsidRPr="00E720F6">
                              <w:rPr>
                                <w:color w:val="000000" w:themeColor="text1"/>
                                <w:kern w:val="24"/>
                              </w:rPr>
                              <w:t xml:space="preserve"> and </w:t>
                            </w:r>
                            <w:r w:rsidRPr="00C612C6">
                              <w:rPr>
                                <w:color w:val="000000" w:themeColor="text1"/>
                                <w:kern w:val="24"/>
                                <w:u w:val="single"/>
                              </w:rPr>
                              <w:t>Student Portfolio</w:t>
                            </w:r>
                            <w:r w:rsidRPr="00E720F6">
                              <w:rPr>
                                <w:color w:val="000000" w:themeColor="text1"/>
                                <w:kern w:val="24"/>
                              </w:rPr>
                              <w:t xml:space="preserve">: </w:t>
                            </w:r>
                          </w:p>
                          <w:p w14:paraId="506400B9" w14:textId="77777777" w:rsidR="002A53AE" w:rsidRPr="00E720F6" w:rsidRDefault="002A53AE" w:rsidP="00E720F6">
                            <w:pPr>
                              <w:spacing w:after="0"/>
                              <w:ind w:left="994" w:hanging="374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E720F6">
                              <w:rPr>
                                <w:color w:val="000000" w:themeColor="text1"/>
                                <w:kern w:val="24"/>
                              </w:rPr>
                              <w:t>1. Meet with student to make sure the request is suitable for CBE. Decide on timeframe for when test will be taken.</w:t>
                            </w:r>
                          </w:p>
                          <w:p w14:paraId="277C9572" w14:textId="77777777" w:rsidR="002A53AE" w:rsidRPr="00E720F6" w:rsidRDefault="002A53AE" w:rsidP="00E720F6">
                            <w:pPr>
                              <w:spacing w:after="0"/>
                              <w:ind w:left="994" w:hanging="374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E720F6">
                              <w:rPr>
                                <w:color w:val="000000" w:themeColor="text1"/>
                                <w:kern w:val="24"/>
                              </w:rPr>
                              <w:t>2. Request Canvas shell for the CBE/student portfolio</w:t>
                            </w:r>
                          </w:p>
                          <w:p w14:paraId="717E00E4" w14:textId="77777777" w:rsidR="002A53AE" w:rsidRPr="00E720F6" w:rsidRDefault="002A53AE" w:rsidP="00E720F6">
                            <w:pPr>
                              <w:spacing w:after="0"/>
                              <w:ind w:left="994" w:hanging="374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E720F6">
                              <w:rPr>
                                <w:color w:val="000000" w:themeColor="text1"/>
                                <w:kern w:val="24"/>
                              </w:rPr>
                              <w:t>3. Evaluate the work and tell student the grade. (They have option to accept, decline or appeal offers of CPL)</w:t>
                            </w:r>
                          </w:p>
                          <w:p w14:paraId="09F519CD" w14:textId="77777777" w:rsidR="002A53AE" w:rsidRPr="00E720F6" w:rsidRDefault="002A53AE" w:rsidP="002A53AE">
                            <w:pPr>
                              <w:ind w:left="994" w:hanging="374"/>
                              <w:rPr>
                                <w:color w:val="000000" w:themeColor="text1"/>
                                <w:kern w:val="24"/>
                              </w:rPr>
                            </w:pPr>
                            <w:r w:rsidRPr="00E720F6">
                              <w:rPr>
                                <w:color w:val="000000" w:themeColor="text1"/>
                                <w:kern w:val="24"/>
                              </w:rPr>
                              <w:t>4.  If they say yes, submit the grade.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E3AE02" id="TextBox 3" o:spid="_x0000_s1033" type="#_x0000_t202" style="position:absolute;margin-left:1.5pt;margin-top:8.65pt;width:538.5pt;height:334.45pt;z-index:251827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hkvAEAAGMDAAAOAAAAZHJzL2Uyb0RvYy54bWysU8tu2zAQvBfIPxC815KdxHYFy0GTIL30&#10;BaT9AJoiLQIkl1nSlvz3XdKOHaS3ojpQ1O5yODO7Wt2NzrK9wmjAt3w6qTlTXkJn/Lblv389fVxy&#10;FpPwnbDgVcsPKvK79dWH1RAaNYMebKeQEYiPzRBa3qcUmqqKsldOxAkE5SmpAZ1I9InbqkMxELqz&#10;1ayu59UA2AUEqWKk6OMxydcFX2sl0w+to0rMtpy4pbJiWTd5rdYr0WxRhN7IEw3xDyycMJ4uPUM9&#10;iiTYDs1fUM5IhAg6TSS4CrQ2UhUNpGZav1Pz3IugihYyJ4azTfH/wcrv++fwE1ka72GkBmZDhhCb&#10;SMGsZ9To8puYMsqThYezbWpMTFJwvrxefrqllKTczexmcT1dZJzqcjxgTF8UOJY3LUfqS7FL7L/G&#10;dCx9Lcm3eXgy1pbeWM+Gli/m1OxyIoI1Xc7mujIm6sEi2wtqsJBS+TQvdXbnvkF3jN/W9JwYnY8U&#10;fm/QiK31FLyoz7s0bkZmOmLw6swGugMZNtDMtDy+7AQqzjDZBygjVmiFz7tEEoqyjHI8cwKnTpa7&#10;T1OXR+Xtd6m6/BvrPwAAAP//AwBQSwMEFAAGAAgAAAAhANn/H0jbAAAACQEAAA8AAABkcnMvZG93&#10;bnJldi54bWxMj8FOwzAQRO9I/IO1SFwQtUlQsEKcClXqgSOlH+DY2yQiXke206Z/j3uC486MZt80&#10;29VN7Iwhjp4UvGwEMCTj7Ui9guP3/lkCi0mT1ZMnVHDFCNv2/q7RtfUX+sLzIfUsl1CstYIhpbnm&#10;PJoBnY4bPyNl7+SD0ymfoec26EsudxMvhKi40yPlD4OecTeg+TksTgF25dUacyo+pX3tgjFPcuWL&#10;Uo8P68c7sIRr+gvDDT+jQ5uZOr+QjWxSUOYlKctvJbCbLaTISqegklUBvG34/wXtLwAAAP//AwBQ&#10;SwECLQAUAAYACAAAACEAtoM4kv4AAADhAQAAEwAAAAAAAAAAAAAAAAAAAAAAW0NvbnRlbnRfVHlw&#10;ZXNdLnhtbFBLAQItABQABgAIAAAAIQA4/SH/1gAAAJQBAAALAAAAAAAAAAAAAAAAAC8BAABfcmVs&#10;cy8ucmVsc1BLAQItABQABgAIAAAAIQDxlwhkvAEAAGMDAAAOAAAAAAAAAAAAAAAAAC4CAABkcnMv&#10;ZTJvRG9jLnhtbFBLAQItABQABgAIAAAAIQDZ/x9I2wAAAAkBAAAPAAAAAAAAAAAAAAAAABYEAABk&#10;cnMvZG93bnJldi54bWxQSwUGAAAAAAQABADzAAAAHgUAAAAA&#10;" filled="f" strokecolor="#265317 [1609]" strokeweight="6pt">
                <v:textbox style="mso-fit-shape-to-text:t">
                  <w:txbxContent>
                    <w:p w14:paraId="3F134B0C" w14:textId="2BE72E9A" w:rsidR="00A2739A" w:rsidRDefault="002A53AE" w:rsidP="002A53AE">
                      <w:pPr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E720F6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Faculty Role once course is CPL eligible:</w:t>
                      </w:r>
                    </w:p>
                    <w:p w14:paraId="3B319AB8" w14:textId="77777777" w:rsidR="00A2739A" w:rsidRPr="00A2739A" w:rsidRDefault="00A2739A" w:rsidP="002A53AE">
                      <w:pPr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14:paraId="57F89578" w14:textId="77777777" w:rsidR="002A53AE" w:rsidRDefault="002A53AE" w:rsidP="002A53A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0" w:line="240" w:lineRule="auto"/>
                        <w:rPr>
                          <w:color w:val="000000" w:themeColor="text1"/>
                          <w:kern w:val="24"/>
                        </w:rPr>
                      </w:pPr>
                      <w:r w:rsidRPr="00C612C6">
                        <w:rPr>
                          <w:color w:val="000000" w:themeColor="text1"/>
                          <w:kern w:val="24"/>
                          <w:u w:val="single"/>
                        </w:rPr>
                        <w:t>AP, IB, CLEP, JST, Industry Cert</w:t>
                      </w:r>
                      <w:r w:rsidRPr="00E720F6">
                        <w:rPr>
                          <w:color w:val="000000" w:themeColor="text1"/>
                          <w:kern w:val="24"/>
                        </w:rPr>
                        <w:t xml:space="preserve"> = nothing!</w:t>
                      </w:r>
                    </w:p>
                    <w:p w14:paraId="03435D7A" w14:textId="77777777" w:rsidR="00436098" w:rsidRDefault="00436098" w:rsidP="00436098">
                      <w:pPr>
                        <w:spacing w:after="0" w:line="240" w:lineRule="auto"/>
                        <w:rPr>
                          <w:color w:val="000000" w:themeColor="text1"/>
                          <w:kern w:val="24"/>
                        </w:rPr>
                      </w:pPr>
                    </w:p>
                    <w:p w14:paraId="5694FFBC" w14:textId="77777777" w:rsidR="00C9641B" w:rsidRPr="00E720F6" w:rsidRDefault="00C9641B" w:rsidP="00E720F6">
                      <w:pPr>
                        <w:spacing w:after="0" w:line="240" w:lineRule="auto"/>
                        <w:rPr>
                          <w:color w:val="000000" w:themeColor="text1"/>
                          <w:kern w:val="24"/>
                        </w:rPr>
                      </w:pPr>
                    </w:p>
                    <w:p w14:paraId="768B12FA" w14:textId="77777777" w:rsidR="002A53AE" w:rsidRPr="00E720F6" w:rsidRDefault="002A53AE" w:rsidP="002A53AE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0" w:line="240" w:lineRule="auto"/>
                        <w:rPr>
                          <w:color w:val="000000" w:themeColor="text1"/>
                          <w:kern w:val="24"/>
                        </w:rPr>
                      </w:pPr>
                      <w:r w:rsidRPr="00C612C6">
                        <w:rPr>
                          <w:color w:val="000000" w:themeColor="text1"/>
                          <w:kern w:val="24"/>
                          <w:u w:val="single"/>
                        </w:rPr>
                        <w:t>Credit By Exam</w:t>
                      </w:r>
                      <w:r w:rsidRPr="00E720F6">
                        <w:rPr>
                          <w:color w:val="000000" w:themeColor="text1"/>
                          <w:kern w:val="24"/>
                        </w:rPr>
                        <w:t xml:space="preserve"> and </w:t>
                      </w:r>
                      <w:r w:rsidRPr="00C612C6">
                        <w:rPr>
                          <w:color w:val="000000" w:themeColor="text1"/>
                          <w:kern w:val="24"/>
                          <w:u w:val="single"/>
                        </w:rPr>
                        <w:t>Student Portfolio</w:t>
                      </w:r>
                      <w:r w:rsidRPr="00E720F6">
                        <w:rPr>
                          <w:color w:val="000000" w:themeColor="text1"/>
                          <w:kern w:val="24"/>
                        </w:rPr>
                        <w:t xml:space="preserve">: </w:t>
                      </w:r>
                    </w:p>
                    <w:p w14:paraId="506400B9" w14:textId="77777777" w:rsidR="002A53AE" w:rsidRPr="00E720F6" w:rsidRDefault="002A53AE" w:rsidP="00E720F6">
                      <w:pPr>
                        <w:spacing w:after="0"/>
                        <w:ind w:left="994" w:hanging="374"/>
                        <w:rPr>
                          <w:color w:val="000000" w:themeColor="text1"/>
                          <w:kern w:val="24"/>
                        </w:rPr>
                      </w:pPr>
                      <w:r w:rsidRPr="00E720F6">
                        <w:rPr>
                          <w:color w:val="000000" w:themeColor="text1"/>
                          <w:kern w:val="24"/>
                        </w:rPr>
                        <w:t>1. Meet with student to make sure the request is suitable for CBE. Decide on timeframe for when test will be taken.</w:t>
                      </w:r>
                    </w:p>
                    <w:p w14:paraId="277C9572" w14:textId="77777777" w:rsidR="002A53AE" w:rsidRPr="00E720F6" w:rsidRDefault="002A53AE" w:rsidP="00E720F6">
                      <w:pPr>
                        <w:spacing w:after="0"/>
                        <w:ind w:left="994" w:hanging="374"/>
                        <w:rPr>
                          <w:color w:val="000000" w:themeColor="text1"/>
                          <w:kern w:val="24"/>
                        </w:rPr>
                      </w:pPr>
                      <w:r w:rsidRPr="00E720F6">
                        <w:rPr>
                          <w:color w:val="000000" w:themeColor="text1"/>
                          <w:kern w:val="24"/>
                        </w:rPr>
                        <w:t>2. Request Canvas shell for the CBE/student portfolio</w:t>
                      </w:r>
                    </w:p>
                    <w:p w14:paraId="717E00E4" w14:textId="77777777" w:rsidR="002A53AE" w:rsidRPr="00E720F6" w:rsidRDefault="002A53AE" w:rsidP="00E720F6">
                      <w:pPr>
                        <w:spacing w:after="0"/>
                        <w:ind w:left="994" w:hanging="374"/>
                        <w:rPr>
                          <w:color w:val="000000" w:themeColor="text1"/>
                          <w:kern w:val="24"/>
                        </w:rPr>
                      </w:pPr>
                      <w:r w:rsidRPr="00E720F6">
                        <w:rPr>
                          <w:color w:val="000000" w:themeColor="text1"/>
                          <w:kern w:val="24"/>
                        </w:rPr>
                        <w:t>3. Evaluate the work and tell student the grade. (They have option to accept, decline or appeal offers of CPL)</w:t>
                      </w:r>
                    </w:p>
                    <w:p w14:paraId="09F519CD" w14:textId="77777777" w:rsidR="002A53AE" w:rsidRPr="00E720F6" w:rsidRDefault="002A53AE" w:rsidP="002A53AE">
                      <w:pPr>
                        <w:ind w:left="994" w:hanging="374"/>
                        <w:rPr>
                          <w:color w:val="000000" w:themeColor="text1"/>
                          <w:kern w:val="24"/>
                        </w:rPr>
                      </w:pPr>
                      <w:r w:rsidRPr="00E720F6">
                        <w:rPr>
                          <w:color w:val="000000" w:themeColor="text1"/>
                          <w:kern w:val="24"/>
                        </w:rPr>
                        <w:t>4.  If they say yes, submit the grade.</w:t>
                      </w:r>
                    </w:p>
                  </w:txbxContent>
                </v:textbox>
              </v:shape>
            </w:pict>
          </mc:Fallback>
        </mc:AlternateContent>
      </w:r>
    </w:p>
    <w:p w14:paraId="5E4787DF" w14:textId="064A9B33" w:rsidR="00840FCD" w:rsidRDefault="00840FCD" w:rsidP="00FC1FE5">
      <w:pPr>
        <w:spacing w:after="0" w:line="240" w:lineRule="auto"/>
        <w:rPr>
          <w:sz w:val="22"/>
          <w:szCs w:val="22"/>
        </w:rPr>
      </w:pPr>
    </w:p>
    <w:p w14:paraId="7C84CE5A" w14:textId="3AA0C6FB" w:rsidR="00840FCD" w:rsidRDefault="00840FCD" w:rsidP="00FC1FE5">
      <w:pPr>
        <w:spacing w:after="0" w:line="240" w:lineRule="auto"/>
        <w:rPr>
          <w:sz w:val="22"/>
          <w:szCs w:val="22"/>
        </w:rPr>
      </w:pPr>
    </w:p>
    <w:p w14:paraId="7C182794" w14:textId="1D703042" w:rsidR="00840FCD" w:rsidRDefault="00840FCD" w:rsidP="00FC1FE5">
      <w:pPr>
        <w:spacing w:after="0" w:line="240" w:lineRule="auto"/>
        <w:rPr>
          <w:sz w:val="22"/>
          <w:szCs w:val="22"/>
        </w:rPr>
      </w:pPr>
    </w:p>
    <w:p w14:paraId="0A3E2CE1" w14:textId="4116F09F" w:rsidR="00840FCD" w:rsidRDefault="00840FCD" w:rsidP="00FC1FE5">
      <w:pPr>
        <w:spacing w:after="0" w:line="240" w:lineRule="auto"/>
        <w:rPr>
          <w:sz w:val="22"/>
          <w:szCs w:val="22"/>
        </w:rPr>
      </w:pPr>
    </w:p>
    <w:p w14:paraId="647A53C2" w14:textId="3E374B5C" w:rsidR="00840FCD" w:rsidRDefault="00840FCD" w:rsidP="00FC1FE5">
      <w:pPr>
        <w:spacing w:after="0" w:line="240" w:lineRule="auto"/>
        <w:rPr>
          <w:sz w:val="22"/>
          <w:szCs w:val="22"/>
        </w:rPr>
      </w:pPr>
    </w:p>
    <w:p w14:paraId="124DD918" w14:textId="79DC0D0F" w:rsidR="00840FCD" w:rsidRDefault="00840FCD" w:rsidP="00FC1FE5">
      <w:pPr>
        <w:spacing w:after="0" w:line="240" w:lineRule="auto"/>
        <w:rPr>
          <w:sz w:val="22"/>
          <w:szCs w:val="22"/>
        </w:rPr>
      </w:pPr>
    </w:p>
    <w:p w14:paraId="19AAD7B4" w14:textId="5844EC27" w:rsidR="00840FCD" w:rsidRDefault="00840FCD" w:rsidP="00FC1FE5">
      <w:pPr>
        <w:spacing w:after="0" w:line="240" w:lineRule="auto"/>
        <w:rPr>
          <w:sz w:val="22"/>
          <w:szCs w:val="22"/>
        </w:rPr>
      </w:pPr>
    </w:p>
    <w:p w14:paraId="4E028553" w14:textId="6C2C8453" w:rsidR="00840FCD" w:rsidRDefault="00840FCD" w:rsidP="00FC1FE5">
      <w:pPr>
        <w:spacing w:after="0" w:line="240" w:lineRule="auto"/>
        <w:rPr>
          <w:sz w:val="22"/>
          <w:szCs w:val="22"/>
        </w:rPr>
      </w:pPr>
    </w:p>
    <w:p w14:paraId="4852FCE6" w14:textId="77777777" w:rsidR="00840FCD" w:rsidRDefault="00840FCD" w:rsidP="00FC1FE5">
      <w:pPr>
        <w:spacing w:after="0" w:line="240" w:lineRule="auto"/>
        <w:rPr>
          <w:sz w:val="22"/>
          <w:szCs w:val="22"/>
        </w:rPr>
      </w:pPr>
    </w:p>
    <w:p w14:paraId="149CE550" w14:textId="39676C05" w:rsidR="00840FCD" w:rsidRDefault="00840FCD" w:rsidP="00FC1FE5">
      <w:pPr>
        <w:spacing w:after="0" w:line="240" w:lineRule="auto"/>
        <w:rPr>
          <w:sz w:val="22"/>
          <w:szCs w:val="22"/>
        </w:rPr>
      </w:pPr>
    </w:p>
    <w:p w14:paraId="305EE7A7" w14:textId="4538766E" w:rsidR="002A53AE" w:rsidRDefault="002A53AE" w:rsidP="00FC1FE5">
      <w:pPr>
        <w:spacing w:after="0" w:line="240" w:lineRule="auto"/>
        <w:rPr>
          <w:sz w:val="22"/>
          <w:szCs w:val="22"/>
        </w:rPr>
      </w:pPr>
    </w:p>
    <w:p w14:paraId="246218A2" w14:textId="3644CA54" w:rsidR="00840FCD" w:rsidRDefault="00840FCD" w:rsidP="00FC1FE5">
      <w:pPr>
        <w:spacing w:after="0" w:line="240" w:lineRule="auto"/>
        <w:rPr>
          <w:sz w:val="22"/>
          <w:szCs w:val="22"/>
        </w:rPr>
      </w:pPr>
    </w:p>
    <w:p w14:paraId="3F8AE0BB" w14:textId="0DC7A57C" w:rsidR="00840FCD" w:rsidRDefault="00840FCD" w:rsidP="00FC1FE5">
      <w:pPr>
        <w:spacing w:after="0" w:line="240" w:lineRule="auto"/>
        <w:rPr>
          <w:sz w:val="22"/>
          <w:szCs w:val="22"/>
        </w:rPr>
      </w:pPr>
    </w:p>
    <w:p w14:paraId="203B84CD" w14:textId="6431BBD0" w:rsidR="00840FCD" w:rsidRDefault="00840FCD" w:rsidP="00FC1FE5">
      <w:pPr>
        <w:spacing w:after="0" w:line="240" w:lineRule="auto"/>
        <w:rPr>
          <w:sz w:val="22"/>
          <w:szCs w:val="22"/>
        </w:rPr>
      </w:pPr>
    </w:p>
    <w:p w14:paraId="46AD84AE" w14:textId="097112FB" w:rsidR="00840FCD" w:rsidRDefault="00840FCD" w:rsidP="00FC1FE5">
      <w:pPr>
        <w:spacing w:after="0" w:line="240" w:lineRule="auto"/>
        <w:rPr>
          <w:sz w:val="22"/>
          <w:szCs w:val="22"/>
        </w:rPr>
      </w:pPr>
    </w:p>
    <w:p w14:paraId="07EAA26E" w14:textId="3FE6F850" w:rsidR="007D540C" w:rsidRDefault="007D540C" w:rsidP="00FC1FE5">
      <w:pPr>
        <w:spacing w:after="0" w:line="240" w:lineRule="auto"/>
        <w:rPr>
          <w:sz w:val="22"/>
          <w:szCs w:val="22"/>
        </w:rPr>
      </w:pPr>
    </w:p>
    <w:p w14:paraId="49EA8413" w14:textId="10F5E8F9" w:rsidR="007D540C" w:rsidRDefault="007D540C" w:rsidP="00FC1FE5">
      <w:pPr>
        <w:spacing w:after="0" w:line="240" w:lineRule="auto"/>
        <w:rPr>
          <w:sz w:val="22"/>
          <w:szCs w:val="22"/>
        </w:rPr>
      </w:pPr>
    </w:p>
    <w:p w14:paraId="08D09397" w14:textId="77777777" w:rsidR="00A2739A" w:rsidRDefault="00A2739A" w:rsidP="00FC1FE5">
      <w:pPr>
        <w:spacing w:after="0" w:line="240" w:lineRule="auto"/>
        <w:rPr>
          <w:sz w:val="22"/>
          <w:szCs w:val="22"/>
        </w:rPr>
      </w:pPr>
    </w:p>
    <w:p w14:paraId="2B151AEC" w14:textId="77777777" w:rsidR="00A2739A" w:rsidRDefault="00A2739A" w:rsidP="00FC1FE5">
      <w:pPr>
        <w:spacing w:after="0" w:line="240" w:lineRule="auto"/>
        <w:rPr>
          <w:sz w:val="22"/>
          <w:szCs w:val="22"/>
        </w:rPr>
      </w:pPr>
    </w:p>
    <w:p w14:paraId="357D5A2C" w14:textId="77777777" w:rsidR="00A2739A" w:rsidRDefault="00A2739A" w:rsidP="00FC1FE5">
      <w:pPr>
        <w:spacing w:after="0" w:line="240" w:lineRule="auto"/>
        <w:rPr>
          <w:sz w:val="22"/>
          <w:szCs w:val="22"/>
        </w:rPr>
      </w:pPr>
    </w:p>
    <w:p w14:paraId="1812F7E4" w14:textId="5E065F28" w:rsidR="007D540C" w:rsidRDefault="00C9641B" w:rsidP="00FC1FE5">
      <w:pPr>
        <w:spacing w:after="0" w:line="240" w:lineRule="auto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30784" behindDoc="1" locked="0" layoutInCell="1" allowOverlap="1" wp14:anchorId="12B855F1" wp14:editId="02E06E26">
            <wp:simplePos x="0" y="0"/>
            <wp:positionH relativeFrom="column">
              <wp:posOffset>-1114425</wp:posOffset>
            </wp:positionH>
            <wp:positionV relativeFrom="paragraph">
              <wp:posOffset>180339</wp:posOffset>
            </wp:positionV>
            <wp:extent cx="8420100" cy="4391025"/>
            <wp:effectExtent l="0" t="0" r="0" b="9525"/>
            <wp:wrapNone/>
            <wp:docPr id="1273587139" name="Picture 5" descr="P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n page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4201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9417C" w14:textId="3957EE55" w:rsidR="007D540C" w:rsidRDefault="00C9641B" w:rsidP="00FC1FE5">
      <w:pPr>
        <w:spacing w:after="0" w:line="240" w:lineRule="auto"/>
        <w:rPr>
          <w:sz w:val="22"/>
          <w:szCs w:val="22"/>
        </w:rPr>
      </w:pPr>
      <w:r w:rsidRPr="00840FC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075D7A89" wp14:editId="1A173E7F">
                <wp:simplePos x="0" y="0"/>
                <wp:positionH relativeFrom="column">
                  <wp:posOffset>19050</wp:posOffset>
                </wp:positionH>
                <wp:positionV relativeFrom="paragraph">
                  <wp:posOffset>123825</wp:posOffset>
                </wp:positionV>
                <wp:extent cx="6591300" cy="4419600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1586DA-4F3B-49B3-6D94-291A589C88D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4419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6AFE30" w14:textId="77777777" w:rsidR="00840FCD" w:rsidRPr="00E720F6" w:rsidRDefault="00840FCD" w:rsidP="00840FCD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E720F6">
                              <w:rPr>
                                <w:rFonts w:ascii="Source Sans Pro" w:hAnsi="Source Sans Pr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Other Tidbits:</w:t>
                            </w:r>
                          </w:p>
                          <w:p w14:paraId="2CA646F0" w14:textId="77777777" w:rsidR="00840FCD" w:rsidRPr="00E720F6" w:rsidRDefault="00840FCD" w:rsidP="00840FCD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rPr>
                                <w:rFonts w:ascii="Source Sans Pro" w:hAnsi="Source Sans Pro"/>
                                <w:color w:val="000000" w:themeColor="text1"/>
                                <w:kern w:val="24"/>
                              </w:rPr>
                            </w:pPr>
                            <w:r w:rsidRPr="00E720F6">
                              <w:rPr>
                                <w:rFonts w:ascii="Source Sans Pro" w:hAnsi="Source Sans Pro"/>
                                <w:color w:val="000000" w:themeColor="text1"/>
                                <w:kern w:val="24"/>
                              </w:rPr>
                              <w:t>CPL was updated by the state in 2019. It revamped what CPL was.</w:t>
                            </w:r>
                          </w:p>
                          <w:p w14:paraId="01FC3451" w14:textId="77777777" w:rsidR="00840FCD" w:rsidRPr="00E720F6" w:rsidRDefault="00840FCD" w:rsidP="00840FCD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rPr>
                                <w:rFonts w:ascii="Source Sans Pro" w:hAnsi="Source Sans Pro"/>
                                <w:color w:val="000000" w:themeColor="text1"/>
                                <w:kern w:val="24"/>
                              </w:rPr>
                            </w:pPr>
                            <w:r w:rsidRPr="00E720F6">
                              <w:rPr>
                                <w:rFonts w:ascii="Source Sans Pro" w:hAnsi="Source Sans Pro"/>
                                <w:color w:val="000000" w:themeColor="text1"/>
                                <w:kern w:val="24"/>
                              </w:rPr>
                              <w:t>It now put CBE, JST, Industry Cert, &amp; Portfolio in the same category at AP, IB, CLEP</w:t>
                            </w:r>
                          </w:p>
                          <w:p w14:paraId="436FB3B5" w14:textId="3E733805" w:rsidR="00840FCD" w:rsidRPr="00E720F6" w:rsidRDefault="00840FCD" w:rsidP="00840FCD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rPr>
                                <w:rFonts w:ascii="Source Sans Pro" w:hAnsi="Source Sans Pro"/>
                                <w:color w:val="000000" w:themeColor="text1"/>
                                <w:kern w:val="24"/>
                              </w:rPr>
                            </w:pPr>
                            <w:r w:rsidRPr="00E720F6">
                              <w:rPr>
                                <w:rFonts w:ascii="Source Sans Pro" w:hAnsi="Source Sans Pro"/>
                                <w:color w:val="000000" w:themeColor="text1"/>
                                <w:kern w:val="24"/>
                              </w:rPr>
                              <w:t>We do not update courses to reflect AP,</w:t>
                            </w:r>
                            <w:r w:rsidR="00C9641B">
                              <w:rPr>
                                <w:rFonts w:ascii="Source Sans Pro" w:hAnsi="Source Sans Pro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E720F6">
                              <w:rPr>
                                <w:rFonts w:ascii="Source Sans Pro" w:hAnsi="Source Sans Pro"/>
                                <w:color w:val="000000" w:themeColor="text1"/>
                                <w:kern w:val="24"/>
                              </w:rPr>
                              <w:t>IB, CLEP</w:t>
                            </w:r>
                          </w:p>
                          <w:p w14:paraId="2F4E0E02" w14:textId="77777777" w:rsidR="00840FCD" w:rsidRDefault="00840FCD" w:rsidP="00840FCD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rPr>
                                <w:rFonts w:ascii="Source Sans Pro" w:hAnsi="Source Sans Pro"/>
                                <w:color w:val="000000" w:themeColor="text1"/>
                                <w:kern w:val="24"/>
                              </w:rPr>
                            </w:pPr>
                            <w:r w:rsidRPr="00E720F6">
                              <w:rPr>
                                <w:rFonts w:ascii="Source Sans Pro" w:hAnsi="Source Sans Pro"/>
                                <w:color w:val="000000" w:themeColor="text1"/>
                                <w:kern w:val="24"/>
                              </w:rPr>
                              <w:t>No need to update course for other CPL</w:t>
                            </w:r>
                          </w:p>
                          <w:p w14:paraId="7E1C7631" w14:textId="77777777" w:rsidR="00862E2F" w:rsidRDefault="00862E2F" w:rsidP="00862E2F">
                            <w:pPr>
                              <w:spacing w:after="0" w:line="240" w:lineRule="auto"/>
                              <w:rPr>
                                <w:rFonts w:ascii="Source Sans Pro" w:hAnsi="Source Sans Pro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5FC5FEB2" w14:textId="77777777" w:rsidR="00C9641B" w:rsidRPr="00E720F6" w:rsidRDefault="00C9641B" w:rsidP="00E720F6">
                            <w:pPr>
                              <w:spacing w:after="0" w:line="240" w:lineRule="auto"/>
                              <w:rPr>
                                <w:rFonts w:ascii="Source Sans Pro" w:hAnsi="Source Sans Pro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607C38BE" w14:textId="77777777" w:rsidR="00840FCD" w:rsidRPr="00E720F6" w:rsidRDefault="00840FCD" w:rsidP="00840FCD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rPr>
                                <w:rFonts w:ascii="Source Sans Pro" w:hAnsi="Source Sans Pro"/>
                                <w:color w:val="000000" w:themeColor="text1"/>
                                <w:kern w:val="24"/>
                              </w:rPr>
                            </w:pPr>
                            <w:r w:rsidRPr="00E720F6">
                              <w:rPr>
                                <w:rFonts w:ascii="Source Sans Pro" w:hAnsi="Source Sans Pro"/>
                                <w:color w:val="000000" w:themeColor="text1"/>
                                <w:kern w:val="24"/>
                              </w:rPr>
                              <w:t>All CPL eligible courses must be identified (documented) in the college catalog</w:t>
                            </w:r>
                          </w:p>
                          <w:p w14:paraId="1899BEF2" w14:textId="77777777" w:rsidR="00840FCD" w:rsidRPr="00E720F6" w:rsidRDefault="00840FCD" w:rsidP="00840FCD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rPr>
                                <w:rFonts w:ascii="Source Sans Pro" w:hAnsi="Source Sans Pro"/>
                                <w:color w:val="000000" w:themeColor="text1"/>
                                <w:kern w:val="24"/>
                              </w:rPr>
                            </w:pPr>
                            <w:r w:rsidRPr="00E720F6">
                              <w:rPr>
                                <w:rFonts w:ascii="Source Sans Pro" w:hAnsi="Source Sans Pro"/>
                                <w:color w:val="000000" w:themeColor="text1"/>
                                <w:kern w:val="24"/>
                              </w:rPr>
                              <w:t xml:space="preserve">The CPL tab in META allows that course to get pulled into the CPL section of the catalog. </w:t>
                            </w:r>
                          </w:p>
                          <w:p w14:paraId="5D3F0F4C" w14:textId="77777777" w:rsidR="00840FCD" w:rsidRDefault="00840FCD" w:rsidP="00840FCD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rPr>
                                <w:rFonts w:ascii="Source Sans Pro" w:hAnsi="Source Sans Pro"/>
                                <w:color w:val="000000" w:themeColor="text1"/>
                                <w:kern w:val="24"/>
                              </w:rPr>
                            </w:pPr>
                            <w:r w:rsidRPr="00E720F6">
                              <w:rPr>
                                <w:rFonts w:ascii="Source Sans Pro" w:hAnsi="Source Sans Pro"/>
                                <w:color w:val="000000" w:themeColor="text1"/>
                                <w:kern w:val="24"/>
                              </w:rPr>
                              <w:t>The CPL lead (or curriculum chair agreement on who does it) updates the tab in META so it will get pulled into the catalog</w:t>
                            </w:r>
                          </w:p>
                          <w:p w14:paraId="4C651524" w14:textId="77777777" w:rsidR="00862E2F" w:rsidRDefault="00862E2F" w:rsidP="00862E2F">
                            <w:pPr>
                              <w:spacing w:after="0" w:line="240" w:lineRule="auto"/>
                              <w:rPr>
                                <w:rFonts w:ascii="Source Sans Pro" w:hAnsi="Source Sans Pro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12C393CC" w14:textId="77777777" w:rsidR="00C9641B" w:rsidRPr="00E720F6" w:rsidRDefault="00C9641B" w:rsidP="00E720F6">
                            <w:pPr>
                              <w:spacing w:after="0" w:line="240" w:lineRule="auto"/>
                              <w:rPr>
                                <w:rFonts w:ascii="Source Sans Pro" w:hAnsi="Source Sans Pro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7871B33A" w14:textId="6FECB57A" w:rsidR="00441591" w:rsidRPr="00E720F6" w:rsidRDefault="00840FCD" w:rsidP="0044159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rPr>
                                <w:rFonts w:ascii="Source Sans Pro" w:hAnsi="Source Sans Pro"/>
                                <w:color w:val="000000" w:themeColor="text1"/>
                                <w:kern w:val="24"/>
                              </w:rPr>
                            </w:pPr>
                            <w:r w:rsidRPr="00E720F6">
                              <w:rPr>
                                <w:rFonts w:ascii="Source Sans Pro" w:hAnsi="Source Sans Pro"/>
                                <w:color w:val="000000" w:themeColor="text1"/>
                                <w:kern w:val="24"/>
                              </w:rPr>
                              <w:t>Bakersfield</w:t>
                            </w:r>
                            <w:r w:rsidR="00441591">
                              <w:rPr>
                                <w:rFonts w:ascii="Source Sans Pro" w:hAnsi="Source Sans Pro"/>
                                <w:color w:val="000000" w:themeColor="text1"/>
                                <w:kern w:val="24"/>
                              </w:rPr>
                              <w:t xml:space="preserve">, </w:t>
                            </w:r>
                            <w:r w:rsidRPr="00E720F6">
                              <w:rPr>
                                <w:rFonts w:ascii="Source Sans Pro" w:hAnsi="Source Sans Pro"/>
                                <w:color w:val="000000" w:themeColor="text1"/>
                                <w:kern w:val="24"/>
                              </w:rPr>
                              <w:t>CCSF,  - Palomar:</w:t>
                            </w:r>
                          </w:p>
                          <w:p w14:paraId="3F9CABA5" w14:textId="322FB4A1" w:rsidR="00441591" w:rsidRPr="00E720F6" w:rsidRDefault="00133FA2" w:rsidP="00441591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rPr>
                                <w:rFonts w:ascii="Source Sans Pro" w:hAnsi="Source Sans Pro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color w:val="000000" w:themeColor="text1"/>
                                <w:kern w:val="24"/>
                              </w:rPr>
                              <w:t>“</w:t>
                            </w:r>
                            <w:r w:rsidR="00441591" w:rsidRPr="00441591">
                              <w:rPr>
                                <w:rFonts w:ascii="Source Sans Pro" w:hAnsi="Source Sans Pro"/>
                                <w:color w:val="000000" w:themeColor="text1"/>
                                <w:kern w:val="24"/>
                              </w:rPr>
                              <w:t>We do not have our curriculum committee approve CPL courses. This would slow down the process by a year, and it wouldn’t be effective for our students. We leave the approval to our discipline faculty - and once faculty approve a course, it takes me, on average, about two weeks to make that CPL course available for students to petition.</w:t>
                            </w:r>
                            <w:r>
                              <w:rPr>
                                <w:rFonts w:ascii="Source Sans Pro" w:hAnsi="Source Sans Pro"/>
                                <w:color w:val="000000" w:themeColor="text1"/>
                                <w:kern w:val="24"/>
                              </w:rPr>
                              <w:t>”</w:t>
                            </w:r>
                            <w:r w:rsidR="00441591" w:rsidRPr="00441591">
                              <w:rPr>
                                <w:rFonts w:ascii="Source Sans Pro" w:hAnsi="Source Sans Pro"/>
                                <w:color w:val="000000" w:themeColor="text1"/>
                                <w:kern w:val="24"/>
                              </w:rPr>
                              <w:t> 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D7A89" id="TextBox 8" o:spid="_x0000_s1034" type="#_x0000_t202" style="position:absolute;margin-left:1.5pt;margin-top:9.75pt;width:519pt;height:348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1nyhAEAAPECAAAOAAAAZHJzL2Uyb0RvYy54bWysUk1v2zAMvRfYfxB0X+x0bdAacYptRXcZ&#10;2gLtfoAiS7EAS9RIJXb+/SglTYruNuxCiR96fHzU8m7yg9gZJAehlfNZLYUJGjoXNq389frw+UYK&#10;Sip0aoBgWrk3JO9Wny6WY2zMJfQwdAYFgwRqxtjKPqXYVBXp3nhFM4gmcNICepXYxU3VoRoZ3Q/V&#10;ZV0vqhGwiwjaEHH0/pCUq4JvrdHpyVoySQytZG6pWCx2nW21Wqpmgyr2Th9pqH9g4ZUL3PQEda+S&#10;Elt0f0F5pxEIbJpp8BVY67QpM/A08/rDNC+9iqbMwuJQPMlE/w9WP+5e4jOKNH2DiReYBRkjNcTB&#10;PM9k0eeTmQrOs4T7k2xmSkJzcHF9O/9Sc0pz7upqfrtgh3Gq8/OIlH4Y8CJfWom8lyKX2v2kdCh9&#10;K8ndAjy4YcjxM5d8S9N6Eq5r5c0bzzV0e6Y/8gZbSb+3Co0UmIbvUBZ+APu6TWBd6ZNRDm+O4Kxr&#10;YXr8A3lx7/1Sdf6pqz8AAAD//wMAUEsDBBQABgAIAAAAIQB8lFFi3AAAAAkBAAAPAAAAZHJzL2Rv&#10;d25yZXYueG1sTI/NTsMwEITvSLyDtUjcqB1ogIY4FQJxBVF+JG7beJtExOsodpvw9mxPcNyZ0ew3&#10;5Xr2vTrQGLvAFrKFAUVcB9dxY+H97eniFlRMyA77wGThhyKsq9OTEgsXJn6lwyY1Sko4FmihTWko&#10;tI51Sx7jIgzE4u3C6DHJOTbajThJue/1pTHX2mPH8qHFgR5aqr83e2/h43n39bk0L82jz4cpzEaz&#10;X2lrz8/m+ztQieb0F4YjvqBDJUzbsGcXVW/hSpYkkVc5qKNtlpkoWws3WZ6Drkr9f0H1CwAA//8D&#10;AFBLAQItABQABgAIAAAAIQC2gziS/gAAAOEBAAATAAAAAAAAAAAAAAAAAAAAAABbQ29udGVudF9U&#10;eXBlc10ueG1sUEsBAi0AFAAGAAgAAAAhADj9If/WAAAAlAEAAAsAAAAAAAAAAAAAAAAALwEAAF9y&#10;ZWxzLy5yZWxzUEsBAi0AFAAGAAgAAAAhABwTWfKEAQAA8QIAAA4AAAAAAAAAAAAAAAAALgIAAGRy&#10;cy9lMm9Eb2MueG1sUEsBAi0AFAAGAAgAAAAhAHyUUWLcAAAACQEAAA8AAAAAAAAAAAAAAAAA3gMA&#10;AGRycy9kb3ducmV2LnhtbFBLBQYAAAAABAAEAPMAAADnBAAAAAA=&#10;" filled="f" stroked="f">
                <v:textbox>
                  <w:txbxContent>
                    <w:p w14:paraId="1D6AFE30" w14:textId="77777777" w:rsidR="00840FCD" w:rsidRPr="00E720F6" w:rsidRDefault="00840FCD" w:rsidP="00840FCD">
                      <w:pPr>
                        <w:rPr>
                          <w:rFonts w:ascii="Source Sans Pro" w:hAnsi="Source Sans Pr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 w:rsidRPr="00E720F6">
                        <w:rPr>
                          <w:rFonts w:ascii="Source Sans Pro" w:hAnsi="Source Sans Pr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Other Tidbits:</w:t>
                      </w:r>
                    </w:p>
                    <w:p w14:paraId="2CA646F0" w14:textId="77777777" w:rsidR="00840FCD" w:rsidRPr="00E720F6" w:rsidRDefault="00840FCD" w:rsidP="00840FCD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rPr>
                          <w:rFonts w:ascii="Source Sans Pro" w:hAnsi="Source Sans Pro"/>
                          <w:color w:val="000000" w:themeColor="text1"/>
                          <w:kern w:val="24"/>
                        </w:rPr>
                      </w:pPr>
                      <w:r w:rsidRPr="00E720F6">
                        <w:rPr>
                          <w:rFonts w:ascii="Source Sans Pro" w:hAnsi="Source Sans Pro"/>
                          <w:color w:val="000000" w:themeColor="text1"/>
                          <w:kern w:val="24"/>
                        </w:rPr>
                        <w:t>CPL was updated by the state in 2019. It revamped what CPL was.</w:t>
                      </w:r>
                    </w:p>
                    <w:p w14:paraId="01FC3451" w14:textId="77777777" w:rsidR="00840FCD" w:rsidRPr="00E720F6" w:rsidRDefault="00840FCD" w:rsidP="00840FCD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rPr>
                          <w:rFonts w:ascii="Source Sans Pro" w:hAnsi="Source Sans Pro"/>
                          <w:color w:val="000000" w:themeColor="text1"/>
                          <w:kern w:val="24"/>
                        </w:rPr>
                      </w:pPr>
                      <w:r w:rsidRPr="00E720F6">
                        <w:rPr>
                          <w:rFonts w:ascii="Source Sans Pro" w:hAnsi="Source Sans Pro"/>
                          <w:color w:val="000000" w:themeColor="text1"/>
                          <w:kern w:val="24"/>
                        </w:rPr>
                        <w:t>It now put CBE, JST, Industry Cert, &amp; Portfolio in the same category at AP, IB, CLEP</w:t>
                      </w:r>
                    </w:p>
                    <w:p w14:paraId="436FB3B5" w14:textId="3E733805" w:rsidR="00840FCD" w:rsidRPr="00E720F6" w:rsidRDefault="00840FCD" w:rsidP="00840FCD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rPr>
                          <w:rFonts w:ascii="Source Sans Pro" w:hAnsi="Source Sans Pro"/>
                          <w:color w:val="000000" w:themeColor="text1"/>
                          <w:kern w:val="24"/>
                        </w:rPr>
                      </w:pPr>
                      <w:r w:rsidRPr="00E720F6">
                        <w:rPr>
                          <w:rFonts w:ascii="Source Sans Pro" w:hAnsi="Source Sans Pro"/>
                          <w:color w:val="000000" w:themeColor="text1"/>
                          <w:kern w:val="24"/>
                        </w:rPr>
                        <w:t>We do not update courses to reflect AP,</w:t>
                      </w:r>
                      <w:r w:rsidR="00C9641B">
                        <w:rPr>
                          <w:rFonts w:ascii="Source Sans Pro" w:hAnsi="Source Sans Pro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E720F6">
                        <w:rPr>
                          <w:rFonts w:ascii="Source Sans Pro" w:hAnsi="Source Sans Pro"/>
                          <w:color w:val="000000" w:themeColor="text1"/>
                          <w:kern w:val="24"/>
                        </w:rPr>
                        <w:t>IB, CLEP</w:t>
                      </w:r>
                    </w:p>
                    <w:p w14:paraId="2F4E0E02" w14:textId="77777777" w:rsidR="00840FCD" w:rsidRDefault="00840FCD" w:rsidP="00840FCD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rPr>
                          <w:rFonts w:ascii="Source Sans Pro" w:hAnsi="Source Sans Pro"/>
                          <w:color w:val="000000" w:themeColor="text1"/>
                          <w:kern w:val="24"/>
                        </w:rPr>
                      </w:pPr>
                      <w:r w:rsidRPr="00E720F6">
                        <w:rPr>
                          <w:rFonts w:ascii="Source Sans Pro" w:hAnsi="Source Sans Pro"/>
                          <w:color w:val="000000" w:themeColor="text1"/>
                          <w:kern w:val="24"/>
                        </w:rPr>
                        <w:t>No need to update course for other CPL</w:t>
                      </w:r>
                    </w:p>
                    <w:p w14:paraId="7E1C7631" w14:textId="77777777" w:rsidR="00862E2F" w:rsidRDefault="00862E2F" w:rsidP="00862E2F">
                      <w:pPr>
                        <w:spacing w:after="0" w:line="240" w:lineRule="auto"/>
                        <w:rPr>
                          <w:rFonts w:ascii="Source Sans Pro" w:hAnsi="Source Sans Pro"/>
                          <w:color w:val="000000" w:themeColor="text1"/>
                          <w:kern w:val="24"/>
                        </w:rPr>
                      </w:pPr>
                    </w:p>
                    <w:p w14:paraId="5FC5FEB2" w14:textId="77777777" w:rsidR="00C9641B" w:rsidRPr="00E720F6" w:rsidRDefault="00C9641B" w:rsidP="00E720F6">
                      <w:pPr>
                        <w:spacing w:after="0" w:line="240" w:lineRule="auto"/>
                        <w:rPr>
                          <w:rFonts w:ascii="Source Sans Pro" w:hAnsi="Source Sans Pro"/>
                          <w:color w:val="000000" w:themeColor="text1"/>
                          <w:kern w:val="24"/>
                        </w:rPr>
                      </w:pPr>
                    </w:p>
                    <w:p w14:paraId="607C38BE" w14:textId="77777777" w:rsidR="00840FCD" w:rsidRPr="00E720F6" w:rsidRDefault="00840FCD" w:rsidP="00840FCD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rPr>
                          <w:rFonts w:ascii="Source Sans Pro" w:hAnsi="Source Sans Pro"/>
                          <w:color w:val="000000" w:themeColor="text1"/>
                          <w:kern w:val="24"/>
                        </w:rPr>
                      </w:pPr>
                      <w:r w:rsidRPr="00E720F6">
                        <w:rPr>
                          <w:rFonts w:ascii="Source Sans Pro" w:hAnsi="Source Sans Pro"/>
                          <w:color w:val="000000" w:themeColor="text1"/>
                          <w:kern w:val="24"/>
                        </w:rPr>
                        <w:t>All CPL eligible courses must be identified (documented) in the college catalog</w:t>
                      </w:r>
                    </w:p>
                    <w:p w14:paraId="1899BEF2" w14:textId="77777777" w:rsidR="00840FCD" w:rsidRPr="00E720F6" w:rsidRDefault="00840FCD" w:rsidP="00840FCD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rPr>
                          <w:rFonts w:ascii="Source Sans Pro" w:hAnsi="Source Sans Pro"/>
                          <w:color w:val="000000" w:themeColor="text1"/>
                          <w:kern w:val="24"/>
                        </w:rPr>
                      </w:pPr>
                      <w:r w:rsidRPr="00E720F6">
                        <w:rPr>
                          <w:rFonts w:ascii="Source Sans Pro" w:hAnsi="Source Sans Pro"/>
                          <w:color w:val="000000" w:themeColor="text1"/>
                          <w:kern w:val="24"/>
                        </w:rPr>
                        <w:t xml:space="preserve">The CPL tab in META allows that course to get pulled into the CPL section of the catalog. </w:t>
                      </w:r>
                    </w:p>
                    <w:p w14:paraId="5D3F0F4C" w14:textId="77777777" w:rsidR="00840FCD" w:rsidRDefault="00840FCD" w:rsidP="00840FCD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rPr>
                          <w:rFonts w:ascii="Source Sans Pro" w:hAnsi="Source Sans Pro"/>
                          <w:color w:val="000000" w:themeColor="text1"/>
                          <w:kern w:val="24"/>
                        </w:rPr>
                      </w:pPr>
                      <w:r w:rsidRPr="00E720F6">
                        <w:rPr>
                          <w:rFonts w:ascii="Source Sans Pro" w:hAnsi="Source Sans Pro"/>
                          <w:color w:val="000000" w:themeColor="text1"/>
                          <w:kern w:val="24"/>
                        </w:rPr>
                        <w:t>The CPL lead (or curriculum chair agreement on who does it) updates the tab in META so it will get pulled into the catalog</w:t>
                      </w:r>
                    </w:p>
                    <w:p w14:paraId="4C651524" w14:textId="77777777" w:rsidR="00862E2F" w:rsidRDefault="00862E2F" w:rsidP="00862E2F">
                      <w:pPr>
                        <w:spacing w:after="0" w:line="240" w:lineRule="auto"/>
                        <w:rPr>
                          <w:rFonts w:ascii="Source Sans Pro" w:hAnsi="Source Sans Pro"/>
                          <w:color w:val="000000" w:themeColor="text1"/>
                          <w:kern w:val="24"/>
                        </w:rPr>
                      </w:pPr>
                    </w:p>
                    <w:p w14:paraId="12C393CC" w14:textId="77777777" w:rsidR="00C9641B" w:rsidRPr="00E720F6" w:rsidRDefault="00C9641B" w:rsidP="00E720F6">
                      <w:pPr>
                        <w:spacing w:after="0" w:line="240" w:lineRule="auto"/>
                        <w:rPr>
                          <w:rFonts w:ascii="Source Sans Pro" w:hAnsi="Source Sans Pro"/>
                          <w:color w:val="000000" w:themeColor="text1"/>
                          <w:kern w:val="24"/>
                        </w:rPr>
                      </w:pPr>
                    </w:p>
                    <w:p w14:paraId="7871B33A" w14:textId="6FECB57A" w:rsidR="00441591" w:rsidRPr="00E720F6" w:rsidRDefault="00840FCD" w:rsidP="0044159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rPr>
                          <w:rFonts w:ascii="Source Sans Pro" w:hAnsi="Source Sans Pro"/>
                          <w:color w:val="000000" w:themeColor="text1"/>
                          <w:kern w:val="24"/>
                        </w:rPr>
                      </w:pPr>
                      <w:r w:rsidRPr="00E720F6">
                        <w:rPr>
                          <w:rFonts w:ascii="Source Sans Pro" w:hAnsi="Source Sans Pro"/>
                          <w:color w:val="000000" w:themeColor="text1"/>
                          <w:kern w:val="24"/>
                        </w:rPr>
                        <w:t>Bakersfield</w:t>
                      </w:r>
                      <w:r w:rsidR="00441591">
                        <w:rPr>
                          <w:rFonts w:ascii="Source Sans Pro" w:hAnsi="Source Sans Pro"/>
                          <w:color w:val="000000" w:themeColor="text1"/>
                          <w:kern w:val="24"/>
                        </w:rPr>
                        <w:t xml:space="preserve">, </w:t>
                      </w:r>
                      <w:r w:rsidRPr="00E720F6">
                        <w:rPr>
                          <w:rFonts w:ascii="Source Sans Pro" w:hAnsi="Source Sans Pro"/>
                          <w:color w:val="000000" w:themeColor="text1"/>
                          <w:kern w:val="24"/>
                        </w:rPr>
                        <w:t>CCSF,  - Palomar:</w:t>
                      </w:r>
                    </w:p>
                    <w:p w14:paraId="3F9CABA5" w14:textId="322FB4A1" w:rsidR="00441591" w:rsidRPr="00E720F6" w:rsidRDefault="00133FA2" w:rsidP="00441591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rPr>
                          <w:rFonts w:ascii="Source Sans Pro" w:hAnsi="Source Sans Pro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="Source Sans Pro" w:hAnsi="Source Sans Pro"/>
                          <w:color w:val="000000" w:themeColor="text1"/>
                          <w:kern w:val="24"/>
                        </w:rPr>
                        <w:t>“</w:t>
                      </w:r>
                      <w:r w:rsidR="00441591" w:rsidRPr="00441591">
                        <w:rPr>
                          <w:rFonts w:ascii="Source Sans Pro" w:hAnsi="Source Sans Pro"/>
                          <w:color w:val="000000" w:themeColor="text1"/>
                          <w:kern w:val="24"/>
                        </w:rPr>
                        <w:t>We do not have our curriculum committee approve CPL courses. This would slow down the process by a year, and it wouldn’t be effective for our students. We leave the approval to our discipline faculty - and once faculty approve a course, it takes me, on average, about two weeks to make that CPL course available for students to petition.</w:t>
                      </w:r>
                      <w:r>
                        <w:rPr>
                          <w:rFonts w:ascii="Source Sans Pro" w:hAnsi="Source Sans Pro"/>
                          <w:color w:val="000000" w:themeColor="text1"/>
                          <w:kern w:val="24"/>
                        </w:rPr>
                        <w:t>”</w:t>
                      </w:r>
                      <w:r w:rsidR="00441591" w:rsidRPr="00441591">
                        <w:rPr>
                          <w:rFonts w:ascii="Source Sans Pro" w:hAnsi="Source Sans Pro"/>
                          <w:color w:val="000000" w:themeColor="text1"/>
                          <w:kern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6EC8ECA1" w14:textId="77777777" w:rsidR="007D540C" w:rsidRDefault="007D540C" w:rsidP="00FC1FE5">
      <w:pPr>
        <w:spacing w:after="0" w:line="240" w:lineRule="auto"/>
        <w:rPr>
          <w:sz w:val="22"/>
          <w:szCs w:val="22"/>
        </w:rPr>
      </w:pPr>
    </w:p>
    <w:p w14:paraId="1F723153" w14:textId="01CB73B9" w:rsidR="007D540C" w:rsidRDefault="007D540C" w:rsidP="00FC1FE5">
      <w:pPr>
        <w:spacing w:after="0" w:line="240" w:lineRule="auto"/>
        <w:rPr>
          <w:sz w:val="22"/>
          <w:szCs w:val="22"/>
        </w:rPr>
      </w:pPr>
    </w:p>
    <w:p w14:paraId="3D6D953A" w14:textId="70D8B2B2" w:rsidR="007D540C" w:rsidRDefault="007D540C" w:rsidP="00FC1FE5">
      <w:pPr>
        <w:spacing w:after="0" w:line="240" w:lineRule="auto"/>
        <w:rPr>
          <w:sz w:val="22"/>
          <w:szCs w:val="22"/>
        </w:rPr>
      </w:pPr>
    </w:p>
    <w:p w14:paraId="3E624EAB" w14:textId="053F8A02" w:rsidR="00840FCD" w:rsidRDefault="00840FCD" w:rsidP="00FC1FE5">
      <w:pPr>
        <w:spacing w:after="0" w:line="240" w:lineRule="auto"/>
        <w:rPr>
          <w:sz w:val="22"/>
          <w:szCs w:val="22"/>
        </w:rPr>
      </w:pPr>
    </w:p>
    <w:p w14:paraId="638913EF" w14:textId="77777777" w:rsidR="007D540C" w:rsidRDefault="007D540C" w:rsidP="00FC1FE5">
      <w:pPr>
        <w:spacing w:after="0" w:line="240" w:lineRule="auto"/>
        <w:rPr>
          <w:sz w:val="22"/>
          <w:szCs w:val="22"/>
        </w:rPr>
      </w:pPr>
    </w:p>
    <w:p w14:paraId="36090A47" w14:textId="77777777" w:rsidR="007D540C" w:rsidRDefault="007D540C" w:rsidP="00FC1FE5">
      <w:pPr>
        <w:spacing w:after="0" w:line="240" w:lineRule="auto"/>
        <w:rPr>
          <w:sz w:val="22"/>
          <w:szCs w:val="22"/>
        </w:rPr>
      </w:pPr>
    </w:p>
    <w:p w14:paraId="6FB0B2E8" w14:textId="77777777" w:rsidR="007D540C" w:rsidRDefault="007D540C" w:rsidP="00FC1FE5">
      <w:pPr>
        <w:spacing w:after="0" w:line="240" w:lineRule="auto"/>
        <w:rPr>
          <w:sz w:val="22"/>
          <w:szCs w:val="22"/>
        </w:rPr>
      </w:pPr>
    </w:p>
    <w:p w14:paraId="6B60CD8A" w14:textId="77777777" w:rsidR="007D540C" w:rsidRDefault="007D540C" w:rsidP="00FC1FE5">
      <w:pPr>
        <w:spacing w:after="0" w:line="240" w:lineRule="auto"/>
        <w:rPr>
          <w:sz w:val="22"/>
          <w:szCs w:val="22"/>
        </w:rPr>
      </w:pPr>
    </w:p>
    <w:p w14:paraId="2F8F5F79" w14:textId="77777777" w:rsidR="007D540C" w:rsidRDefault="007D540C" w:rsidP="00FC1FE5">
      <w:pPr>
        <w:spacing w:after="0" w:line="240" w:lineRule="auto"/>
        <w:rPr>
          <w:sz w:val="22"/>
          <w:szCs w:val="22"/>
        </w:rPr>
      </w:pPr>
    </w:p>
    <w:p w14:paraId="000AFE57" w14:textId="77777777" w:rsidR="007D540C" w:rsidRDefault="007D540C" w:rsidP="00FC1FE5">
      <w:pPr>
        <w:spacing w:after="0" w:line="240" w:lineRule="auto"/>
        <w:rPr>
          <w:sz w:val="22"/>
          <w:szCs w:val="22"/>
        </w:rPr>
      </w:pPr>
    </w:p>
    <w:p w14:paraId="46870656" w14:textId="77777777" w:rsidR="007D540C" w:rsidRDefault="007D540C" w:rsidP="00FC1FE5">
      <w:pPr>
        <w:spacing w:after="0" w:line="240" w:lineRule="auto"/>
        <w:rPr>
          <w:sz w:val="22"/>
          <w:szCs w:val="22"/>
        </w:rPr>
      </w:pPr>
    </w:p>
    <w:p w14:paraId="4F1D13F9" w14:textId="77777777" w:rsidR="007D540C" w:rsidRDefault="007D540C" w:rsidP="00FC1FE5">
      <w:pPr>
        <w:spacing w:after="0" w:line="240" w:lineRule="auto"/>
        <w:rPr>
          <w:sz w:val="22"/>
          <w:szCs w:val="22"/>
        </w:rPr>
      </w:pPr>
    </w:p>
    <w:p w14:paraId="3D8E97A3" w14:textId="77777777" w:rsidR="007D540C" w:rsidRDefault="007D540C" w:rsidP="00FC1FE5">
      <w:pPr>
        <w:spacing w:after="0" w:line="240" w:lineRule="auto"/>
        <w:rPr>
          <w:sz w:val="22"/>
          <w:szCs w:val="22"/>
        </w:rPr>
      </w:pPr>
    </w:p>
    <w:p w14:paraId="32FC9718" w14:textId="50FCA8A5" w:rsidR="007D540C" w:rsidRDefault="007D540C" w:rsidP="00FC1FE5">
      <w:pPr>
        <w:spacing w:after="0" w:line="240" w:lineRule="auto"/>
        <w:rPr>
          <w:sz w:val="22"/>
          <w:szCs w:val="22"/>
        </w:rPr>
      </w:pPr>
    </w:p>
    <w:p w14:paraId="5D5F4AFB" w14:textId="6EE9D22B" w:rsidR="007D540C" w:rsidRDefault="007D540C" w:rsidP="00E720F6">
      <w:pPr>
        <w:spacing w:after="0" w:line="240" w:lineRule="auto"/>
        <w:ind w:left="-720"/>
        <w:rPr>
          <w:sz w:val="22"/>
          <w:szCs w:val="22"/>
        </w:rPr>
      </w:pPr>
    </w:p>
    <w:p w14:paraId="5CA7C882" w14:textId="6D7D6617" w:rsidR="007D540C" w:rsidRPr="004E257F" w:rsidRDefault="007D540C" w:rsidP="004E257F">
      <w:pPr>
        <w:spacing w:after="0" w:line="240" w:lineRule="auto"/>
        <w:ind w:left="-720"/>
        <w:rPr>
          <w:sz w:val="22"/>
          <w:szCs w:val="22"/>
        </w:rPr>
      </w:pPr>
    </w:p>
    <w:sectPr w:rsidR="007D540C" w:rsidRPr="004E257F" w:rsidSect="00525138">
      <w:foot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B0CFF" w14:textId="77777777" w:rsidR="001304BE" w:rsidRDefault="001304BE" w:rsidP="009B0DB2">
      <w:pPr>
        <w:spacing w:after="0" w:line="240" w:lineRule="auto"/>
      </w:pPr>
      <w:r>
        <w:separator/>
      </w:r>
    </w:p>
  </w:endnote>
  <w:endnote w:type="continuationSeparator" w:id="0">
    <w:p w14:paraId="0694FDE3" w14:textId="77777777" w:rsidR="001304BE" w:rsidRDefault="001304BE" w:rsidP="009B0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02909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AF80A6B" w14:textId="1E1EF702" w:rsidR="00FA71C5" w:rsidRDefault="00FA71C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644B145" w14:textId="77777777" w:rsidR="00FA71C5" w:rsidRDefault="00FA7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52554" w14:textId="77777777" w:rsidR="001304BE" w:rsidRDefault="001304BE" w:rsidP="009B0DB2">
      <w:pPr>
        <w:spacing w:after="0" w:line="240" w:lineRule="auto"/>
      </w:pPr>
      <w:r>
        <w:separator/>
      </w:r>
    </w:p>
  </w:footnote>
  <w:footnote w:type="continuationSeparator" w:id="0">
    <w:p w14:paraId="72192321" w14:textId="77777777" w:rsidR="001304BE" w:rsidRDefault="001304BE" w:rsidP="009B0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76F03"/>
    <w:multiLevelType w:val="hybridMultilevel"/>
    <w:tmpl w:val="053A01D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4837A2"/>
    <w:multiLevelType w:val="hybridMultilevel"/>
    <w:tmpl w:val="449CAA72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54479"/>
    <w:multiLevelType w:val="hybridMultilevel"/>
    <w:tmpl w:val="14EAD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E0F8F"/>
    <w:multiLevelType w:val="hybridMultilevel"/>
    <w:tmpl w:val="56128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B1F38"/>
    <w:multiLevelType w:val="hybridMultilevel"/>
    <w:tmpl w:val="7DC2DF1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3565D"/>
    <w:multiLevelType w:val="multilevel"/>
    <w:tmpl w:val="62C231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 w15:restartNumberingAfterBreak="0">
    <w:nsid w:val="1AE322D2"/>
    <w:multiLevelType w:val="hybridMultilevel"/>
    <w:tmpl w:val="F7BA6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91595"/>
    <w:multiLevelType w:val="hybridMultilevel"/>
    <w:tmpl w:val="097ACC08"/>
    <w:lvl w:ilvl="0" w:tplc="850A529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A4F9F"/>
    <w:multiLevelType w:val="hybridMultilevel"/>
    <w:tmpl w:val="2C6A29AE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1980" w:hanging="36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F5074"/>
    <w:multiLevelType w:val="multilevel"/>
    <w:tmpl w:val="7F8ECE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298B700A"/>
    <w:multiLevelType w:val="hybridMultilevel"/>
    <w:tmpl w:val="17C8A674"/>
    <w:lvl w:ilvl="0" w:tplc="23CEF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88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F40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A3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B89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3A3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F0C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DC7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48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44D2572"/>
    <w:multiLevelType w:val="hybridMultilevel"/>
    <w:tmpl w:val="93583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63E62"/>
    <w:multiLevelType w:val="multilevel"/>
    <w:tmpl w:val="03F4F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344473"/>
    <w:multiLevelType w:val="hybridMultilevel"/>
    <w:tmpl w:val="2982E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B5933"/>
    <w:multiLevelType w:val="hybridMultilevel"/>
    <w:tmpl w:val="77AC9F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916B8C"/>
    <w:multiLevelType w:val="hybridMultilevel"/>
    <w:tmpl w:val="694851E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97C6844"/>
    <w:multiLevelType w:val="hybridMultilevel"/>
    <w:tmpl w:val="7DEE9E6A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7" w15:restartNumberingAfterBreak="0">
    <w:nsid w:val="56E60493"/>
    <w:multiLevelType w:val="hybridMultilevel"/>
    <w:tmpl w:val="5BA07C3A"/>
    <w:lvl w:ilvl="0" w:tplc="2FAC2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681A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5A8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6C8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88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66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D0E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CE2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D08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87E7087"/>
    <w:multiLevelType w:val="hybridMultilevel"/>
    <w:tmpl w:val="91CCCF16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 w15:restartNumberingAfterBreak="0">
    <w:nsid w:val="6B170EF2"/>
    <w:multiLevelType w:val="hybridMultilevel"/>
    <w:tmpl w:val="305C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9D0366"/>
    <w:multiLevelType w:val="hybridMultilevel"/>
    <w:tmpl w:val="39945D2C"/>
    <w:lvl w:ilvl="0" w:tplc="D5E2E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C08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10E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1EA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8A7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127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9AC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F0D5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08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1CA2D67"/>
    <w:multiLevelType w:val="hybridMultilevel"/>
    <w:tmpl w:val="FF20F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51AB1"/>
    <w:multiLevelType w:val="hybridMultilevel"/>
    <w:tmpl w:val="7BCCDFAA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75C97A5A"/>
    <w:multiLevelType w:val="hybridMultilevel"/>
    <w:tmpl w:val="6254B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50E27"/>
    <w:multiLevelType w:val="hybridMultilevel"/>
    <w:tmpl w:val="41748D06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C40EF"/>
    <w:multiLevelType w:val="hybridMultilevel"/>
    <w:tmpl w:val="D270CC10"/>
    <w:lvl w:ilvl="0" w:tplc="FFFFFFFF">
      <w:start w:val="1"/>
      <w:numFmt w:val="decimal"/>
      <w:lvlText w:val="%1."/>
      <w:lvlJc w:val="left"/>
      <w:pPr>
        <w:ind w:left="2070" w:hanging="360"/>
      </w:pPr>
    </w:lvl>
    <w:lvl w:ilvl="1" w:tplc="0409000F">
      <w:start w:val="1"/>
      <w:numFmt w:val="decimal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3510" w:hanging="180"/>
      </w:pPr>
    </w:lvl>
    <w:lvl w:ilvl="3" w:tplc="FFFFFFFF" w:tentative="1">
      <w:start w:val="1"/>
      <w:numFmt w:val="decimal"/>
      <w:lvlText w:val="%4."/>
      <w:lvlJc w:val="left"/>
      <w:pPr>
        <w:ind w:left="4230" w:hanging="360"/>
      </w:pPr>
    </w:lvl>
    <w:lvl w:ilvl="4" w:tplc="FFFFFFFF" w:tentative="1">
      <w:start w:val="1"/>
      <w:numFmt w:val="lowerLetter"/>
      <w:lvlText w:val="%5."/>
      <w:lvlJc w:val="left"/>
      <w:pPr>
        <w:ind w:left="4950" w:hanging="360"/>
      </w:pPr>
    </w:lvl>
    <w:lvl w:ilvl="5" w:tplc="FFFFFFFF" w:tentative="1">
      <w:start w:val="1"/>
      <w:numFmt w:val="lowerRoman"/>
      <w:lvlText w:val="%6."/>
      <w:lvlJc w:val="right"/>
      <w:pPr>
        <w:ind w:left="5670" w:hanging="180"/>
      </w:pPr>
    </w:lvl>
    <w:lvl w:ilvl="6" w:tplc="FFFFFFFF" w:tentative="1">
      <w:start w:val="1"/>
      <w:numFmt w:val="decimal"/>
      <w:lvlText w:val="%7."/>
      <w:lvlJc w:val="left"/>
      <w:pPr>
        <w:ind w:left="6390" w:hanging="360"/>
      </w:pPr>
    </w:lvl>
    <w:lvl w:ilvl="7" w:tplc="FFFFFFFF" w:tentative="1">
      <w:start w:val="1"/>
      <w:numFmt w:val="lowerLetter"/>
      <w:lvlText w:val="%8."/>
      <w:lvlJc w:val="left"/>
      <w:pPr>
        <w:ind w:left="7110" w:hanging="360"/>
      </w:pPr>
    </w:lvl>
    <w:lvl w:ilvl="8" w:tplc="FFFFFFFF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6" w15:restartNumberingAfterBreak="0">
    <w:nsid w:val="78913057"/>
    <w:multiLevelType w:val="hybridMultilevel"/>
    <w:tmpl w:val="830AB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E7B0F"/>
    <w:multiLevelType w:val="hybridMultilevel"/>
    <w:tmpl w:val="66CCF92C"/>
    <w:lvl w:ilvl="0" w:tplc="BA0E4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6EA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8A0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BC5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D41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A4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18D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24E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0F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97751343">
    <w:abstractNumId w:val="9"/>
  </w:num>
  <w:num w:numId="2" w16cid:durableId="1814634912">
    <w:abstractNumId w:val="9"/>
    <w:lvlOverride w:ilvl="1">
      <w:lvl w:ilvl="1">
        <w:numFmt w:val="lowerRoman"/>
        <w:lvlText w:val="%2."/>
        <w:lvlJc w:val="right"/>
      </w:lvl>
    </w:lvlOverride>
  </w:num>
  <w:num w:numId="3" w16cid:durableId="1237739396">
    <w:abstractNumId w:val="9"/>
    <w:lvlOverride w:ilvl="1">
      <w:lvl w:ilvl="1">
        <w:numFmt w:val="lowerRoman"/>
        <w:lvlText w:val="%2."/>
        <w:lvlJc w:val="right"/>
      </w:lvl>
    </w:lvlOverride>
  </w:num>
  <w:num w:numId="4" w16cid:durableId="338392808">
    <w:abstractNumId w:val="9"/>
    <w:lvlOverride w:ilvl="1">
      <w:lvl w:ilvl="1">
        <w:numFmt w:val="lowerRoman"/>
        <w:lvlText w:val="%2."/>
        <w:lvlJc w:val="right"/>
      </w:lvl>
    </w:lvlOverride>
  </w:num>
  <w:num w:numId="5" w16cid:durableId="1091781099">
    <w:abstractNumId w:val="9"/>
    <w:lvlOverride w:ilvl="1">
      <w:lvl w:ilvl="1">
        <w:numFmt w:val="lowerLetter"/>
        <w:lvlText w:val="%2."/>
        <w:lvlJc w:val="left"/>
      </w:lvl>
    </w:lvlOverride>
  </w:num>
  <w:num w:numId="6" w16cid:durableId="123231224">
    <w:abstractNumId w:val="9"/>
    <w:lvlOverride w:ilvl="1">
      <w:lvl w:ilvl="1">
        <w:numFmt w:val="lowerLetter"/>
        <w:lvlText w:val="%2."/>
        <w:lvlJc w:val="left"/>
      </w:lvl>
    </w:lvlOverride>
  </w:num>
  <w:num w:numId="7" w16cid:durableId="1170606653">
    <w:abstractNumId w:val="9"/>
    <w:lvlOverride w:ilvl="1">
      <w:lvl w:ilvl="1">
        <w:numFmt w:val="lowerLetter"/>
        <w:lvlText w:val="%2."/>
        <w:lvlJc w:val="left"/>
      </w:lvl>
    </w:lvlOverride>
  </w:num>
  <w:num w:numId="8" w16cid:durableId="1360206863">
    <w:abstractNumId w:val="9"/>
    <w:lvlOverride w:ilvl="1">
      <w:lvl w:ilvl="1">
        <w:numFmt w:val="lowerLetter"/>
        <w:lvlText w:val="%2."/>
        <w:lvlJc w:val="left"/>
      </w:lvl>
    </w:lvlOverride>
  </w:num>
  <w:num w:numId="9" w16cid:durableId="899049223">
    <w:abstractNumId w:val="12"/>
  </w:num>
  <w:num w:numId="10" w16cid:durableId="157892614">
    <w:abstractNumId w:val="19"/>
  </w:num>
  <w:num w:numId="11" w16cid:durableId="1180895325">
    <w:abstractNumId w:val="2"/>
  </w:num>
  <w:num w:numId="12" w16cid:durableId="1306006855">
    <w:abstractNumId w:val="0"/>
  </w:num>
  <w:num w:numId="13" w16cid:durableId="869687280">
    <w:abstractNumId w:val="15"/>
  </w:num>
  <w:num w:numId="14" w16cid:durableId="1608586222">
    <w:abstractNumId w:val="7"/>
  </w:num>
  <w:num w:numId="15" w16cid:durableId="1508517631">
    <w:abstractNumId w:val="4"/>
  </w:num>
  <w:num w:numId="16" w16cid:durableId="2050717986">
    <w:abstractNumId w:val="18"/>
  </w:num>
  <w:num w:numId="17" w16cid:durableId="457575571">
    <w:abstractNumId w:val="24"/>
  </w:num>
  <w:num w:numId="18" w16cid:durableId="1261717446">
    <w:abstractNumId w:val="8"/>
  </w:num>
  <w:num w:numId="19" w16cid:durableId="62142621">
    <w:abstractNumId w:val="1"/>
  </w:num>
  <w:num w:numId="20" w16cid:durableId="456605177">
    <w:abstractNumId w:val="23"/>
  </w:num>
  <w:num w:numId="21" w16cid:durableId="1469518542">
    <w:abstractNumId w:val="3"/>
  </w:num>
  <w:num w:numId="22" w16cid:durableId="1058094032">
    <w:abstractNumId w:val="11"/>
  </w:num>
  <w:num w:numId="23" w16cid:durableId="141048932">
    <w:abstractNumId w:val="13"/>
  </w:num>
  <w:num w:numId="24" w16cid:durableId="2078356469">
    <w:abstractNumId w:val="21"/>
  </w:num>
  <w:num w:numId="25" w16cid:durableId="791749430">
    <w:abstractNumId w:val="26"/>
  </w:num>
  <w:num w:numId="26" w16cid:durableId="475731993">
    <w:abstractNumId w:val="6"/>
  </w:num>
  <w:num w:numId="27" w16cid:durableId="1162353253">
    <w:abstractNumId w:val="16"/>
  </w:num>
  <w:num w:numId="28" w16cid:durableId="1064721670">
    <w:abstractNumId w:val="25"/>
  </w:num>
  <w:num w:numId="29" w16cid:durableId="1870725294">
    <w:abstractNumId w:val="5"/>
  </w:num>
  <w:num w:numId="30" w16cid:durableId="1994983899">
    <w:abstractNumId w:val="14"/>
  </w:num>
  <w:num w:numId="31" w16cid:durableId="82411357">
    <w:abstractNumId w:val="22"/>
  </w:num>
  <w:num w:numId="32" w16cid:durableId="528370369">
    <w:abstractNumId w:val="20"/>
  </w:num>
  <w:num w:numId="33" w16cid:durableId="2115443593">
    <w:abstractNumId w:val="17"/>
  </w:num>
  <w:num w:numId="34" w16cid:durableId="1674186126">
    <w:abstractNumId w:val="27"/>
  </w:num>
  <w:num w:numId="35" w16cid:durableId="8903799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38"/>
    <w:rsid w:val="00050B57"/>
    <w:rsid w:val="00055A12"/>
    <w:rsid w:val="0006273C"/>
    <w:rsid w:val="00065829"/>
    <w:rsid w:val="00074C68"/>
    <w:rsid w:val="00084284"/>
    <w:rsid w:val="000A1A64"/>
    <w:rsid w:val="000A4296"/>
    <w:rsid w:val="000B3100"/>
    <w:rsid w:val="000B3B34"/>
    <w:rsid w:val="000D1234"/>
    <w:rsid w:val="000E3BA4"/>
    <w:rsid w:val="000E5792"/>
    <w:rsid w:val="000F2F35"/>
    <w:rsid w:val="000F462D"/>
    <w:rsid w:val="00104E64"/>
    <w:rsid w:val="00106486"/>
    <w:rsid w:val="001225A3"/>
    <w:rsid w:val="0012740A"/>
    <w:rsid w:val="001304BE"/>
    <w:rsid w:val="00133FA2"/>
    <w:rsid w:val="00141279"/>
    <w:rsid w:val="0015006B"/>
    <w:rsid w:val="001604FD"/>
    <w:rsid w:val="00160F41"/>
    <w:rsid w:val="00166247"/>
    <w:rsid w:val="00173C33"/>
    <w:rsid w:val="0018618F"/>
    <w:rsid w:val="0019746A"/>
    <w:rsid w:val="001A401C"/>
    <w:rsid w:val="001B4EB0"/>
    <w:rsid w:val="001D1B2C"/>
    <w:rsid w:val="001E3412"/>
    <w:rsid w:val="0020442B"/>
    <w:rsid w:val="002165DC"/>
    <w:rsid w:val="00225652"/>
    <w:rsid w:val="00230FC7"/>
    <w:rsid w:val="0025515E"/>
    <w:rsid w:val="00263D33"/>
    <w:rsid w:val="002647B0"/>
    <w:rsid w:val="002665AB"/>
    <w:rsid w:val="00283FF5"/>
    <w:rsid w:val="002A53AE"/>
    <w:rsid w:val="002A5EB9"/>
    <w:rsid w:val="002B1CB8"/>
    <w:rsid w:val="002B4E08"/>
    <w:rsid w:val="002D1D45"/>
    <w:rsid w:val="002D633D"/>
    <w:rsid w:val="002E0681"/>
    <w:rsid w:val="002E7840"/>
    <w:rsid w:val="003051C3"/>
    <w:rsid w:val="00315EFF"/>
    <w:rsid w:val="00345877"/>
    <w:rsid w:val="003620F7"/>
    <w:rsid w:val="00373AC2"/>
    <w:rsid w:val="003807DB"/>
    <w:rsid w:val="00395C85"/>
    <w:rsid w:val="003B127A"/>
    <w:rsid w:val="003B7DBA"/>
    <w:rsid w:val="003D4C08"/>
    <w:rsid w:val="003E06D6"/>
    <w:rsid w:val="003F05CB"/>
    <w:rsid w:val="003F2E65"/>
    <w:rsid w:val="003F5278"/>
    <w:rsid w:val="00406F07"/>
    <w:rsid w:val="00434F23"/>
    <w:rsid w:val="00436098"/>
    <w:rsid w:val="00441591"/>
    <w:rsid w:val="004556D9"/>
    <w:rsid w:val="00455E40"/>
    <w:rsid w:val="0046018E"/>
    <w:rsid w:val="004641D2"/>
    <w:rsid w:val="004802B7"/>
    <w:rsid w:val="004A06B9"/>
    <w:rsid w:val="004C356E"/>
    <w:rsid w:val="004E257F"/>
    <w:rsid w:val="004F2000"/>
    <w:rsid w:val="004F40CD"/>
    <w:rsid w:val="004F7044"/>
    <w:rsid w:val="00525138"/>
    <w:rsid w:val="0052517D"/>
    <w:rsid w:val="00557E39"/>
    <w:rsid w:val="005B7C98"/>
    <w:rsid w:val="005E4EA5"/>
    <w:rsid w:val="005F15E9"/>
    <w:rsid w:val="006229CA"/>
    <w:rsid w:val="00634A45"/>
    <w:rsid w:val="00662CE2"/>
    <w:rsid w:val="006829B8"/>
    <w:rsid w:val="006A3E1B"/>
    <w:rsid w:val="006A559A"/>
    <w:rsid w:val="006C5E45"/>
    <w:rsid w:val="006D1590"/>
    <w:rsid w:val="006E512B"/>
    <w:rsid w:val="00721ED5"/>
    <w:rsid w:val="007276D0"/>
    <w:rsid w:val="00734420"/>
    <w:rsid w:val="00751B0F"/>
    <w:rsid w:val="00765672"/>
    <w:rsid w:val="007810EE"/>
    <w:rsid w:val="0078626F"/>
    <w:rsid w:val="007978FC"/>
    <w:rsid w:val="007B319A"/>
    <w:rsid w:val="007C3C8F"/>
    <w:rsid w:val="007C3D79"/>
    <w:rsid w:val="007C7AEC"/>
    <w:rsid w:val="007D4454"/>
    <w:rsid w:val="007D540C"/>
    <w:rsid w:val="007F1A55"/>
    <w:rsid w:val="008043EF"/>
    <w:rsid w:val="00814F68"/>
    <w:rsid w:val="00820427"/>
    <w:rsid w:val="008261C9"/>
    <w:rsid w:val="00832608"/>
    <w:rsid w:val="0083290F"/>
    <w:rsid w:val="00840FCD"/>
    <w:rsid w:val="00846082"/>
    <w:rsid w:val="00862E2F"/>
    <w:rsid w:val="00876BE1"/>
    <w:rsid w:val="00896747"/>
    <w:rsid w:val="008D2A67"/>
    <w:rsid w:val="008E2F8B"/>
    <w:rsid w:val="00900EB0"/>
    <w:rsid w:val="00915F3B"/>
    <w:rsid w:val="00920497"/>
    <w:rsid w:val="009254B5"/>
    <w:rsid w:val="009528DF"/>
    <w:rsid w:val="009643BF"/>
    <w:rsid w:val="00997284"/>
    <w:rsid w:val="009A4A9E"/>
    <w:rsid w:val="009A4D1A"/>
    <w:rsid w:val="009A6C3E"/>
    <w:rsid w:val="009B0DB2"/>
    <w:rsid w:val="009C4420"/>
    <w:rsid w:val="009C46A9"/>
    <w:rsid w:val="009C6718"/>
    <w:rsid w:val="009D750C"/>
    <w:rsid w:val="009E4B75"/>
    <w:rsid w:val="009F4EED"/>
    <w:rsid w:val="009F6A19"/>
    <w:rsid w:val="00A07809"/>
    <w:rsid w:val="00A10FD3"/>
    <w:rsid w:val="00A167DC"/>
    <w:rsid w:val="00A214BE"/>
    <w:rsid w:val="00A24AAE"/>
    <w:rsid w:val="00A24C1F"/>
    <w:rsid w:val="00A2739A"/>
    <w:rsid w:val="00A33F1A"/>
    <w:rsid w:val="00A35A7E"/>
    <w:rsid w:val="00A44761"/>
    <w:rsid w:val="00A579A2"/>
    <w:rsid w:val="00A62E45"/>
    <w:rsid w:val="00A9230F"/>
    <w:rsid w:val="00AB4FC0"/>
    <w:rsid w:val="00AC174A"/>
    <w:rsid w:val="00B07430"/>
    <w:rsid w:val="00B07FF3"/>
    <w:rsid w:val="00B23166"/>
    <w:rsid w:val="00B234E7"/>
    <w:rsid w:val="00B34232"/>
    <w:rsid w:val="00B36A3E"/>
    <w:rsid w:val="00B412B0"/>
    <w:rsid w:val="00B502E3"/>
    <w:rsid w:val="00B6227A"/>
    <w:rsid w:val="00B8422C"/>
    <w:rsid w:val="00B86973"/>
    <w:rsid w:val="00B97804"/>
    <w:rsid w:val="00BA111B"/>
    <w:rsid w:val="00BA16DF"/>
    <w:rsid w:val="00BA7905"/>
    <w:rsid w:val="00BC3F4E"/>
    <w:rsid w:val="00BD105C"/>
    <w:rsid w:val="00BD6BFF"/>
    <w:rsid w:val="00BD7E3B"/>
    <w:rsid w:val="00BD7E66"/>
    <w:rsid w:val="00BF5AC5"/>
    <w:rsid w:val="00C1017C"/>
    <w:rsid w:val="00C21B58"/>
    <w:rsid w:val="00C350CD"/>
    <w:rsid w:val="00C5319E"/>
    <w:rsid w:val="00C612C6"/>
    <w:rsid w:val="00C86C45"/>
    <w:rsid w:val="00C9641B"/>
    <w:rsid w:val="00CC73DF"/>
    <w:rsid w:val="00CE6492"/>
    <w:rsid w:val="00D371F9"/>
    <w:rsid w:val="00D40244"/>
    <w:rsid w:val="00D46230"/>
    <w:rsid w:val="00D63FA3"/>
    <w:rsid w:val="00D86645"/>
    <w:rsid w:val="00DB4B10"/>
    <w:rsid w:val="00DB6E24"/>
    <w:rsid w:val="00DE7BAC"/>
    <w:rsid w:val="00DF6120"/>
    <w:rsid w:val="00E12588"/>
    <w:rsid w:val="00E15E3D"/>
    <w:rsid w:val="00E32305"/>
    <w:rsid w:val="00E67ED6"/>
    <w:rsid w:val="00E720F6"/>
    <w:rsid w:val="00E74D5E"/>
    <w:rsid w:val="00E85A20"/>
    <w:rsid w:val="00E86C61"/>
    <w:rsid w:val="00EC1545"/>
    <w:rsid w:val="00EE348B"/>
    <w:rsid w:val="00F15A4B"/>
    <w:rsid w:val="00F215FA"/>
    <w:rsid w:val="00F476F0"/>
    <w:rsid w:val="00F54002"/>
    <w:rsid w:val="00F61011"/>
    <w:rsid w:val="00F82445"/>
    <w:rsid w:val="00F911DF"/>
    <w:rsid w:val="00FA53C8"/>
    <w:rsid w:val="00FA71C5"/>
    <w:rsid w:val="00FB098C"/>
    <w:rsid w:val="00FC1FE5"/>
    <w:rsid w:val="00FE0495"/>
    <w:rsid w:val="00FE1DC1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21D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51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5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1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51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51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51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51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51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51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1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51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1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51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51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51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51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51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51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51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51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1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5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51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51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51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1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1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51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51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51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4E08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0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DB2"/>
  </w:style>
  <w:style w:type="paragraph" w:styleId="Footer">
    <w:name w:val="footer"/>
    <w:basedOn w:val="Normal"/>
    <w:link w:val="FooterChar"/>
    <w:uiPriority w:val="99"/>
    <w:unhideWhenUsed/>
    <w:rsid w:val="009B0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DB2"/>
  </w:style>
  <w:style w:type="character" w:styleId="CommentReference">
    <w:name w:val="annotation reference"/>
    <w:basedOn w:val="DefaultParagraphFont"/>
    <w:uiPriority w:val="99"/>
    <w:semiHidden/>
    <w:unhideWhenUsed/>
    <w:rsid w:val="001D1B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1B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1B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B2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74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el.org/pla/publication/fueling-the-race-to-postsecondary-success" TargetMode="External"/><Relationship Id="rId13" Type="http://schemas.openxmlformats.org/officeDocument/2006/relationships/image" Target="media/image30.svg"/><Relationship Id="rId18" Type="http://schemas.openxmlformats.org/officeDocument/2006/relationships/hyperlink" Target="https://www.acenet.edu/Programs-Services/Pages/Credit-Transcripts/Military-Guide-Online.asp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20.png"/><Relationship Id="rId17" Type="http://schemas.openxmlformats.org/officeDocument/2006/relationships/hyperlink" Target="https://www.acenet.edu/Programs-Services/Pages/Credit-Transcripts/Military-Guide-Online.aspx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svg"/><Relationship Id="rId5" Type="http://schemas.openxmlformats.org/officeDocument/2006/relationships/footnotes" Target="footnotes.xml"/><Relationship Id="rId15" Type="http://schemas.openxmlformats.org/officeDocument/2006/relationships/customXml" Target="ink/ink1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www.palomar.edu/cpl/wp-content/uploads/sites/205/2021/03/CPL-Eligibility-Approval-Form-v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el.org/pla/publication/fueling-the-race-to-postsecondary-success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10T18:15:55.098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2024-10-14T15:24:00Z</dcterms:created>
  <dcterms:modified xsi:type="dcterms:W3CDTF">2024-10-14T15:25:00Z</dcterms:modified>
</cp:coreProperties>
</file>