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35CAF2C6" w:rsidR="009A2238" w:rsidRPr="0068672D" w:rsidRDefault="007C7BB4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May </w:t>
      </w:r>
      <w:r w:rsidR="001D161E">
        <w:rPr>
          <w:b/>
          <w:color w:val="000000" w:themeColor="text1"/>
        </w:rPr>
        <w:t>16</w:t>
      </w:r>
      <w:r w:rsidR="00D966BB">
        <w:rPr>
          <w:b/>
          <w:color w:val="000000" w:themeColor="text1"/>
        </w:rPr>
        <w:t>, 2024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D966BB" w:rsidRPr="00B02F67" w14:paraId="5DCCFA44" w14:textId="77777777" w:rsidTr="00B42B0B">
        <w:trPr>
          <w:trHeight w:val="170"/>
        </w:trPr>
        <w:tc>
          <w:tcPr>
            <w:tcW w:w="535" w:type="dxa"/>
          </w:tcPr>
          <w:p w14:paraId="67C98885" w14:textId="107CD313" w:rsidR="00D966BB" w:rsidRPr="002E67A5" w:rsidRDefault="007C7BB4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398754DF" w14:textId="7B4660EC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Fabián Banga</w:t>
            </w:r>
          </w:p>
        </w:tc>
        <w:tc>
          <w:tcPr>
            <w:tcW w:w="521" w:type="dxa"/>
          </w:tcPr>
          <w:p w14:paraId="17CFC0D6" w14:textId="7449EC4E" w:rsidR="00D966BB" w:rsidRPr="002E67A5" w:rsidRDefault="00C264BF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74" w:type="dxa"/>
          </w:tcPr>
          <w:p w14:paraId="182592B5" w14:textId="4873C07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7479EFBC" w14:textId="0DE9459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4EEF22A" w14:textId="44F7E153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</w:tr>
      <w:tr w:rsidR="00D966BB" w:rsidRPr="00B02F67" w14:paraId="5DE558D5" w14:textId="77777777" w:rsidTr="00B42B0B">
        <w:tc>
          <w:tcPr>
            <w:tcW w:w="535" w:type="dxa"/>
          </w:tcPr>
          <w:p w14:paraId="1BA9E7B6" w14:textId="072DC4D8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02ADEE6" w14:textId="628D6B7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5650BC4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6B0C0A2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Johnson</w:t>
            </w:r>
          </w:p>
        </w:tc>
        <w:tc>
          <w:tcPr>
            <w:tcW w:w="375" w:type="dxa"/>
          </w:tcPr>
          <w:p w14:paraId="483AA329" w14:textId="7DC0C9E1" w:rsidR="00D966BB" w:rsidRPr="002E67A5" w:rsidRDefault="00894E36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748C0EB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D966BB" w:rsidRPr="00B02F67" w14:paraId="4E198E4F" w14:textId="77777777" w:rsidTr="00B42B0B">
        <w:tc>
          <w:tcPr>
            <w:tcW w:w="535" w:type="dxa"/>
          </w:tcPr>
          <w:p w14:paraId="62B5B01A" w14:textId="7B2C5534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F31CA42" w14:textId="665F8B6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0EC566D2" w:rsidR="00D966BB" w:rsidRPr="002E67A5" w:rsidRDefault="00C264BF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9BBFAFB" w14:textId="2574641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Linda McAllister</w:t>
            </w:r>
          </w:p>
        </w:tc>
        <w:tc>
          <w:tcPr>
            <w:tcW w:w="375" w:type="dxa"/>
          </w:tcPr>
          <w:p w14:paraId="5B9838C3" w14:textId="45A2DB31" w:rsidR="00D966BB" w:rsidRPr="002E67A5" w:rsidRDefault="00C264BF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79C678E9" w14:textId="3C1D22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Jenny Yap</w:t>
            </w:r>
          </w:p>
        </w:tc>
      </w:tr>
      <w:tr w:rsidR="00D966BB" w:rsidRPr="00B02F67" w14:paraId="7AC5E0C8" w14:textId="77777777" w:rsidTr="00B42B0B">
        <w:tc>
          <w:tcPr>
            <w:tcW w:w="535" w:type="dxa"/>
          </w:tcPr>
          <w:p w14:paraId="2B473971" w14:textId="46D5F073" w:rsidR="00D966BB" w:rsidRPr="002E67A5" w:rsidRDefault="007C7BB4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4" w:type="dxa"/>
          </w:tcPr>
          <w:p w14:paraId="66737E0A" w14:textId="3CDA9614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Barbara Des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</w:tc>
        <w:tc>
          <w:tcPr>
            <w:tcW w:w="521" w:type="dxa"/>
          </w:tcPr>
          <w:p w14:paraId="77B7253D" w14:textId="76EE90DD" w:rsidR="00D966BB" w:rsidRPr="002E67A5" w:rsidRDefault="00C264BF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81C8CAC" w14:textId="0D59F17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Nima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Kianfar</w:t>
            </w:r>
            <w:proofErr w:type="spellEnd"/>
          </w:p>
        </w:tc>
        <w:tc>
          <w:tcPr>
            <w:tcW w:w="375" w:type="dxa"/>
          </w:tcPr>
          <w:p w14:paraId="0A4D718A" w14:textId="044A2B4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1852D7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66BB" w:rsidRPr="00B02F67" w14:paraId="00933BEA" w14:textId="77777777" w:rsidTr="00B42B0B">
        <w:tc>
          <w:tcPr>
            <w:tcW w:w="535" w:type="dxa"/>
          </w:tcPr>
          <w:p w14:paraId="238BED27" w14:textId="0F254FDF" w:rsidR="00D966BB" w:rsidRPr="002E67A5" w:rsidRDefault="007C7BB4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4A15AFBC" w14:textId="6B814CA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30FC068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46753A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957B8D6" w14:textId="261E03D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732EEEE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40CF2869" w:rsidR="0096647C" w:rsidRPr="002E67A5" w:rsidRDefault="00C264BF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9" w:type="dxa"/>
          </w:tcPr>
          <w:p w14:paraId="2A9F8EEF" w14:textId="6148DD7B" w:rsidR="0096647C" w:rsidRPr="002E67A5" w:rsidRDefault="0086012B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Lilia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Celhay</w:t>
            </w:r>
            <w:proofErr w:type="spellEnd"/>
            <w:r w:rsidR="0096647C"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14:paraId="463B2E28" w14:textId="1BE604F9" w:rsidR="0096647C" w:rsidRPr="002E67A5" w:rsidRDefault="00C264BF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14:paraId="67668B5F" w14:textId="11C1586E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Kuni Hay</w:t>
            </w:r>
          </w:p>
        </w:tc>
        <w:tc>
          <w:tcPr>
            <w:tcW w:w="360" w:type="dxa"/>
          </w:tcPr>
          <w:p w14:paraId="63FDA95B" w14:textId="5E11FC05" w:rsidR="0096647C" w:rsidRPr="002E67A5" w:rsidRDefault="00C264BF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9" w:type="dxa"/>
          </w:tcPr>
          <w:p w14:paraId="1556ECD7" w14:textId="416A2890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454A95B6" w:rsidR="0096647C" w:rsidRPr="002E67A5" w:rsidRDefault="007C7BB4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0A945AD3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756275A" w14:textId="151D236E" w:rsidR="0096647C" w:rsidRPr="002E67A5" w:rsidRDefault="006C13D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43E54ACB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ASL Rep, </w:t>
      </w:r>
      <w:r w:rsidR="0086012B" w:rsidRPr="002E67A5">
        <w:rPr>
          <w:color w:val="000000" w:themeColor="text1"/>
          <w:sz w:val="22"/>
          <w:szCs w:val="22"/>
        </w:rPr>
        <w:t xml:space="preserve">BUS/CIS Rep, </w:t>
      </w:r>
      <w:r w:rsidR="00DC6B22" w:rsidRPr="002E67A5">
        <w:rPr>
          <w:color w:val="000000" w:themeColor="text1"/>
          <w:sz w:val="22"/>
          <w:szCs w:val="22"/>
        </w:rPr>
        <w:t xml:space="preserve">English Rep, </w:t>
      </w:r>
      <w:r w:rsidRPr="002E67A5">
        <w:rPr>
          <w:color w:val="000000" w:themeColor="text1"/>
          <w:sz w:val="22"/>
          <w:szCs w:val="22"/>
        </w:rPr>
        <w:t>ESOL Rep</w:t>
      </w:r>
      <w:r w:rsidR="0086012B" w:rsidRPr="002E67A5">
        <w:rPr>
          <w:color w:val="000000" w:themeColor="text1"/>
          <w:sz w:val="22"/>
          <w:szCs w:val="22"/>
        </w:rPr>
        <w:t xml:space="preserve">, </w:t>
      </w:r>
      <w:r w:rsidR="000C435A">
        <w:rPr>
          <w:color w:val="000000" w:themeColor="text1"/>
          <w:sz w:val="22"/>
          <w:szCs w:val="22"/>
        </w:rPr>
        <w:t>Math Rep</w:t>
      </w:r>
    </w:p>
    <w:p w14:paraId="1FA1EA6E" w14:textId="31CCBF1E" w:rsidR="007F70CB" w:rsidRPr="002E67A5" w:rsidRDefault="007F70CB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Guests: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C264BF">
        <w:rPr>
          <w:color w:val="000000"/>
        </w:rPr>
        <w:t xml:space="preserve">Norman </w:t>
      </w:r>
      <w:proofErr w:type="spellStart"/>
      <w:r w:rsidR="00C264BF">
        <w:rPr>
          <w:color w:val="000000"/>
        </w:rPr>
        <w:t>Alfe</w:t>
      </w:r>
      <w:proofErr w:type="spellEnd"/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C31FC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C31FC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433D6205" w:rsidR="008365DD" w:rsidRPr="008C31FC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1</w:t>
            </w:r>
            <w:r w:rsidR="00270209" w:rsidRPr="008C31FC">
              <w:rPr>
                <w:color w:val="000000" w:themeColor="text1"/>
                <w:sz w:val="22"/>
                <w:szCs w:val="22"/>
              </w:rPr>
              <w:t>0:5</w:t>
            </w:r>
            <w:r w:rsidR="00C264BF">
              <w:rPr>
                <w:color w:val="000000" w:themeColor="text1"/>
                <w:sz w:val="22"/>
                <w:szCs w:val="22"/>
              </w:rPr>
              <w:t>2</w:t>
            </w:r>
            <w:r w:rsidR="00DF0036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C31FC">
              <w:rPr>
                <w:color w:val="000000" w:themeColor="text1"/>
                <w:sz w:val="22"/>
                <w:szCs w:val="22"/>
              </w:rPr>
              <w:t>a</w:t>
            </w:r>
            <w:r w:rsidR="008365DD" w:rsidRPr="008C31FC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C31FC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C31FC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8C31FC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704B1509" w:rsidR="0092596A" w:rsidRPr="008C31FC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8C31FC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color w:val="000000" w:themeColor="text1"/>
                <w:sz w:val="22"/>
                <w:szCs w:val="22"/>
              </w:rPr>
              <w:t>by</w:t>
            </w:r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 J. </w:t>
            </w:r>
            <w:proofErr w:type="spellStart"/>
            <w:r w:rsidR="00DE6F54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46F7B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7BB4">
              <w:rPr>
                <w:color w:val="000000" w:themeColor="text1"/>
                <w:sz w:val="22"/>
                <w:szCs w:val="22"/>
              </w:rPr>
              <w:t>K. Pernell</w:t>
            </w:r>
            <w:r w:rsidR="00DE6F54">
              <w:rPr>
                <w:color w:val="000000" w:themeColor="text1"/>
                <w:sz w:val="22"/>
                <w:szCs w:val="22"/>
              </w:rPr>
              <w:t>.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Pr="008C31FC">
              <w:rPr>
                <w:color w:val="000000" w:themeColor="text1"/>
                <w:sz w:val="22"/>
                <w:szCs w:val="22"/>
              </w:rPr>
              <w:t>Yea: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B342B9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02EB7" w:rsidRPr="008C31FC">
              <w:rPr>
                <w:color w:val="000000" w:themeColor="text1"/>
                <w:sz w:val="22"/>
                <w:szCs w:val="22"/>
              </w:rPr>
              <w:t>N. Cayton</w:t>
            </w:r>
            <w:r w:rsidR="00D25AA5" w:rsidRPr="008C31FC">
              <w:rPr>
                <w:color w:val="000000" w:themeColor="text1"/>
                <w:sz w:val="22"/>
                <w:szCs w:val="22"/>
              </w:rPr>
              <w:t>,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7C7BB4">
              <w:rPr>
                <w:color w:val="000000" w:themeColor="text1"/>
                <w:sz w:val="22"/>
                <w:szCs w:val="22"/>
              </w:rPr>
              <w:t>L. Greenberg,</w:t>
            </w:r>
            <w:r w:rsidR="00C264BF">
              <w:rPr>
                <w:color w:val="000000" w:themeColor="text1"/>
                <w:sz w:val="22"/>
                <w:szCs w:val="22"/>
              </w:rPr>
              <w:t xml:space="preserve"> N. Najafi </w:t>
            </w:r>
            <w:proofErr w:type="spellStart"/>
            <w:r w:rsidR="00C264BF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C264BF">
              <w:rPr>
                <w:color w:val="000000" w:themeColor="text1"/>
                <w:sz w:val="22"/>
                <w:szCs w:val="22"/>
              </w:rPr>
              <w:t>,</w:t>
            </w:r>
            <w:r w:rsidR="007C7BB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>K. Pernell</w:t>
            </w:r>
            <w:r w:rsidR="00BF1813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 xml:space="preserve">, </w:t>
            </w:r>
            <w:r w:rsidR="00C264BF">
              <w:rPr>
                <w:color w:val="000000" w:themeColor="text1"/>
                <w:sz w:val="22"/>
                <w:szCs w:val="22"/>
              </w:rPr>
              <w:br/>
              <w:t xml:space="preserve">L. McAllister, </w:t>
            </w:r>
            <w:r w:rsidR="00BD29DE">
              <w:rPr>
                <w:color w:val="000000" w:themeColor="text1"/>
                <w:sz w:val="22"/>
                <w:szCs w:val="22"/>
              </w:rPr>
              <w:t>M. Johnson</w:t>
            </w:r>
            <w:r w:rsidR="007C7BB4">
              <w:rPr>
                <w:color w:val="000000" w:themeColor="text1"/>
                <w:sz w:val="22"/>
                <w:szCs w:val="22"/>
              </w:rPr>
              <w:t>, J. Yap</w:t>
            </w:r>
            <w:r w:rsidR="00BF1813"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1DD56D66" w14:textId="77777777" w:rsidR="00DF0036" w:rsidRPr="008C31FC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18BB45A9" w:rsidR="00D46D64" w:rsidRPr="008C31FC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C264BF">
              <w:rPr>
                <w:iCs/>
                <w:color w:val="000000" w:themeColor="text1"/>
                <w:sz w:val="22"/>
                <w:szCs w:val="22"/>
              </w:rPr>
              <w:t>5/2/</w:t>
            </w:r>
            <w:r w:rsidR="009015A9">
              <w:rPr>
                <w:iCs/>
                <w:color w:val="000000" w:themeColor="text1"/>
                <w:sz w:val="22"/>
                <w:szCs w:val="22"/>
              </w:rPr>
              <w:t>24</w:t>
            </w:r>
            <w:r w:rsidR="00A41C2C" w:rsidRPr="008C31FC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iCs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8370" w:type="dxa"/>
          </w:tcPr>
          <w:p w14:paraId="70F1C0AD" w14:textId="77777777" w:rsidR="00FD44C0" w:rsidRDefault="00DF3150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Motion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BD0191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BD0191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914018" w:rsidRPr="008C31FC">
              <w:rPr>
                <w:color w:val="000000" w:themeColor="text1"/>
                <w:sz w:val="22"/>
                <w:szCs w:val="22"/>
              </w:rPr>
              <w:t>,</w:t>
            </w:r>
            <w:r w:rsidR="00960A1C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7C7BB4">
              <w:rPr>
                <w:color w:val="000000" w:themeColor="text1"/>
                <w:sz w:val="22"/>
                <w:szCs w:val="22"/>
              </w:rPr>
              <w:t xml:space="preserve"> L. </w:t>
            </w:r>
            <w:proofErr w:type="spellStart"/>
            <w:r w:rsidR="007C7BB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E55A70" w:rsidRPr="008C31FC">
              <w:rPr>
                <w:color w:val="000000" w:themeColor="text1"/>
                <w:sz w:val="22"/>
                <w:szCs w:val="22"/>
              </w:rPr>
              <w:t>.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="00074245" w:rsidRPr="008C31FC">
              <w:rPr>
                <w:color w:val="000000" w:themeColor="text1"/>
                <w:sz w:val="22"/>
                <w:szCs w:val="22"/>
              </w:rPr>
              <w:t xml:space="preserve">Yea: J. </w:t>
            </w:r>
            <w:proofErr w:type="spellStart"/>
            <w:r w:rsidR="00074245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074245" w:rsidRPr="008C31FC">
              <w:rPr>
                <w:color w:val="000000" w:themeColor="text1"/>
                <w:sz w:val="22"/>
                <w:szCs w:val="22"/>
              </w:rPr>
              <w:t xml:space="preserve">, N. Cayton, </w:t>
            </w:r>
            <w:r w:rsidR="00074245">
              <w:rPr>
                <w:color w:val="000000" w:themeColor="text1"/>
                <w:sz w:val="22"/>
                <w:szCs w:val="22"/>
              </w:rPr>
              <w:t xml:space="preserve">L. Greenberg, </w:t>
            </w:r>
            <w:r w:rsidR="00074245"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 w:rsidR="00074245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074245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074245">
              <w:rPr>
                <w:color w:val="000000" w:themeColor="text1"/>
                <w:sz w:val="22"/>
                <w:szCs w:val="22"/>
              </w:rPr>
              <w:t>, M. Johnson, J. Yap</w:t>
            </w:r>
            <w:r w:rsidR="00074245" w:rsidRPr="008C31FC">
              <w:rPr>
                <w:color w:val="000000" w:themeColor="text1"/>
                <w:sz w:val="22"/>
                <w:szCs w:val="22"/>
              </w:rPr>
              <w:t>.</w:t>
            </w:r>
          </w:p>
          <w:p w14:paraId="3461B1C9" w14:textId="1C3675CD" w:rsidR="00BD0191" w:rsidRPr="008C31FC" w:rsidRDefault="00BD0191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Abstain: N. Najafi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L. McAllister</w:t>
            </w:r>
          </w:p>
        </w:tc>
        <w:tc>
          <w:tcPr>
            <w:tcW w:w="3533" w:type="dxa"/>
          </w:tcPr>
          <w:p w14:paraId="22EE4DCE" w14:textId="108EF459" w:rsidR="00FE3D7C" w:rsidRPr="008C31FC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8C31FC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1B16EC40" w:rsidR="00DA5549" w:rsidRPr="008C31FC" w:rsidRDefault="0055728C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5B1EC7" w:rsidRPr="008C31FC">
              <w:rPr>
                <w:color w:val="000000" w:themeColor="text1"/>
                <w:sz w:val="22"/>
                <w:szCs w:val="22"/>
              </w:rPr>
              <w:t>one</w:t>
            </w:r>
          </w:p>
        </w:tc>
        <w:tc>
          <w:tcPr>
            <w:tcW w:w="3533" w:type="dxa"/>
          </w:tcPr>
          <w:p w14:paraId="3C48F1F0" w14:textId="240A6672" w:rsidR="00F4722C" w:rsidRPr="008C31FC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438D0A47" w14:textId="77777777" w:rsidR="00FE64F9" w:rsidRDefault="00F7623E" w:rsidP="00FE64F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8C31FC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8C31FC">
              <w:rPr>
                <w:color w:val="000000" w:themeColor="text1"/>
                <w:sz w:val="22"/>
                <w:szCs w:val="22"/>
              </w:rPr>
              <w:t>)</w:t>
            </w:r>
          </w:p>
          <w:p w14:paraId="3F9928A9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7E44DB20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04216E36" w14:textId="77777777" w:rsidR="00D425B2" w:rsidRDefault="00D425B2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04DF76C9" w14:textId="77777777" w:rsidR="00D425B2" w:rsidRDefault="00D425B2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2B1B78F1" w14:textId="77777777" w:rsidR="00D425B2" w:rsidRDefault="00D425B2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5C1CAB62" w14:textId="09E18752" w:rsidR="008C31FC" w:rsidRPr="00D425B2" w:rsidRDefault="00D425B2" w:rsidP="00533218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425B2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Articulation Officer Report</w:t>
            </w:r>
            <w:r w:rsidRPr="00D425B2">
              <w:rPr>
                <w:i/>
                <w:iCs/>
                <w:color w:val="000000" w:themeColor="text1"/>
                <w:sz w:val="22"/>
                <w:szCs w:val="22"/>
              </w:rPr>
              <w:t xml:space="preserve"> continued</w:t>
            </w:r>
          </w:p>
        </w:tc>
        <w:tc>
          <w:tcPr>
            <w:tcW w:w="8370" w:type="dxa"/>
          </w:tcPr>
          <w:p w14:paraId="547AEA65" w14:textId="6C69536B" w:rsidR="00061AAC" w:rsidRPr="00062491" w:rsidRDefault="00DD1B36" w:rsidP="00062491">
            <w:pPr>
              <w:pStyle w:val="ListParagraph"/>
              <w:numPr>
                <w:ilvl w:val="2"/>
                <w:numId w:val="1"/>
              </w:numPr>
              <w:spacing w:after="60"/>
              <w:rPr>
                <w:sz w:val="22"/>
                <w:szCs w:val="22"/>
              </w:rPr>
            </w:pPr>
            <w:r w:rsidRPr="00062491">
              <w:rPr>
                <w:color w:val="000000" w:themeColor="text1"/>
                <w:sz w:val="22"/>
                <w:szCs w:val="22"/>
              </w:rPr>
              <w:lastRenderedPageBreak/>
              <w:t xml:space="preserve">Courses submitted for CSU Breadth and IGETC GE in December </w:t>
            </w:r>
            <w:r w:rsidR="00061AAC" w:rsidRPr="00062491">
              <w:rPr>
                <w:color w:val="000000" w:themeColor="text1"/>
                <w:sz w:val="22"/>
                <w:szCs w:val="22"/>
              </w:rPr>
              <w:t xml:space="preserve">have been reviewed,  see </w:t>
            </w:r>
            <w:hyperlink r:id="rId10" w:history="1">
              <w:r w:rsidR="00061AAC" w:rsidRPr="00062491">
                <w:rPr>
                  <w:rStyle w:val="Hyperlink"/>
                  <w:szCs w:val="22"/>
                </w:rPr>
                <w:t>IGETC &amp; CSU Approvals document</w:t>
              </w:r>
            </w:hyperlink>
            <w:r w:rsidR="00061AAC" w:rsidRPr="00062491">
              <w:rPr>
                <w:color w:val="000000" w:themeColor="text1"/>
                <w:sz w:val="22"/>
                <w:szCs w:val="22"/>
              </w:rPr>
              <w:t xml:space="preserve"> for details. </w:t>
            </w:r>
            <w:r w:rsidR="00061AAC" w:rsidRPr="00062491">
              <w:rPr>
                <w:sz w:val="22"/>
                <w:szCs w:val="22"/>
              </w:rPr>
              <w:t xml:space="preserve"> It was noted that all our Ethnic Studies submissions were denied and that many other colleges are having the same experience.  John Freitas, </w:t>
            </w:r>
            <w:r w:rsidR="00B636B7" w:rsidRPr="00062491">
              <w:rPr>
                <w:sz w:val="22"/>
                <w:szCs w:val="22"/>
              </w:rPr>
              <w:t>the lead</w:t>
            </w:r>
            <w:r w:rsidR="00061AAC" w:rsidRPr="00062491">
              <w:rPr>
                <w:sz w:val="22"/>
                <w:szCs w:val="22"/>
              </w:rPr>
              <w:t xml:space="preserve"> Articulation Officer from </w:t>
            </w:r>
            <w:r w:rsidR="00B636B7" w:rsidRPr="00062491">
              <w:rPr>
                <w:sz w:val="22"/>
                <w:szCs w:val="22"/>
              </w:rPr>
              <w:t>Southern California CIAC, is collecting examples of denied course outlines</w:t>
            </w:r>
            <w:r w:rsidR="00054CC8">
              <w:rPr>
                <w:sz w:val="22"/>
                <w:szCs w:val="22"/>
              </w:rPr>
              <w:t>.</w:t>
            </w:r>
          </w:p>
          <w:p w14:paraId="1C44AFC0" w14:textId="513E4BF6" w:rsidR="00062491" w:rsidRDefault="00062491" w:rsidP="009E7A0B">
            <w:pPr>
              <w:pStyle w:val="ListParagraph"/>
              <w:numPr>
                <w:ilvl w:val="2"/>
                <w:numId w:val="1"/>
              </w:numPr>
              <w:spacing w:after="60"/>
              <w:jc w:val="both"/>
              <w:rPr>
                <w:sz w:val="22"/>
                <w:szCs w:val="22"/>
              </w:rPr>
            </w:pPr>
            <w:r w:rsidRPr="00062491">
              <w:rPr>
                <w:sz w:val="22"/>
                <w:szCs w:val="22"/>
              </w:rPr>
              <w:t xml:space="preserve">Courses will be submitted for </w:t>
            </w:r>
            <w:hyperlink r:id="rId11" w:history="1">
              <w:r w:rsidRPr="009E7A0B">
                <w:rPr>
                  <w:rStyle w:val="Hyperlink"/>
                  <w:szCs w:val="22"/>
                </w:rPr>
                <w:t>UC TCA review</w:t>
              </w:r>
            </w:hyperlink>
            <w:r w:rsidRPr="00062491">
              <w:rPr>
                <w:sz w:val="22"/>
                <w:szCs w:val="22"/>
              </w:rPr>
              <w:t xml:space="preserve"> in June.  </w:t>
            </w:r>
            <w:r>
              <w:rPr>
                <w:sz w:val="22"/>
                <w:szCs w:val="22"/>
              </w:rPr>
              <w:t xml:space="preserve">Courses approved for this are UC transferrable.  Contact J. </w:t>
            </w:r>
            <w:proofErr w:type="spellStart"/>
            <w:r>
              <w:rPr>
                <w:sz w:val="22"/>
                <w:szCs w:val="22"/>
              </w:rPr>
              <w:t>Bielanski</w:t>
            </w:r>
            <w:proofErr w:type="spellEnd"/>
            <w:r>
              <w:rPr>
                <w:sz w:val="22"/>
                <w:szCs w:val="22"/>
              </w:rPr>
              <w:t xml:space="preserve"> if you have a course you want submitted.  </w:t>
            </w:r>
            <w:r>
              <w:rPr>
                <w:sz w:val="22"/>
                <w:szCs w:val="22"/>
              </w:rPr>
              <w:lastRenderedPageBreak/>
              <w:t>He noted that current textbooks are required on the COR.</w:t>
            </w:r>
          </w:p>
          <w:p w14:paraId="52E7C151" w14:textId="03E68D93" w:rsidR="00ED786E" w:rsidRPr="00062491" w:rsidRDefault="00ED786E" w:rsidP="00061AAC">
            <w:pPr>
              <w:pStyle w:val="ListParagraph"/>
              <w:numPr>
                <w:ilvl w:val="2"/>
                <w:numId w:val="1"/>
              </w:numPr>
              <w:spacing w:after="60"/>
              <w:rPr>
                <w:sz w:val="22"/>
                <w:szCs w:val="22"/>
              </w:rPr>
            </w:pPr>
            <w:r w:rsidRPr="00062491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DD1B36" w:rsidRPr="00062491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DD1B36" w:rsidRPr="00062491">
              <w:rPr>
                <w:color w:val="000000" w:themeColor="text1"/>
                <w:sz w:val="22"/>
                <w:szCs w:val="22"/>
              </w:rPr>
              <w:t xml:space="preserve"> </w:t>
            </w:r>
            <w:r w:rsidR="00062491">
              <w:rPr>
                <w:color w:val="000000" w:themeColor="text1"/>
                <w:sz w:val="22"/>
                <w:szCs w:val="22"/>
              </w:rPr>
              <w:t xml:space="preserve">reported that </w:t>
            </w:r>
            <w:r w:rsidR="00054CC8">
              <w:rPr>
                <w:color w:val="000000" w:themeColor="text1"/>
                <w:sz w:val="22"/>
                <w:szCs w:val="22"/>
              </w:rPr>
              <w:t xml:space="preserve">she and </w:t>
            </w:r>
            <w:r w:rsidRPr="00062491">
              <w:rPr>
                <w:color w:val="000000" w:themeColor="text1"/>
                <w:sz w:val="22"/>
                <w:szCs w:val="22"/>
              </w:rPr>
              <w:t xml:space="preserve">L. McAllister </w:t>
            </w:r>
            <w:r w:rsidR="00062491">
              <w:rPr>
                <w:color w:val="000000" w:themeColor="text1"/>
                <w:sz w:val="22"/>
                <w:szCs w:val="22"/>
              </w:rPr>
              <w:t>reviewed articulation agreements between BCC and a number of CSUs and UCs for</w:t>
            </w:r>
            <w:r w:rsidRPr="00062491">
              <w:rPr>
                <w:color w:val="000000" w:themeColor="text1"/>
                <w:sz w:val="22"/>
                <w:szCs w:val="22"/>
              </w:rPr>
              <w:t xml:space="preserve"> courses </w:t>
            </w:r>
            <w:r w:rsidR="00DD1B36" w:rsidRPr="00062491">
              <w:rPr>
                <w:color w:val="000000" w:themeColor="text1"/>
                <w:sz w:val="22"/>
                <w:szCs w:val="22"/>
              </w:rPr>
              <w:t>in Arts and Cultural Studies and Social Sciences</w:t>
            </w:r>
            <w:r w:rsidR="00054CC8">
              <w:rPr>
                <w:color w:val="000000" w:themeColor="text1"/>
                <w:sz w:val="22"/>
                <w:szCs w:val="22"/>
              </w:rPr>
              <w:t xml:space="preserve"> departments</w:t>
            </w:r>
            <w:r w:rsidR="00062491">
              <w:rPr>
                <w:color w:val="000000" w:themeColor="text1"/>
                <w:sz w:val="22"/>
                <w:szCs w:val="22"/>
              </w:rPr>
              <w:t>.  Their initial review found that there are articulation agreements that include deactivated courses</w:t>
            </w:r>
            <w:r w:rsidR="00054CC8">
              <w:rPr>
                <w:color w:val="000000" w:themeColor="text1"/>
                <w:sz w:val="22"/>
                <w:szCs w:val="22"/>
              </w:rPr>
              <w:t xml:space="preserve"> as well as </w:t>
            </w:r>
            <w:r w:rsidR="00062491">
              <w:rPr>
                <w:color w:val="000000" w:themeColor="text1"/>
                <w:sz w:val="22"/>
                <w:szCs w:val="22"/>
              </w:rPr>
              <w:t xml:space="preserve">opportunities for courses to be added.  </w:t>
            </w:r>
            <w:r w:rsidR="00054CC8">
              <w:rPr>
                <w:color w:val="000000" w:themeColor="text1"/>
                <w:sz w:val="22"/>
                <w:szCs w:val="22"/>
              </w:rPr>
              <w:t>Additionally, t</w:t>
            </w:r>
            <w:r w:rsidR="00062491">
              <w:rPr>
                <w:color w:val="000000" w:themeColor="text1"/>
                <w:sz w:val="22"/>
                <w:szCs w:val="22"/>
              </w:rPr>
              <w:t xml:space="preserve">hey compiled a short list of courses that </w:t>
            </w:r>
            <w:r w:rsidR="00054CC8">
              <w:rPr>
                <w:color w:val="000000" w:themeColor="text1"/>
                <w:sz w:val="22"/>
                <w:szCs w:val="22"/>
              </w:rPr>
              <w:t xml:space="preserve">BCC does not have </w:t>
            </w:r>
            <w:r w:rsidR="00062491">
              <w:rPr>
                <w:color w:val="000000" w:themeColor="text1"/>
                <w:sz w:val="22"/>
                <w:szCs w:val="22"/>
              </w:rPr>
              <w:t xml:space="preserve">that appear to be a repeated option at the 4-year schools.  Cognitive Science is one area outside their focus that has many opportunities.  They will contact faculty members regarding these courses.  They will be passing their lists on to </w:t>
            </w:r>
            <w:r w:rsidR="00DD1B36" w:rsidRPr="00062491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DD1B36" w:rsidRPr="00062491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DD1B36" w:rsidRPr="00062491">
              <w:rPr>
                <w:color w:val="000000" w:themeColor="text1"/>
                <w:sz w:val="22"/>
                <w:szCs w:val="22"/>
              </w:rPr>
              <w:t xml:space="preserve">.  They </w:t>
            </w:r>
            <w:r w:rsidR="00062491">
              <w:rPr>
                <w:color w:val="000000" w:themeColor="text1"/>
                <w:sz w:val="22"/>
                <w:szCs w:val="22"/>
              </w:rPr>
              <w:t>recommended that there be a curriculum discussion on potential majors to consider.</w:t>
            </w:r>
          </w:p>
        </w:tc>
        <w:tc>
          <w:tcPr>
            <w:tcW w:w="3533" w:type="dxa"/>
          </w:tcPr>
          <w:p w14:paraId="5FBF8AEA" w14:textId="77777777" w:rsidR="009A5B69" w:rsidRDefault="009A5B69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25404AE0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48ED7FCD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4D13A161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265A0CAC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3C3D92AF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71FAB76E" w14:textId="77777777" w:rsidR="00062491" w:rsidRDefault="00062491" w:rsidP="00F7623E">
            <w:pPr>
              <w:rPr>
                <w:color w:val="000000" w:themeColor="text1"/>
                <w:sz w:val="21"/>
                <w:szCs w:val="21"/>
              </w:rPr>
            </w:pPr>
          </w:p>
          <w:p w14:paraId="1FF01DCA" w14:textId="5C59C160" w:rsidR="00062491" w:rsidRPr="009A5B69" w:rsidRDefault="00062491" w:rsidP="00F7623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 xml:space="preserve">J.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Bielanski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noted that he can remove deactivated courses</w:t>
            </w:r>
            <w:r w:rsidR="00306C4B">
              <w:rPr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 xml:space="preserve">but due to </w:t>
            </w:r>
            <w:r w:rsidR="00306C4B">
              <w:rPr>
                <w:color w:val="000000" w:themeColor="text1"/>
                <w:sz w:val="21"/>
                <w:szCs w:val="21"/>
              </w:rPr>
              <w:t>technical issues</w:t>
            </w:r>
            <w:r>
              <w:rPr>
                <w:color w:val="000000" w:themeColor="text1"/>
                <w:sz w:val="21"/>
                <w:szCs w:val="21"/>
              </w:rPr>
              <w:t xml:space="preserve"> with the current version of assist.org, they may still show up on the public-facing pages.</w:t>
            </w: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FD79A1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D79A1">
              <w:rPr>
                <w:color w:val="000000" w:themeColor="text1"/>
                <w:sz w:val="22"/>
                <w:szCs w:val="22"/>
              </w:rPr>
              <w:t>Guided Pathways (GP) Report</w:t>
            </w:r>
          </w:p>
        </w:tc>
        <w:tc>
          <w:tcPr>
            <w:tcW w:w="8370" w:type="dxa"/>
          </w:tcPr>
          <w:p w14:paraId="04B9774D" w14:textId="5E9D9EE4" w:rsidR="003D77DF" w:rsidRPr="00FD79A1" w:rsidRDefault="00070A3E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 report</w:t>
            </w:r>
          </w:p>
          <w:p w14:paraId="35FF481E" w14:textId="25C18458" w:rsidR="00AE514B" w:rsidRPr="00FD79A1" w:rsidRDefault="00AE514B" w:rsidP="00FC6D4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1D7E7B58" w14:textId="6ADBF4CA" w:rsidR="008323E0" w:rsidRPr="00FD79A1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1B36" w:rsidRPr="00B02F67" w14:paraId="2009B12C" w14:textId="77777777" w:rsidTr="0014197E">
        <w:trPr>
          <w:trHeight w:val="702"/>
        </w:trPr>
        <w:tc>
          <w:tcPr>
            <w:tcW w:w="2515" w:type="dxa"/>
          </w:tcPr>
          <w:p w14:paraId="25A1D5CD" w14:textId="2B247310" w:rsidR="00DD1B36" w:rsidRDefault="00DD1B36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 w:rsidR="00136C7C">
              <w:rPr>
                <w:color w:val="000000" w:themeColor="text1"/>
                <w:sz w:val="22"/>
                <w:szCs w:val="22"/>
              </w:rPr>
              <w:t>pproval of Bylaws Changes</w:t>
            </w:r>
          </w:p>
        </w:tc>
        <w:tc>
          <w:tcPr>
            <w:tcW w:w="8370" w:type="dxa"/>
          </w:tcPr>
          <w:p w14:paraId="4C93F03D" w14:textId="378536A5" w:rsidR="00D47C65" w:rsidRDefault="00136C7C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 previous meetings, the committee approved changes to membership and term limits.  A draft document was provided to officially revise the bylaws to incorporate these changes.</w:t>
            </w:r>
            <w:r w:rsidR="00D8640C">
              <w:rPr>
                <w:color w:val="000000" w:themeColor="text1"/>
                <w:sz w:val="22"/>
                <w:szCs w:val="22"/>
              </w:rPr>
              <w:t xml:space="preserve">  Upon review of the </w:t>
            </w:r>
            <w:r w:rsidR="00F33A28">
              <w:rPr>
                <w:color w:val="000000" w:themeColor="text1"/>
                <w:sz w:val="22"/>
                <w:szCs w:val="22"/>
              </w:rPr>
              <w:t>changes to the bylaws</w:t>
            </w:r>
            <w:r w:rsidR="00D8640C">
              <w:rPr>
                <w:color w:val="000000" w:themeColor="text1"/>
                <w:sz w:val="22"/>
                <w:szCs w:val="22"/>
              </w:rPr>
              <w:t>, it was noted that a position for counseling was not listed.  Also</w:t>
            </w:r>
            <w:r w:rsidR="00F33A28">
              <w:rPr>
                <w:color w:val="000000" w:themeColor="text1"/>
                <w:sz w:val="22"/>
                <w:szCs w:val="22"/>
              </w:rPr>
              <w:t>,</w:t>
            </w:r>
            <w:r w:rsidR="00D8640C">
              <w:rPr>
                <w:color w:val="000000" w:themeColor="text1"/>
                <w:sz w:val="22"/>
                <w:szCs w:val="22"/>
              </w:rPr>
              <w:t xml:space="preserve"> there </w:t>
            </w:r>
            <w:r w:rsidR="00F33A28">
              <w:rPr>
                <w:color w:val="000000" w:themeColor="text1"/>
                <w:sz w:val="22"/>
                <w:szCs w:val="22"/>
              </w:rPr>
              <w:t>was interest in adding p</w:t>
            </w:r>
            <w:r w:rsidR="00D8640C">
              <w:rPr>
                <w:color w:val="000000" w:themeColor="text1"/>
                <w:sz w:val="22"/>
                <w:szCs w:val="22"/>
              </w:rPr>
              <w:t xml:space="preserve">articular tech review roles </w:t>
            </w:r>
            <w:r w:rsidR="00F33A28">
              <w:rPr>
                <w:color w:val="000000" w:themeColor="text1"/>
                <w:sz w:val="22"/>
                <w:szCs w:val="22"/>
              </w:rPr>
              <w:t>into the</w:t>
            </w:r>
            <w:r w:rsidR="00D8640C">
              <w:rPr>
                <w:color w:val="000000" w:themeColor="text1"/>
                <w:sz w:val="22"/>
                <w:szCs w:val="22"/>
              </w:rPr>
              <w:t xml:space="preserve"> bylaws</w:t>
            </w:r>
            <w:r w:rsidR="00F33A28">
              <w:rPr>
                <w:color w:val="000000" w:themeColor="text1"/>
                <w:sz w:val="22"/>
                <w:szCs w:val="22"/>
              </w:rPr>
              <w:t>.</w:t>
            </w:r>
            <w:r w:rsidR="00D8640C">
              <w:rPr>
                <w:color w:val="000000" w:themeColor="text1"/>
                <w:sz w:val="22"/>
                <w:szCs w:val="22"/>
              </w:rPr>
              <w:t xml:space="preserve">  A vote on this item was tabled in order to revise t</w:t>
            </w:r>
            <w:r w:rsidR="00F33A28">
              <w:rPr>
                <w:color w:val="000000" w:themeColor="text1"/>
                <w:sz w:val="22"/>
                <w:szCs w:val="22"/>
              </w:rPr>
              <w:t>he document</w:t>
            </w:r>
            <w:r w:rsidR="00D8640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6E2069F2" w14:textId="6818919B" w:rsidR="00D8640C" w:rsidRPr="00D8640C" w:rsidRDefault="00D8640C" w:rsidP="00D8640C">
            <w:pPr>
              <w:jc w:val="both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>Revised version of bylaws changes will be provided at the first meeting in September.</w:t>
            </w:r>
          </w:p>
          <w:p w14:paraId="62743B09" w14:textId="1DBB6811" w:rsidR="00D47C65" w:rsidRPr="00D8640C" w:rsidRDefault="00D47C65" w:rsidP="001A1A7C">
            <w:pPr>
              <w:jc w:val="both"/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 xml:space="preserve"> </w:t>
            </w:r>
          </w:p>
        </w:tc>
      </w:tr>
      <w:tr w:rsidR="00DD1B36" w:rsidRPr="00B02F67" w14:paraId="432D04D0" w14:textId="77777777" w:rsidTr="0014197E">
        <w:trPr>
          <w:trHeight w:val="702"/>
        </w:trPr>
        <w:tc>
          <w:tcPr>
            <w:tcW w:w="2515" w:type="dxa"/>
          </w:tcPr>
          <w:p w14:paraId="311E2022" w14:textId="2DD7CFB0" w:rsidR="00DD1B36" w:rsidRDefault="009E7A0B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Counseling</w:t>
            </w:r>
            <w:r w:rsidR="004F63B2">
              <w:rPr>
                <w:color w:val="000000" w:themeColor="text1"/>
                <w:sz w:val="22"/>
                <w:szCs w:val="22"/>
              </w:rPr>
              <w:t xml:space="preserve"> Department Curriculum Plan</w:t>
            </w:r>
          </w:p>
        </w:tc>
        <w:tc>
          <w:tcPr>
            <w:tcW w:w="8370" w:type="dxa"/>
          </w:tcPr>
          <w:p w14:paraId="14E232CD" w14:textId="68AA7570" w:rsidR="004F63B2" w:rsidRDefault="00EB4C06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approve </w:t>
            </w:r>
            <w:r w:rsidR="00991B6B">
              <w:rPr>
                <w:color w:val="000000" w:themeColor="text1"/>
                <w:sz w:val="22"/>
                <w:szCs w:val="22"/>
              </w:rPr>
              <w:t>Counseling</w:t>
            </w:r>
            <w:r w:rsidR="00495A18">
              <w:rPr>
                <w:color w:val="000000" w:themeColor="text1"/>
                <w:sz w:val="22"/>
                <w:szCs w:val="22"/>
              </w:rPr>
              <w:t xml:space="preserve"> Curriculum Plan </w:t>
            </w:r>
            <w:r w:rsidR="002C1F83">
              <w:rPr>
                <w:color w:val="000000" w:themeColor="text1"/>
                <w:sz w:val="22"/>
                <w:szCs w:val="22"/>
              </w:rPr>
              <w:t xml:space="preserve">by </w:t>
            </w:r>
            <w:r w:rsidR="00991B6B">
              <w:rPr>
                <w:color w:val="000000" w:themeColor="text1"/>
                <w:sz w:val="22"/>
                <w:szCs w:val="22"/>
              </w:rPr>
              <w:t>K. Pernell</w:t>
            </w:r>
            <w:r w:rsidR="002C1F83">
              <w:rPr>
                <w:color w:val="000000" w:themeColor="text1"/>
                <w:sz w:val="22"/>
                <w:szCs w:val="22"/>
              </w:rPr>
              <w:t xml:space="preserve">, second </w:t>
            </w:r>
            <w:r w:rsidR="00991B6B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991B6B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4F1A8F">
              <w:rPr>
                <w:color w:val="000000" w:themeColor="text1"/>
                <w:sz w:val="22"/>
                <w:szCs w:val="22"/>
              </w:rPr>
              <w:t>.  Final resolution: Approved</w:t>
            </w:r>
          </w:p>
          <w:p w14:paraId="6BC39616" w14:textId="61DF8923" w:rsidR="004F1A8F" w:rsidRDefault="004F1A8F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Yea: 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N. Cayton, </w:t>
            </w:r>
            <w:r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L. Greenberg, </w:t>
            </w:r>
            <w:r w:rsidR="00991B6B">
              <w:rPr>
                <w:color w:val="000000" w:themeColor="text1"/>
                <w:sz w:val="22"/>
                <w:szCs w:val="22"/>
              </w:rPr>
              <w:t xml:space="preserve">N. Najafi </w:t>
            </w:r>
            <w:proofErr w:type="spellStart"/>
            <w:r w:rsidR="00991B6B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 w:rsidR="00413976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991B6B">
              <w:rPr>
                <w:color w:val="000000" w:themeColor="text1"/>
                <w:sz w:val="22"/>
                <w:szCs w:val="22"/>
              </w:rPr>
              <w:t xml:space="preserve">L. McAllister, </w:t>
            </w:r>
            <w:r>
              <w:rPr>
                <w:color w:val="000000" w:themeColor="text1"/>
                <w:sz w:val="22"/>
                <w:szCs w:val="22"/>
              </w:rPr>
              <w:t>M. Johnson, J. Yap</w:t>
            </w:r>
            <w:r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4961ACBF" w14:textId="6F2D5CE0" w:rsidR="00DD1B36" w:rsidRPr="00D8640C" w:rsidRDefault="004F1A8F" w:rsidP="004F1A8F">
            <w:pPr>
              <w:rPr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 xml:space="preserve">Plan, as approved by the committee, will be sent to </w:t>
            </w:r>
            <w:r w:rsidR="00991B6B">
              <w:rPr>
                <w:sz w:val="22"/>
                <w:szCs w:val="22"/>
              </w:rPr>
              <w:t>Counseling department chair</w:t>
            </w:r>
            <w:r w:rsidRPr="00D8640C">
              <w:rPr>
                <w:sz w:val="22"/>
                <w:szCs w:val="22"/>
              </w:rPr>
              <w:t xml:space="preserve"> and </w:t>
            </w:r>
            <w:r w:rsidR="00991B6B">
              <w:rPr>
                <w:sz w:val="22"/>
                <w:szCs w:val="22"/>
              </w:rPr>
              <w:t xml:space="preserve">curriculum </w:t>
            </w:r>
            <w:r w:rsidRPr="00D8640C">
              <w:rPr>
                <w:sz w:val="22"/>
                <w:szCs w:val="22"/>
              </w:rPr>
              <w:t>committee members.</w:t>
            </w:r>
          </w:p>
        </w:tc>
      </w:tr>
      <w:tr w:rsidR="00B02CB9" w:rsidRPr="00B02F67" w14:paraId="41041BF0" w14:textId="77777777" w:rsidTr="0014197E">
        <w:trPr>
          <w:trHeight w:val="702"/>
        </w:trPr>
        <w:tc>
          <w:tcPr>
            <w:tcW w:w="2515" w:type="dxa"/>
          </w:tcPr>
          <w:p w14:paraId="4E8B8B04" w14:textId="6F93F4AE" w:rsidR="00B02CB9" w:rsidRDefault="00B02CB9" w:rsidP="00B02CB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Math Department Curriculum Plan</w:t>
            </w:r>
          </w:p>
        </w:tc>
        <w:tc>
          <w:tcPr>
            <w:tcW w:w="8370" w:type="dxa"/>
          </w:tcPr>
          <w:p w14:paraId="14F86E57" w14:textId="3C365D3B" w:rsidR="00B02CB9" w:rsidRDefault="00B02CB9" w:rsidP="00B02CB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approve </w:t>
            </w:r>
            <w:r>
              <w:rPr>
                <w:color w:val="000000" w:themeColor="text1"/>
                <w:sz w:val="22"/>
                <w:szCs w:val="22"/>
              </w:rPr>
              <w:t>Math</w:t>
            </w:r>
            <w:r>
              <w:rPr>
                <w:color w:val="000000" w:themeColor="text1"/>
                <w:sz w:val="22"/>
                <w:szCs w:val="22"/>
              </w:rPr>
              <w:t xml:space="preserve"> Curriculum Plan by </w:t>
            </w:r>
            <w:r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second </w:t>
            </w:r>
            <w:r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 Final resolution: Approved</w:t>
            </w:r>
          </w:p>
          <w:p w14:paraId="5A60F9B5" w14:textId="19ADBC86" w:rsidR="00B02CB9" w:rsidRDefault="00B02CB9" w:rsidP="00B02CB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Yea: 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N. Cayton, </w:t>
            </w:r>
            <w:r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L. Greenberg, N. Najafi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L. McAllister, M. Johnson, J. Yap</w:t>
            </w:r>
            <w:r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55588C1D" w14:textId="2B114478" w:rsidR="00B02CB9" w:rsidRDefault="00B02CB9" w:rsidP="00B02CB9">
            <w:pPr>
              <w:rPr>
                <w:color w:val="000000" w:themeColor="text1"/>
                <w:sz w:val="22"/>
                <w:szCs w:val="22"/>
              </w:rPr>
            </w:pPr>
            <w:r w:rsidRPr="00D8640C">
              <w:rPr>
                <w:sz w:val="22"/>
                <w:szCs w:val="22"/>
              </w:rPr>
              <w:t xml:space="preserve">Plan, as approved by the committee, will be sent to </w:t>
            </w:r>
            <w:r>
              <w:rPr>
                <w:sz w:val="22"/>
                <w:szCs w:val="22"/>
              </w:rPr>
              <w:t>Math</w:t>
            </w:r>
            <w:r>
              <w:rPr>
                <w:sz w:val="22"/>
                <w:szCs w:val="22"/>
              </w:rPr>
              <w:t xml:space="preserve"> department chair</w:t>
            </w:r>
            <w:r w:rsidRPr="00D8640C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 xml:space="preserve">curriculum </w:t>
            </w:r>
            <w:r w:rsidRPr="00D8640C">
              <w:rPr>
                <w:sz w:val="22"/>
                <w:szCs w:val="22"/>
              </w:rPr>
              <w:t>committee members.</w:t>
            </w:r>
          </w:p>
        </w:tc>
      </w:tr>
      <w:tr w:rsidR="00B02CB9" w:rsidRPr="00B02F67" w14:paraId="74FADFE6" w14:textId="77777777" w:rsidTr="0014197E">
        <w:trPr>
          <w:trHeight w:val="702"/>
        </w:trPr>
        <w:tc>
          <w:tcPr>
            <w:tcW w:w="2515" w:type="dxa"/>
          </w:tcPr>
          <w:p w14:paraId="1D6C6A8E" w14:textId="3C4BD54E" w:rsidR="00B02CB9" w:rsidRDefault="00B02CB9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CIS Discipline Curriculum Plan</w:t>
            </w:r>
          </w:p>
        </w:tc>
        <w:tc>
          <w:tcPr>
            <w:tcW w:w="8370" w:type="dxa"/>
          </w:tcPr>
          <w:p w14:paraId="3E9FAB08" w14:textId="77777777" w:rsidR="00B02CB9" w:rsidRDefault="00B02CB9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table the plan until department representative can be present to respond to committee questions by K. Pernell, second by J.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 Final resolution: Approved.</w:t>
            </w:r>
          </w:p>
          <w:p w14:paraId="63407950" w14:textId="0E712741" w:rsidR="00B02CB9" w:rsidRDefault="00B02CB9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Yea: 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N. Cayton, </w:t>
            </w:r>
            <w:r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L. Greenberg, N. Najafi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L. McAllister, M. Johnson, J. Yap</w:t>
            </w:r>
            <w:r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3B7AE6F4" w14:textId="3193B985" w:rsidR="00B02CB9" w:rsidRDefault="00B02CB9" w:rsidP="00DB17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Plan tabled.  It will be rescheduled for first meeting in September.</w:t>
            </w:r>
          </w:p>
        </w:tc>
      </w:tr>
      <w:tr w:rsidR="00B02CB9" w:rsidRPr="00B02F67" w14:paraId="244467AB" w14:textId="77777777" w:rsidTr="0014197E">
        <w:trPr>
          <w:trHeight w:val="702"/>
        </w:trPr>
        <w:tc>
          <w:tcPr>
            <w:tcW w:w="2515" w:type="dxa"/>
          </w:tcPr>
          <w:p w14:paraId="3C01BBED" w14:textId="30DA84BC" w:rsidR="00B02CB9" w:rsidRDefault="00B02CB9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Science Department Curriculum Plan</w:t>
            </w:r>
          </w:p>
        </w:tc>
        <w:tc>
          <w:tcPr>
            <w:tcW w:w="8370" w:type="dxa"/>
          </w:tcPr>
          <w:p w14:paraId="29934479" w14:textId="3622CE62" w:rsidR="00B02CB9" w:rsidRDefault="00B02CB9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Item tabled.  Plan was not ready for review.</w:t>
            </w:r>
          </w:p>
        </w:tc>
        <w:tc>
          <w:tcPr>
            <w:tcW w:w="3533" w:type="dxa"/>
          </w:tcPr>
          <w:p w14:paraId="11B6937A" w14:textId="77777777" w:rsidR="00B02CB9" w:rsidRDefault="00B02CB9" w:rsidP="00DB17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79A1" w:rsidRPr="00B02F67" w14:paraId="609688F7" w14:textId="77777777" w:rsidTr="0014197E">
        <w:trPr>
          <w:trHeight w:val="702"/>
        </w:trPr>
        <w:tc>
          <w:tcPr>
            <w:tcW w:w="2515" w:type="dxa"/>
          </w:tcPr>
          <w:p w14:paraId="2C829B2A" w14:textId="1D32EF80" w:rsidR="009878D4" w:rsidRPr="007A2953" w:rsidRDefault="001D1E6A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Consider </w:t>
            </w:r>
            <w:r w:rsidR="007A2953">
              <w:rPr>
                <w:color w:val="000000" w:themeColor="text1"/>
                <w:sz w:val="22"/>
                <w:szCs w:val="22"/>
              </w:rPr>
              <w:t>Creating a Standardized Template for ADT Descriptions</w:t>
            </w:r>
          </w:p>
        </w:tc>
        <w:tc>
          <w:tcPr>
            <w:tcW w:w="8370" w:type="dxa"/>
          </w:tcPr>
          <w:p w14:paraId="298766C3" w14:textId="5414F3BE" w:rsidR="007A2953" w:rsidRPr="001024A9" w:rsidRDefault="007F038E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Item tabled due to lack of time.</w:t>
            </w:r>
          </w:p>
        </w:tc>
        <w:tc>
          <w:tcPr>
            <w:tcW w:w="3533" w:type="dxa"/>
          </w:tcPr>
          <w:p w14:paraId="4A7E0BC6" w14:textId="2B436658" w:rsidR="00DB17EF" w:rsidRPr="00DB17EF" w:rsidRDefault="00B929F8" w:rsidP="00DB17E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Item will be scheduled on first committee meeting in September.</w:t>
            </w: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6E17F3AD" w14:textId="4932B42E" w:rsidR="00C7232E" w:rsidRPr="009A34AC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75E8FBE" w14:textId="435B4E03" w:rsidR="00C7232E" w:rsidRPr="000A7ADE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The following is a list of items that the committee took action on.  For complete details on each item, see spreadsheet of curriculum items available as listed on the</w:t>
            </w:r>
            <w:r w:rsidRPr="00537DE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hyperlink r:id="rId12" w:history="1">
              <w:r w:rsidRPr="007749AF">
                <w:rPr>
                  <w:rStyle w:val="Hyperlink"/>
                </w:rPr>
                <w:t>committee’s agenda page</w:t>
              </w:r>
            </w:hyperlink>
            <w:r w:rsidRPr="009A34AC">
              <w:rPr>
                <w:color w:val="000000" w:themeColor="text1"/>
                <w:sz w:val="22"/>
                <w:szCs w:val="22"/>
              </w:rPr>
              <w:t>.  C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ourse proposals: </w:t>
            </w:r>
            <w:r w:rsidR="00025C96"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877E47">
              <w:rPr>
                <w:color w:val="000000" w:themeColor="text1"/>
                <w:sz w:val="22"/>
                <w:szCs w:val="22"/>
              </w:rPr>
              <w:t>ENGL 023, 010A, 020, 070A, 070B</w:t>
            </w:r>
            <w:r w:rsidR="000F12DA" w:rsidRPr="000A7ADE">
              <w:rPr>
                <w:color w:val="000000" w:themeColor="text1"/>
                <w:sz w:val="22"/>
                <w:szCs w:val="22"/>
              </w:rPr>
              <w:t>.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80EA1" w:rsidRPr="000A7ADE">
              <w:rPr>
                <w:color w:val="000000" w:themeColor="text1"/>
                <w:sz w:val="22"/>
                <w:szCs w:val="22"/>
              </w:rPr>
              <w:t xml:space="preserve">Program proposals: </w:t>
            </w:r>
            <w:r w:rsidR="00877E47">
              <w:rPr>
                <w:color w:val="000000" w:themeColor="text1"/>
                <w:sz w:val="22"/>
                <w:szCs w:val="22"/>
              </w:rPr>
              <w:t>Environmental Science AS-T.</w:t>
            </w:r>
            <w:r w:rsidR="00385919" w:rsidRPr="000A7ADE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11BD3921" w14:textId="1CDF69CA" w:rsidR="00C7232E" w:rsidRPr="000A7ADE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0A7ADE">
              <w:rPr>
                <w:color w:val="000000" w:themeColor="text1"/>
                <w:sz w:val="22"/>
                <w:szCs w:val="22"/>
              </w:rPr>
              <w:t>Motion by</w:t>
            </w:r>
            <w:r w:rsidR="00463EDD"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3976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413976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0A7ADE">
              <w:rPr>
                <w:color w:val="000000" w:themeColor="text1"/>
                <w:sz w:val="22"/>
                <w:szCs w:val="22"/>
              </w:rPr>
              <w:t xml:space="preserve">, second by </w:t>
            </w:r>
            <w:r w:rsidR="00413976">
              <w:rPr>
                <w:color w:val="000000" w:themeColor="text1"/>
                <w:sz w:val="22"/>
                <w:szCs w:val="22"/>
              </w:rPr>
              <w:t xml:space="preserve">J. Yap.  </w:t>
            </w:r>
            <w:r w:rsidRPr="000A7ADE">
              <w:rPr>
                <w:color w:val="000000" w:themeColor="text1"/>
                <w:sz w:val="22"/>
                <w:szCs w:val="22"/>
              </w:rPr>
              <w:t>Final Resolution: Approved.</w:t>
            </w:r>
          </w:p>
          <w:p w14:paraId="1DBAAC5A" w14:textId="77777777" w:rsidR="00225C3F" w:rsidRDefault="004F7015" w:rsidP="00225C3F">
            <w:p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Yea: 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N. Cayton, </w:t>
            </w:r>
            <w:r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L. Greenberg, N. Najafi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>K. Pernell,</w:t>
            </w:r>
            <w:r>
              <w:rPr>
                <w:color w:val="000000" w:themeColor="text1"/>
                <w:sz w:val="22"/>
                <w:szCs w:val="22"/>
              </w:rPr>
              <w:t xml:space="preserve"> L. McAllister, M. Johnson, J. Yap</w:t>
            </w:r>
            <w:r w:rsidRPr="008C31FC">
              <w:rPr>
                <w:color w:val="000000" w:themeColor="text1"/>
                <w:sz w:val="22"/>
                <w:szCs w:val="22"/>
              </w:rPr>
              <w:t>.</w:t>
            </w:r>
          </w:p>
          <w:p w14:paraId="27EC309B" w14:textId="1644A2B0" w:rsidR="004F7015" w:rsidRPr="00A53D05" w:rsidRDefault="004F7015" w:rsidP="00225C3F">
            <w:pPr>
              <w:rPr>
                <w:color w:val="FF0000"/>
                <w:sz w:val="22"/>
                <w:szCs w:val="22"/>
              </w:rPr>
            </w:pPr>
            <w:r w:rsidRPr="004F7015">
              <w:rPr>
                <w:color w:val="000000" w:themeColor="text1"/>
                <w:sz w:val="22"/>
                <w:szCs w:val="22"/>
              </w:rPr>
              <w:t xml:space="preserve">No: L. </w:t>
            </w:r>
            <w:proofErr w:type="spellStart"/>
            <w:r w:rsidRPr="004F7015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  <w:tc>
          <w:tcPr>
            <w:tcW w:w="3533" w:type="dxa"/>
          </w:tcPr>
          <w:p w14:paraId="2B116E6C" w14:textId="41F37C4B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305E95">
              <w:rPr>
                <w:color w:val="000000" w:themeColor="text1"/>
                <w:sz w:val="22"/>
                <w:szCs w:val="22"/>
              </w:rPr>
              <w:t xml:space="preserve">Items on this agenda requiring approval beyond committee level will be submitted to the </w:t>
            </w:r>
            <w:r w:rsidR="009D5768">
              <w:rPr>
                <w:color w:val="000000" w:themeColor="text1"/>
                <w:sz w:val="22"/>
                <w:szCs w:val="22"/>
              </w:rPr>
              <w:t>May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5E95">
              <w:rPr>
                <w:color w:val="000000" w:themeColor="text1"/>
                <w:sz w:val="22"/>
                <w:szCs w:val="22"/>
              </w:rPr>
              <w:t>CIPD meeting.</w:t>
            </w:r>
          </w:p>
        </w:tc>
      </w:tr>
      <w:tr w:rsidR="000B2C73" w:rsidRPr="00B02F67" w14:paraId="6261D818" w14:textId="77777777" w:rsidTr="007D5483">
        <w:trPr>
          <w:trHeight w:val="74"/>
        </w:trPr>
        <w:tc>
          <w:tcPr>
            <w:tcW w:w="2515" w:type="dxa"/>
          </w:tcPr>
          <w:p w14:paraId="64804475" w14:textId="1FC32DE4" w:rsidR="000B2C73" w:rsidRPr="009A34AC" w:rsidRDefault="000B2C73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Announcement</w:t>
            </w:r>
          </w:p>
        </w:tc>
        <w:tc>
          <w:tcPr>
            <w:tcW w:w="8370" w:type="dxa"/>
          </w:tcPr>
          <w:p w14:paraId="27CF1BBD" w14:textId="1C1F4361" w:rsidR="000B2C73" w:rsidRPr="009A34AC" w:rsidRDefault="00D809C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Due to the changes in term limits, the following members</w:t>
            </w:r>
            <w:r w:rsidR="0041397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will not be continuing on the committee.  They were thanked for their service: 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F. Banga, L. McAllister</w:t>
            </w:r>
          </w:p>
        </w:tc>
        <w:tc>
          <w:tcPr>
            <w:tcW w:w="3533" w:type="dxa"/>
          </w:tcPr>
          <w:p w14:paraId="4F67F654" w14:textId="25CDDEEC" w:rsidR="000B2C73" w:rsidRPr="00305E95" w:rsidRDefault="000B2C7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5ADBC2E" w:rsidR="00C7232E" w:rsidRPr="00DA5C47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Adjourn</w:t>
            </w:r>
          </w:p>
        </w:tc>
        <w:tc>
          <w:tcPr>
            <w:tcW w:w="8370" w:type="dxa"/>
          </w:tcPr>
          <w:p w14:paraId="4CD2CC78" w14:textId="24D80694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1</w:t>
            </w:r>
            <w:r w:rsidR="00413976">
              <w:rPr>
                <w:color w:val="000000" w:themeColor="text1"/>
                <w:sz w:val="22"/>
                <w:szCs w:val="22"/>
              </w:rPr>
              <w:t>2:1</w:t>
            </w:r>
            <w:r w:rsidR="00D809C3">
              <w:rPr>
                <w:color w:val="000000" w:themeColor="text1"/>
                <w:sz w:val="22"/>
                <w:szCs w:val="22"/>
              </w:rPr>
              <w:t>8</w:t>
            </w:r>
            <w:r w:rsidR="00413976">
              <w:rPr>
                <w:color w:val="000000" w:themeColor="text1"/>
                <w:sz w:val="22"/>
                <w:szCs w:val="22"/>
              </w:rPr>
              <w:t xml:space="preserve"> p</w:t>
            </w:r>
            <w:r w:rsidRPr="00DA5C47">
              <w:rPr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3533" w:type="dxa"/>
          </w:tcPr>
          <w:p w14:paraId="4DFAE3B8" w14:textId="210E6C1C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69729A">
      <w:footerReference w:type="even" r:id="rId13"/>
      <w:footerReference w:type="default" r:id="rId14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E718" w14:textId="77777777" w:rsidR="00DF1A8B" w:rsidRDefault="00DF1A8B">
      <w:r>
        <w:separator/>
      </w:r>
    </w:p>
  </w:endnote>
  <w:endnote w:type="continuationSeparator" w:id="0">
    <w:p w14:paraId="7505A417" w14:textId="77777777" w:rsidR="00DF1A8B" w:rsidRDefault="00DF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264072A1" w:rsidR="0098104B" w:rsidRPr="004D634F" w:rsidRDefault="00031B89">
    <w:pPr>
      <w:pStyle w:val="Footer"/>
    </w:pPr>
    <w:r>
      <w:t xml:space="preserve">Minutes taken by </w:t>
    </w:r>
    <w:r w:rsidR="00F623F0">
      <w:t>Nancy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4B72" w14:textId="77777777" w:rsidR="00DF1A8B" w:rsidRDefault="00DF1A8B">
      <w:r>
        <w:separator/>
      </w:r>
    </w:p>
  </w:footnote>
  <w:footnote w:type="continuationSeparator" w:id="0">
    <w:p w14:paraId="706A605A" w14:textId="77777777" w:rsidR="00DF1A8B" w:rsidRDefault="00DF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DE4"/>
    <w:multiLevelType w:val="multilevel"/>
    <w:tmpl w:val="80CEF6D6"/>
    <w:styleLink w:val="CurrentList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AC30776"/>
    <w:multiLevelType w:val="hybridMultilevel"/>
    <w:tmpl w:val="8812A03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71202"/>
    <w:multiLevelType w:val="hybridMultilevel"/>
    <w:tmpl w:val="A84C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785E"/>
    <w:multiLevelType w:val="hybridMultilevel"/>
    <w:tmpl w:val="B836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2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4"/>
  </w:num>
  <w:num w:numId="6" w16cid:durableId="12725917">
    <w:abstractNumId w:val="27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6"/>
  </w:num>
  <w:num w:numId="10" w16cid:durableId="515340459">
    <w:abstractNumId w:val="14"/>
  </w:num>
  <w:num w:numId="11" w16cid:durableId="695933537">
    <w:abstractNumId w:val="36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3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3"/>
  </w:num>
  <w:num w:numId="18" w16cid:durableId="4331115">
    <w:abstractNumId w:val="22"/>
  </w:num>
  <w:num w:numId="19" w16cid:durableId="2083793702">
    <w:abstractNumId w:val="26"/>
  </w:num>
  <w:num w:numId="20" w16cid:durableId="1622802911">
    <w:abstractNumId w:val="30"/>
  </w:num>
  <w:num w:numId="21" w16cid:durableId="754863705">
    <w:abstractNumId w:val="15"/>
  </w:num>
  <w:num w:numId="22" w16cid:durableId="1512837814">
    <w:abstractNumId w:val="11"/>
  </w:num>
  <w:num w:numId="23" w16cid:durableId="1429236642">
    <w:abstractNumId w:val="19"/>
  </w:num>
  <w:num w:numId="24" w16cid:durableId="400955403">
    <w:abstractNumId w:val="25"/>
  </w:num>
  <w:num w:numId="25" w16cid:durableId="671106238">
    <w:abstractNumId w:val="7"/>
  </w:num>
  <w:num w:numId="26" w16cid:durableId="2102873302">
    <w:abstractNumId w:val="12"/>
  </w:num>
  <w:num w:numId="27" w16cid:durableId="411586087">
    <w:abstractNumId w:val="20"/>
  </w:num>
  <w:num w:numId="28" w16cid:durableId="1088188208">
    <w:abstractNumId w:val="24"/>
  </w:num>
  <w:num w:numId="29" w16cid:durableId="219177394">
    <w:abstractNumId w:val="31"/>
  </w:num>
  <w:num w:numId="30" w16cid:durableId="1442728423">
    <w:abstractNumId w:val="13"/>
  </w:num>
  <w:num w:numId="31" w16cid:durableId="1216813973">
    <w:abstractNumId w:val="28"/>
  </w:num>
  <w:num w:numId="32" w16cid:durableId="816191589">
    <w:abstractNumId w:val="18"/>
  </w:num>
  <w:num w:numId="33" w16cid:durableId="570122685">
    <w:abstractNumId w:val="17"/>
  </w:num>
  <w:num w:numId="34" w16cid:durableId="941567027">
    <w:abstractNumId w:val="21"/>
  </w:num>
  <w:num w:numId="35" w16cid:durableId="1790468678">
    <w:abstractNumId w:val="10"/>
  </w:num>
  <w:num w:numId="36" w16cid:durableId="1060710383">
    <w:abstractNumId w:val="29"/>
  </w:num>
  <w:num w:numId="37" w16cid:durableId="451436172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200"/>
    <w:rsid w:val="00000697"/>
    <w:rsid w:val="0000070F"/>
    <w:rsid w:val="00000842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5DE5"/>
    <w:rsid w:val="00006253"/>
    <w:rsid w:val="0000638D"/>
    <w:rsid w:val="00006755"/>
    <w:rsid w:val="00006873"/>
    <w:rsid w:val="00006AAA"/>
    <w:rsid w:val="00007489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5C96"/>
    <w:rsid w:val="00026067"/>
    <w:rsid w:val="000261C2"/>
    <w:rsid w:val="00026759"/>
    <w:rsid w:val="000269E1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4E0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0E2"/>
    <w:rsid w:val="00046464"/>
    <w:rsid w:val="000471D6"/>
    <w:rsid w:val="000472C9"/>
    <w:rsid w:val="000479C9"/>
    <w:rsid w:val="00047D75"/>
    <w:rsid w:val="00047E01"/>
    <w:rsid w:val="00047ED9"/>
    <w:rsid w:val="00050400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CC8"/>
    <w:rsid w:val="00054D16"/>
    <w:rsid w:val="00055291"/>
    <w:rsid w:val="000552B0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1AAC"/>
    <w:rsid w:val="00062491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0A3E"/>
    <w:rsid w:val="00071954"/>
    <w:rsid w:val="00071E65"/>
    <w:rsid w:val="000721B2"/>
    <w:rsid w:val="000722D3"/>
    <w:rsid w:val="000725C4"/>
    <w:rsid w:val="000727BE"/>
    <w:rsid w:val="00072944"/>
    <w:rsid w:val="00072A8A"/>
    <w:rsid w:val="00072FEE"/>
    <w:rsid w:val="0007341A"/>
    <w:rsid w:val="000735B8"/>
    <w:rsid w:val="0007385F"/>
    <w:rsid w:val="0007393E"/>
    <w:rsid w:val="00074245"/>
    <w:rsid w:val="00074CC6"/>
    <w:rsid w:val="00074CDB"/>
    <w:rsid w:val="000750FC"/>
    <w:rsid w:val="0007570E"/>
    <w:rsid w:val="00075D03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6DD"/>
    <w:rsid w:val="00090607"/>
    <w:rsid w:val="00090615"/>
    <w:rsid w:val="0009078D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54ED"/>
    <w:rsid w:val="000A5B3A"/>
    <w:rsid w:val="000A6387"/>
    <w:rsid w:val="000A63E0"/>
    <w:rsid w:val="000A6807"/>
    <w:rsid w:val="000A6A0A"/>
    <w:rsid w:val="000A704C"/>
    <w:rsid w:val="000A7796"/>
    <w:rsid w:val="000A7ADE"/>
    <w:rsid w:val="000B03A7"/>
    <w:rsid w:val="000B16F7"/>
    <w:rsid w:val="000B1C7A"/>
    <w:rsid w:val="000B2312"/>
    <w:rsid w:val="000B2632"/>
    <w:rsid w:val="000B280D"/>
    <w:rsid w:val="000B2AF2"/>
    <w:rsid w:val="000B2C73"/>
    <w:rsid w:val="000B2DB7"/>
    <w:rsid w:val="000B3111"/>
    <w:rsid w:val="000B33CA"/>
    <w:rsid w:val="000B3413"/>
    <w:rsid w:val="000B3649"/>
    <w:rsid w:val="000B3BBA"/>
    <w:rsid w:val="000B3E61"/>
    <w:rsid w:val="000B411B"/>
    <w:rsid w:val="000B43C7"/>
    <w:rsid w:val="000B5CCD"/>
    <w:rsid w:val="000B6007"/>
    <w:rsid w:val="000B6082"/>
    <w:rsid w:val="000B6592"/>
    <w:rsid w:val="000B66DD"/>
    <w:rsid w:val="000B6FF7"/>
    <w:rsid w:val="000B70A6"/>
    <w:rsid w:val="000B7D6B"/>
    <w:rsid w:val="000C02F4"/>
    <w:rsid w:val="000C07EA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389"/>
    <w:rsid w:val="000D1823"/>
    <w:rsid w:val="000D2261"/>
    <w:rsid w:val="000D40A5"/>
    <w:rsid w:val="000D4B7A"/>
    <w:rsid w:val="000D4C16"/>
    <w:rsid w:val="000D51C7"/>
    <w:rsid w:val="000D5ADF"/>
    <w:rsid w:val="000D6117"/>
    <w:rsid w:val="000D61F1"/>
    <w:rsid w:val="000D6A9D"/>
    <w:rsid w:val="000D780C"/>
    <w:rsid w:val="000E0399"/>
    <w:rsid w:val="000E094E"/>
    <w:rsid w:val="000E0AC1"/>
    <w:rsid w:val="000E10A6"/>
    <w:rsid w:val="000E1124"/>
    <w:rsid w:val="000E1273"/>
    <w:rsid w:val="000E2111"/>
    <w:rsid w:val="000E21EC"/>
    <w:rsid w:val="000E232E"/>
    <w:rsid w:val="000E2C26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2DA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24A9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CD0"/>
    <w:rsid w:val="0013489D"/>
    <w:rsid w:val="00134F85"/>
    <w:rsid w:val="001365C8"/>
    <w:rsid w:val="00136883"/>
    <w:rsid w:val="0013692C"/>
    <w:rsid w:val="00136A2A"/>
    <w:rsid w:val="00136C7C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B9F"/>
    <w:rsid w:val="00143FE8"/>
    <w:rsid w:val="00144041"/>
    <w:rsid w:val="00144BA9"/>
    <w:rsid w:val="00144F42"/>
    <w:rsid w:val="0014541F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2EB"/>
    <w:rsid w:val="001557BE"/>
    <w:rsid w:val="00155AFA"/>
    <w:rsid w:val="00155E6A"/>
    <w:rsid w:val="00156DAE"/>
    <w:rsid w:val="00157528"/>
    <w:rsid w:val="00157F6D"/>
    <w:rsid w:val="001601E0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7027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4E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87FD8"/>
    <w:rsid w:val="00190B21"/>
    <w:rsid w:val="00190B6F"/>
    <w:rsid w:val="00190FCA"/>
    <w:rsid w:val="00191047"/>
    <w:rsid w:val="00191489"/>
    <w:rsid w:val="001919F3"/>
    <w:rsid w:val="00191B41"/>
    <w:rsid w:val="00191C63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A7C"/>
    <w:rsid w:val="001A1B8B"/>
    <w:rsid w:val="001A1FF7"/>
    <w:rsid w:val="001A220B"/>
    <w:rsid w:val="001A296D"/>
    <w:rsid w:val="001A2A57"/>
    <w:rsid w:val="001A3C76"/>
    <w:rsid w:val="001A42C2"/>
    <w:rsid w:val="001A440F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1E"/>
    <w:rsid w:val="001D167D"/>
    <w:rsid w:val="001D16F9"/>
    <w:rsid w:val="001D1E6A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436"/>
    <w:rsid w:val="001E1940"/>
    <w:rsid w:val="001E1E6C"/>
    <w:rsid w:val="001E1F61"/>
    <w:rsid w:val="001E2AED"/>
    <w:rsid w:val="001E3208"/>
    <w:rsid w:val="001E3F14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280"/>
    <w:rsid w:val="001F2AAA"/>
    <w:rsid w:val="001F2BC0"/>
    <w:rsid w:val="001F2C67"/>
    <w:rsid w:val="001F3059"/>
    <w:rsid w:val="001F327A"/>
    <w:rsid w:val="001F3472"/>
    <w:rsid w:val="001F48C8"/>
    <w:rsid w:val="001F4A3A"/>
    <w:rsid w:val="001F6583"/>
    <w:rsid w:val="001F7683"/>
    <w:rsid w:val="001F7770"/>
    <w:rsid w:val="001F7DC9"/>
    <w:rsid w:val="001F7E19"/>
    <w:rsid w:val="002000C5"/>
    <w:rsid w:val="0020129D"/>
    <w:rsid w:val="002018F3"/>
    <w:rsid w:val="00201915"/>
    <w:rsid w:val="00201B2D"/>
    <w:rsid w:val="00201CA3"/>
    <w:rsid w:val="00202357"/>
    <w:rsid w:val="00202EBD"/>
    <w:rsid w:val="00203041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D2"/>
    <w:rsid w:val="00224148"/>
    <w:rsid w:val="0022472D"/>
    <w:rsid w:val="00224E83"/>
    <w:rsid w:val="00225056"/>
    <w:rsid w:val="002251E8"/>
    <w:rsid w:val="00225B5E"/>
    <w:rsid w:val="00225C3F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4B2"/>
    <w:rsid w:val="00234585"/>
    <w:rsid w:val="002345E1"/>
    <w:rsid w:val="00235386"/>
    <w:rsid w:val="00235E70"/>
    <w:rsid w:val="00236173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004"/>
    <w:rsid w:val="0026281E"/>
    <w:rsid w:val="00262884"/>
    <w:rsid w:val="00262AE6"/>
    <w:rsid w:val="00262FD4"/>
    <w:rsid w:val="00263EBA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31D2"/>
    <w:rsid w:val="00274545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DA0"/>
    <w:rsid w:val="00290F4D"/>
    <w:rsid w:val="00291032"/>
    <w:rsid w:val="002926A0"/>
    <w:rsid w:val="00293CA9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8BB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1F83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354"/>
    <w:rsid w:val="002F2701"/>
    <w:rsid w:val="002F2AAA"/>
    <w:rsid w:val="002F2DA2"/>
    <w:rsid w:val="002F2E94"/>
    <w:rsid w:val="002F39FF"/>
    <w:rsid w:val="002F46C7"/>
    <w:rsid w:val="002F49D9"/>
    <w:rsid w:val="002F4BED"/>
    <w:rsid w:val="002F4FCB"/>
    <w:rsid w:val="002F5B0D"/>
    <w:rsid w:val="002F6E30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E95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C4B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3EE0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16A"/>
    <w:rsid w:val="003264C2"/>
    <w:rsid w:val="00327007"/>
    <w:rsid w:val="003273CA"/>
    <w:rsid w:val="0032755A"/>
    <w:rsid w:val="003309E5"/>
    <w:rsid w:val="00330A07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356C"/>
    <w:rsid w:val="00345253"/>
    <w:rsid w:val="00346722"/>
    <w:rsid w:val="003470E1"/>
    <w:rsid w:val="003473EB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DE9"/>
    <w:rsid w:val="00353FC6"/>
    <w:rsid w:val="003553A9"/>
    <w:rsid w:val="0035545A"/>
    <w:rsid w:val="00355DB6"/>
    <w:rsid w:val="003567BF"/>
    <w:rsid w:val="00356CD7"/>
    <w:rsid w:val="0036027B"/>
    <w:rsid w:val="00360F24"/>
    <w:rsid w:val="0036181C"/>
    <w:rsid w:val="00362190"/>
    <w:rsid w:val="003632EC"/>
    <w:rsid w:val="003648AC"/>
    <w:rsid w:val="00364AE1"/>
    <w:rsid w:val="00364BEB"/>
    <w:rsid w:val="00364E8C"/>
    <w:rsid w:val="00365CDF"/>
    <w:rsid w:val="0036724A"/>
    <w:rsid w:val="00367415"/>
    <w:rsid w:val="003677D7"/>
    <w:rsid w:val="00370860"/>
    <w:rsid w:val="00371AE3"/>
    <w:rsid w:val="00371CD8"/>
    <w:rsid w:val="00371D6A"/>
    <w:rsid w:val="00372760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9DC"/>
    <w:rsid w:val="00384D89"/>
    <w:rsid w:val="00385768"/>
    <w:rsid w:val="00385919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9F4"/>
    <w:rsid w:val="00392DF2"/>
    <w:rsid w:val="00393C0C"/>
    <w:rsid w:val="0039407D"/>
    <w:rsid w:val="0039468D"/>
    <w:rsid w:val="0039521C"/>
    <w:rsid w:val="00395773"/>
    <w:rsid w:val="003966F5"/>
    <w:rsid w:val="0039699B"/>
    <w:rsid w:val="00396D25"/>
    <w:rsid w:val="0039752B"/>
    <w:rsid w:val="00397FBD"/>
    <w:rsid w:val="003A075C"/>
    <w:rsid w:val="003A172B"/>
    <w:rsid w:val="003A19A6"/>
    <w:rsid w:val="003A1E56"/>
    <w:rsid w:val="003A2609"/>
    <w:rsid w:val="003A2956"/>
    <w:rsid w:val="003A2A20"/>
    <w:rsid w:val="003A2C75"/>
    <w:rsid w:val="003A31ED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0FEF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3E1"/>
    <w:rsid w:val="003C4402"/>
    <w:rsid w:val="003C4422"/>
    <w:rsid w:val="003C516C"/>
    <w:rsid w:val="003C527A"/>
    <w:rsid w:val="003C53E0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7DF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ABD"/>
    <w:rsid w:val="003E6B14"/>
    <w:rsid w:val="003E6E0A"/>
    <w:rsid w:val="003E7083"/>
    <w:rsid w:val="003E73A0"/>
    <w:rsid w:val="003E75FC"/>
    <w:rsid w:val="003E7B8D"/>
    <w:rsid w:val="003E7CFC"/>
    <w:rsid w:val="003F0103"/>
    <w:rsid w:val="003F0C34"/>
    <w:rsid w:val="003F0EA7"/>
    <w:rsid w:val="003F0F0A"/>
    <w:rsid w:val="003F12CC"/>
    <w:rsid w:val="003F1380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976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758"/>
    <w:rsid w:val="0042261D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55B4"/>
    <w:rsid w:val="00446203"/>
    <w:rsid w:val="00446897"/>
    <w:rsid w:val="00446A18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3EDD"/>
    <w:rsid w:val="00464418"/>
    <w:rsid w:val="00464CAD"/>
    <w:rsid w:val="004672A7"/>
    <w:rsid w:val="0046745E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E5B"/>
    <w:rsid w:val="00473527"/>
    <w:rsid w:val="00473B8E"/>
    <w:rsid w:val="00474C36"/>
    <w:rsid w:val="004752DD"/>
    <w:rsid w:val="004758F1"/>
    <w:rsid w:val="004758F5"/>
    <w:rsid w:val="00475D30"/>
    <w:rsid w:val="004765AF"/>
    <w:rsid w:val="004766DF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1F5C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71"/>
    <w:rsid w:val="00492885"/>
    <w:rsid w:val="00492C62"/>
    <w:rsid w:val="00493876"/>
    <w:rsid w:val="00493998"/>
    <w:rsid w:val="00493B65"/>
    <w:rsid w:val="00493C34"/>
    <w:rsid w:val="004946E8"/>
    <w:rsid w:val="0049471A"/>
    <w:rsid w:val="00494763"/>
    <w:rsid w:val="00494DFB"/>
    <w:rsid w:val="00495147"/>
    <w:rsid w:val="004954CB"/>
    <w:rsid w:val="00495774"/>
    <w:rsid w:val="00495A18"/>
    <w:rsid w:val="0049663C"/>
    <w:rsid w:val="00496702"/>
    <w:rsid w:val="00497B84"/>
    <w:rsid w:val="00497D58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2B6"/>
    <w:rsid w:val="004A73B4"/>
    <w:rsid w:val="004A75A1"/>
    <w:rsid w:val="004B0225"/>
    <w:rsid w:val="004B0285"/>
    <w:rsid w:val="004B0FCC"/>
    <w:rsid w:val="004B11A2"/>
    <w:rsid w:val="004B134A"/>
    <w:rsid w:val="004B14FE"/>
    <w:rsid w:val="004B280F"/>
    <w:rsid w:val="004B2915"/>
    <w:rsid w:val="004B3CE5"/>
    <w:rsid w:val="004B5835"/>
    <w:rsid w:val="004B58D6"/>
    <w:rsid w:val="004B5B63"/>
    <w:rsid w:val="004B60A7"/>
    <w:rsid w:val="004B6680"/>
    <w:rsid w:val="004B6F6B"/>
    <w:rsid w:val="004B79AF"/>
    <w:rsid w:val="004B7F88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167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146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60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914"/>
    <w:rsid w:val="004E5182"/>
    <w:rsid w:val="004E5647"/>
    <w:rsid w:val="004E58DC"/>
    <w:rsid w:val="004E5CB6"/>
    <w:rsid w:val="004E6378"/>
    <w:rsid w:val="004E6529"/>
    <w:rsid w:val="004E6B73"/>
    <w:rsid w:val="004E7398"/>
    <w:rsid w:val="004E7DE3"/>
    <w:rsid w:val="004E7EB1"/>
    <w:rsid w:val="004F0022"/>
    <w:rsid w:val="004F046F"/>
    <w:rsid w:val="004F06E4"/>
    <w:rsid w:val="004F18A2"/>
    <w:rsid w:val="004F1A8F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E6C"/>
    <w:rsid w:val="004F5F60"/>
    <w:rsid w:val="004F62C1"/>
    <w:rsid w:val="004F6334"/>
    <w:rsid w:val="004F63B2"/>
    <w:rsid w:val="004F692B"/>
    <w:rsid w:val="004F6E35"/>
    <w:rsid w:val="004F701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D55"/>
    <w:rsid w:val="00502FCD"/>
    <w:rsid w:val="005031C8"/>
    <w:rsid w:val="00504C40"/>
    <w:rsid w:val="00505045"/>
    <w:rsid w:val="00505BC7"/>
    <w:rsid w:val="005064B3"/>
    <w:rsid w:val="0050680A"/>
    <w:rsid w:val="005068B3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9F9"/>
    <w:rsid w:val="00523F7B"/>
    <w:rsid w:val="0052430B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3218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D6F"/>
    <w:rsid w:val="00545DF0"/>
    <w:rsid w:val="00546244"/>
    <w:rsid w:val="005465B4"/>
    <w:rsid w:val="00546CC7"/>
    <w:rsid w:val="00546E5C"/>
    <w:rsid w:val="00547161"/>
    <w:rsid w:val="005475DE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5211"/>
    <w:rsid w:val="005568FD"/>
    <w:rsid w:val="00556FC4"/>
    <w:rsid w:val="005570B1"/>
    <w:rsid w:val="0055725E"/>
    <w:rsid w:val="0055728C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6E8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5F7B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1EC7"/>
    <w:rsid w:val="005B235A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5EB"/>
    <w:rsid w:val="005D1602"/>
    <w:rsid w:val="005D1C6C"/>
    <w:rsid w:val="005D2279"/>
    <w:rsid w:val="005D2B19"/>
    <w:rsid w:val="005D3039"/>
    <w:rsid w:val="005D3260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1EF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6C17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29A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5DD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D62"/>
    <w:rsid w:val="006B3F7C"/>
    <w:rsid w:val="006B452A"/>
    <w:rsid w:val="006B4B05"/>
    <w:rsid w:val="006B5042"/>
    <w:rsid w:val="006B52B7"/>
    <w:rsid w:val="006B57A1"/>
    <w:rsid w:val="006B5882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462"/>
    <w:rsid w:val="006D2CB6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E47"/>
    <w:rsid w:val="006E61E5"/>
    <w:rsid w:val="006E6271"/>
    <w:rsid w:val="006E63CD"/>
    <w:rsid w:val="006E6476"/>
    <w:rsid w:val="006E6A62"/>
    <w:rsid w:val="006E6D24"/>
    <w:rsid w:val="006E717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5D3"/>
    <w:rsid w:val="006F4957"/>
    <w:rsid w:val="006F503A"/>
    <w:rsid w:val="006F567A"/>
    <w:rsid w:val="006F5B70"/>
    <w:rsid w:val="006F5D48"/>
    <w:rsid w:val="006F66A7"/>
    <w:rsid w:val="006F7372"/>
    <w:rsid w:val="006F743D"/>
    <w:rsid w:val="006F79DA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4AA"/>
    <w:rsid w:val="00711C10"/>
    <w:rsid w:val="00711F95"/>
    <w:rsid w:val="0071228C"/>
    <w:rsid w:val="007122D7"/>
    <w:rsid w:val="0071231B"/>
    <w:rsid w:val="007128AA"/>
    <w:rsid w:val="00712CA8"/>
    <w:rsid w:val="00714461"/>
    <w:rsid w:val="0071451A"/>
    <w:rsid w:val="0071465C"/>
    <w:rsid w:val="00714CD6"/>
    <w:rsid w:val="00715095"/>
    <w:rsid w:val="00715624"/>
    <w:rsid w:val="00715AC5"/>
    <w:rsid w:val="00715DD2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7E7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2FE4"/>
    <w:rsid w:val="007335B4"/>
    <w:rsid w:val="007357AA"/>
    <w:rsid w:val="007362FE"/>
    <w:rsid w:val="00736347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708"/>
    <w:rsid w:val="00756998"/>
    <w:rsid w:val="00756B18"/>
    <w:rsid w:val="00756D15"/>
    <w:rsid w:val="00756DA7"/>
    <w:rsid w:val="00756E37"/>
    <w:rsid w:val="00756FEA"/>
    <w:rsid w:val="0075790B"/>
    <w:rsid w:val="0076021B"/>
    <w:rsid w:val="00760E3F"/>
    <w:rsid w:val="00761759"/>
    <w:rsid w:val="0076227E"/>
    <w:rsid w:val="0076277C"/>
    <w:rsid w:val="00762D60"/>
    <w:rsid w:val="00763872"/>
    <w:rsid w:val="007638B3"/>
    <w:rsid w:val="00763E7D"/>
    <w:rsid w:val="00764564"/>
    <w:rsid w:val="00764578"/>
    <w:rsid w:val="007652E7"/>
    <w:rsid w:val="0076628E"/>
    <w:rsid w:val="0076644C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895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2953"/>
    <w:rsid w:val="007A3537"/>
    <w:rsid w:val="007A36E8"/>
    <w:rsid w:val="007A3B77"/>
    <w:rsid w:val="007A4DA7"/>
    <w:rsid w:val="007A4DCC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9A1"/>
    <w:rsid w:val="007C7B61"/>
    <w:rsid w:val="007C7BB4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7B"/>
    <w:rsid w:val="007E20E9"/>
    <w:rsid w:val="007E2287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E73DC"/>
    <w:rsid w:val="007F030B"/>
    <w:rsid w:val="007F038E"/>
    <w:rsid w:val="007F0CF4"/>
    <w:rsid w:val="007F0E95"/>
    <w:rsid w:val="007F12D8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0A21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123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5E8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2F9E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77E4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F8"/>
    <w:rsid w:val="00886C6A"/>
    <w:rsid w:val="00887430"/>
    <w:rsid w:val="00891042"/>
    <w:rsid w:val="00891118"/>
    <w:rsid w:val="00891574"/>
    <w:rsid w:val="008915A2"/>
    <w:rsid w:val="008916DB"/>
    <w:rsid w:val="00891DB2"/>
    <w:rsid w:val="00891EA5"/>
    <w:rsid w:val="00892686"/>
    <w:rsid w:val="008936C6"/>
    <w:rsid w:val="0089417F"/>
    <w:rsid w:val="0089441A"/>
    <w:rsid w:val="008945B5"/>
    <w:rsid w:val="0089489E"/>
    <w:rsid w:val="00894922"/>
    <w:rsid w:val="00894E36"/>
    <w:rsid w:val="008959DA"/>
    <w:rsid w:val="00895B05"/>
    <w:rsid w:val="0089609B"/>
    <w:rsid w:val="008963EA"/>
    <w:rsid w:val="0089657C"/>
    <w:rsid w:val="00897395"/>
    <w:rsid w:val="008A1761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1FC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3A8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B54"/>
    <w:rsid w:val="008D0FB4"/>
    <w:rsid w:val="008D252C"/>
    <w:rsid w:val="008D2BD1"/>
    <w:rsid w:val="008D32D3"/>
    <w:rsid w:val="008D37D8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5A9"/>
    <w:rsid w:val="009019CA"/>
    <w:rsid w:val="00901D3A"/>
    <w:rsid w:val="00901E3F"/>
    <w:rsid w:val="00901E94"/>
    <w:rsid w:val="00901E99"/>
    <w:rsid w:val="009020C5"/>
    <w:rsid w:val="00902498"/>
    <w:rsid w:val="009030C5"/>
    <w:rsid w:val="009034B5"/>
    <w:rsid w:val="00903625"/>
    <w:rsid w:val="009036EE"/>
    <w:rsid w:val="00903BCB"/>
    <w:rsid w:val="00904132"/>
    <w:rsid w:val="009042C9"/>
    <w:rsid w:val="00904A6F"/>
    <w:rsid w:val="00905801"/>
    <w:rsid w:val="00905FC6"/>
    <w:rsid w:val="00906062"/>
    <w:rsid w:val="009066BE"/>
    <w:rsid w:val="0090686E"/>
    <w:rsid w:val="00906C33"/>
    <w:rsid w:val="00906EC2"/>
    <w:rsid w:val="0090736A"/>
    <w:rsid w:val="00907C24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018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596A"/>
    <w:rsid w:val="00925BE1"/>
    <w:rsid w:val="0092613E"/>
    <w:rsid w:val="00926942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0C32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80412"/>
    <w:rsid w:val="009804A5"/>
    <w:rsid w:val="0098080F"/>
    <w:rsid w:val="00980EA1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8D4"/>
    <w:rsid w:val="00987AD5"/>
    <w:rsid w:val="00987F9D"/>
    <w:rsid w:val="0099035C"/>
    <w:rsid w:val="00990709"/>
    <w:rsid w:val="00990DD7"/>
    <w:rsid w:val="0099132D"/>
    <w:rsid w:val="0099191F"/>
    <w:rsid w:val="00991B6B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2BB"/>
    <w:rsid w:val="00997771"/>
    <w:rsid w:val="00997B1B"/>
    <w:rsid w:val="009A039F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B69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4F3A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768"/>
    <w:rsid w:val="009D59AB"/>
    <w:rsid w:val="009D5B5D"/>
    <w:rsid w:val="009D6408"/>
    <w:rsid w:val="009D6782"/>
    <w:rsid w:val="009E11F5"/>
    <w:rsid w:val="009E12A4"/>
    <w:rsid w:val="009E149D"/>
    <w:rsid w:val="009E16A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A0B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2FF6"/>
    <w:rsid w:val="00A04366"/>
    <w:rsid w:val="00A04A93"/>
    <w:rsid w:val="00A058A1"/>
    <w:rsid w:val="00A0708C"/>
    <w:rsid w:val="00A0721B"/>
    <w:rsid w:val="00A077F6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5D7"/>
    <w:rsid w:val="00A2371E"/>
    <w:rsid w:val="00A23A97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C76"/>
    <w:rsid w:val="00A51D4E"/>
    <w:rsid w:val="00A51DA9"/>
    <w:rsid w:val="00A51F9A"/>
    <w:rsid w:val="00A522D1"/>
    <w:rsid w:val="00A52A5B"/>
    <w:rsid w:val="00A53D05"/>
    <w:rsid w:val="00A54016"/>
    <w:rsid w:val="00A54284"/>
    <w:rsid w:val="00A54CFB"/>
    <w:rsid w:val="00A57AFF"/>
    <w:rsid w:val="00A57F67"/>
    <w:rsid w:val="00A60008"/>
    <w:rsid w:val="00A60684"/>
    <w:rsid w:val="00A606B9"/>
    <w:rsid w:val="00A606CE"/>
    <w:rsid w:val="00A60AD6"/>
    <w:rsid w:val="00A61053"/>
    <w:rsid w:val="00A616BE"/>
    <w:rsid w:val="00A61C74"/>
    <w:rsid w:val="00A61EE9"/>
    <w:rsid w:val="00A62343"/>
    <w:rsid w:val="00A6246F"/>
    <w:rsid w:val="00A624A9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549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2A11"/>
    <w:rsid w:val="00AB2EE6"/>
    <w:rsid w:val="00AB3E62"/>
    <w:rsid w:val="00AB3FAF"/>
    <w:rsid w:val="00AB44F2"/>
    <w:rsid w:val="00AB50C0"/>
    <w:rsid w:val="00AB585D"/>
    <w:rsid w:val="00AB5B03"/>
    <w:rsid w:val="00AB5C74"/>
    <w:rsid w:val="00AB642D"/>
    <w:rsid w:val="00AB6461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8BF"/>
    <w:rsid w:val="00AE4FEB"/>
    <w:rsid w:val="00AE514B"/>
    <w:rsid w:val="00AE6247"/>
    <w:rsid w:val="00AE62BD"/>
    <w:rsid w:val="00AE6777"/>
    <w:rsid w:val="00AE710D"/>
    <w:rsid w:val="00AE7A59"/>
    <w:rsid w:val="00AE7C76"/>
    <w:rsid w:val="00AF0178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CB9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06BB1"/>
    <w:rsid w:val="00B107F3"/>
    <w:rsid w:val="00B111AD"/>
    <w:rsid w:val="00B11B85"/>
    <w:rsid w:val="00B128C2"/>
    <w:rsid w:val="00B13ED4"/>
    <w:rsid w:val="00B14012"/>
    <w:rsid w:val="00B14505"/>
    <w:rsid w:val="00B14B93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2DDA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75A"/>
    <w:rsid w:val="00B279B5"/>
    <w:rsid w:val="00B27B24"/>
    <w:rsid w:val="00B30A90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FD7"/>
    <w:rsid w:val="00B34158"/>
    <w:rsid w:val="00B3419B"/>
    <w:rsid w:val="00B342B9"/>
    <w:rsid w:val="00B3497D"/>
    <w:rsid w:val="00B34D81"/>
    <w:rsid w:val="00B353A5"/>
    <w:rsid w:val="00B35E2A"/>
    <w:rsid w:val="00B36F00"/>
    <w:rsid w:val="00B36F16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629"/>
    <w:rsid w:val="00B636B7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9FC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29F8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13E"/>
    <w:rsid w:val="00BA0709"/>
    <w:rsid w:val="00BA0B91"/>
    <w:rsid w:val="00BA0CD7"/>
    <w:rsid w:val="00BA16B2"/>
    <w:rsid w:val="00BA1A77"/>
    <w:rsid w:val="00BA1D0F"/>
    <w:rsid w:val="00BA21B6"/>
    <w:rsid w:val="00BA21C9"/>
    <w:rsid w:val="00BA24AD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26F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393B"/>
    <w:rsid w:val="00BC3D96"/>
    <w:rsid w:val="00BC4AF7"/>
    <w:rsid w:val="00BC5335"/>
    <w:rsid w:val="00BC57D9"/>
    <w:rsid w:val="00BC61F7"/>
    <w:rsid w:val="00BC67A1"/>
    <w:rsid w:val="00BC7741"/>
    <w:rsid w:val="00BD019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9DE"/>
    <w:rsid w:val="00BD2B94"/>
    <w:rsid w:val="00BD2FA6"/>
    <w:rsid w:val="00BD36B2"/>
    <w:rsid w:val="00BD3795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47F4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6A7"/>
    <w:rsid w:val="00C24B8D"/>
    <w:rsid w:val="00C24C3A"/>
    <w:rsid w:val="00C25400"/>
    <w:rsid w:val="00C25E73"/>
    <w:rsid w:val="00C26021"/>
    <w:rsid w:val="00C264BF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6C3F"/>
    <w:rsid w:val="00C6735A"/>
    <w:rsid w:val="00C677E2"/>
    <w:rsid w:val="00C67FBD"/>
    <w:rsid w:val="00C701EF"/>
    <w:rsid w:val="00C7040E"/>
    <w:rsid w:val="00C70559"/>
    <w:rsid w:val="00C70C76"/>
    <w:rsid w:val="00C71164"/>
    <w:rsid w:val="00C7158D"/>
    <w:rsid w:val="00C71A2C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74"/>
    <w:rsid w:val="00CA17FB"/>
    <w:rsid w:val="00CA1B9A"/>
    <w:rsid w:val="00CA216E"/>
    <w:rsid w:val="00CA285A"/>
    <w:rsid w:val="00CA3AE1"/>
    <w:rsid w:val="00CA4A8F"/>
    <w:rsid w:val="00CA4C6A"/>
    <w:rsid w:val="00CA5823"/>
    <w:rsid w:val="00CA590B"/>
    <w:rsid w:val="00CA5C0B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042B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E7D46"/>
    <w:rsid w:val="00CF044D"/>
    <w:rsid w:val="00CF085F"/>
    <w:rsid w:val="00CF0F98"/>
    <w:rsid w:val="00CF14E4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2B9C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5B2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C65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0E49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0EE7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C3D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571F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9C3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40C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6BB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A7BEF"/>
    <w:rsid w:val="00DB0589"/>
    <w:rsid w:val="00DB0728"/>
    <w:rsid w:val="00DB0D05"/>
    <w:rsid w:val="00DB0E70"/>
    <w:rsid w:val="00DB10E7"/>
    <w:rsid w:val="00DB110E"/>
    <w:rsid w:val="00DB17EF"/>
    <w:rsid w:val="00DB1DA5"/>
    <w:rsid w:val="00DB2BAD"/>
    <w:rsid w:val="00DB3E31"/>
    <w:rsid w:val="00DB4033"/>
    <w:rsid w:val="00DB40BF"/>
    <w:rsid w:val="00DB49FF"/>
    <w:rsid w:val="00DB5602"/>
    <w:rsid w:val="00DB58BB"/>
    <w:rsid w:val="00DB6355"/>
    <w:rsid w:val="00DB645D"/>
    <w:rsid w:val="00DB6538"/>
    <w:rsid w:val="00DB6BFF"/>
    <w:rsid w:val="00DB7108"/>
    <w:rsid w:val="00DC0072"/>
    <w:rsid w:val="00DC0B09"/>
    <w:rsid w:val="00DC19BB"/>
    <w:rsid w:val="00DC1AEF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36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A08"/>
    <w:rsid w:val="00DE6C89"/>
    <w:rsid w:val="00DE6EBC"/>
    <w:rsid w:val="00DE6F54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8B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5EC"/>
    <w:rsid w:val="00E01EB4"/>
    <w:rsid w:val="00E02523"/>
    <w:rsid w:val="00E0269C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490"/>
    <w:rsid w:val="00E2173D"/>
    <w:rsid w:val="00E217A9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081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5EDC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4C06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3B75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EEF"/>
    <w:rsid w:val="00ED30D3"/>
    <w:rsid w:val="00ED364E"/>
    <w:rsid w:val="00ED4B29"/>
    <w:rsid w:val="00ED4D29"/>
    <w:rsid w:val="00ED4EB6"/>
    <w:rsid w:val="00ED5521"/>
    <w:rsid w:val="00ED58B7"/>
    <w:rsid w:val="00ED5D07"/>
    <w:rsid w:val="00ED5D58"/>
    <w:rsid w:val="00ED5DD9"/>
    <w:rsid w:val="00ED643B"/>
    <w:rsid w:val="00ED6DA9"/>
    <w:rsid w:val="00ED77A3"/>
    <w:rsid w:val="00ED786E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50B"/>
    <w:rsid w:val="00F007CF"/>
    <w:rsid w:val="00F00B58"/>
    <w:rsid w:val="00F01104"/>
    <w:rsid w:val="00F01344"/>
    <w:rsid w:val="00F03437"/>
    <w:rsid w:val="00F035F3"/>
    <w:rsid w:val="00F039D4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8B1"/>
    <w:rsid w:val="00F10B1F"/>
    <w:rsid w:val="00F111D8"/>
    <w:rsid w:val="00F11316"/>
    <w:rsid w:val="00F113E2"/>
    <w:rsid w:val="00F11A1E"/>
    <w:rsid w:val="00F12F35"/>
    <w:rsid w:val="00F1326D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AF"/>
    <w:rsid w:val="00F250B7"/>
    <w:rsid w:val="00F25581"/>
    <w:rsid w:val="00F2637F"/>
    <w:rsid w:val="00F26C89"/>
    <w:rsid w:val="00F26DFE"/>
    <w:rsid w:val="00F270F4"/>
    <w:rsid w:val="00F2788D"/>
    <w:rsid w:val="00F27AB4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A28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19B0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9E3"/>
    <w:rsid w:val="00F46DA9"/>
    <w:rsid w:val="00F4722C"/>
    <w:rsid w:val="00F47792"/>
    <w:rsid w:val="00F4797E"/>
    <w:rsid w:val="00F47DA0"/>
    <w:rsid w:val="00F47EC3"/>
    <w:rsid w:val="00F50DEA"/>
    <w:rsid w:val="00F510D4"/>
    <w:rsid w:val="00F514B8"/>
    <w:rsid w:val="00F520CC"/>
    <w:rsid w:val="00F5581A"/>
    <w:rsid w:val="00F55873"/>
    <w:rsid w:val="00F558D8"/>
    <w:rsid w:val="00F55A01"/>
    <w:rsid w:val="00F55CFD"/>
    <w:rsid w:val="00F5693C"/>
    <w:rsid w:val="00F569E3"/>
    <w:rsid w:val="00F56AB1"/>
    <w:rsid w:val="00F570F9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6665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30CE"/>
    <w:rsid w:val="00FA3424"/>
    <w:rsid w:val="00FA351B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EBC"/>
    <w:rsid w:val="00FC5F6D"/>
    <w:rsid w:val="00FC6A41"/>
    <w:rsid w:val="00FC6D43"/>
    <w:rsid w:val="00FC6E71"/>
    <w:rsid w:val="00FC705D"/>
    <w:rsid w:val="00FC7480"/>
    <w:rsid w:val="00FC76B4"/>
    <w:rsid w:val="00FC7B3E"/>
    <w:rsid w:val="00FC7B76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45"/>
    <w:rsid w:val="00FD22EA"/>
    <w:rsid w:val="00FD267D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9A1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F0392"/>
    <w:rsid w:val="00FF0930"/>
    <w:rsid w:val="00FF09E7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  <w:style w:type="numbering" w:customStyle="1" w:styleId="CurrentList13">
    <w:name w:val="Current List13"/>
    <w:uiPriority w:val="99"/>
    <w:rsid w:val="00DB403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rkeleycitycollege.edu/curriculum/curriculum-committee-calendar/curriculum-committee-agend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keleycitycollege.edu/curriculum/files/2024/05/2024-Current-Submissions-for-UC-TCA-June-24-review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keleycitycollege.edu/curriculum/files/2024/05/CSU-GE-and-IGETC-Review-for-2024-2025-1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21</cp:revision>
  <cp:lastPrinted>2019-09-11T23:26:00Z</cp:lastPrinted>
  <dcterms:created xsi:type="dcterms:W3CDTF">2024-05-16T22:28:00Z</dcterms:created>
  <dcterms:modified xsi:type="dcterms:W3CDTF">2024-05-20T18:17:00Z</dcterms:modified>
</cp:coreProperties>
</file>