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0603" w14:textId="15F99D82" w:rsidR="00F90449" w:rsidRPr="008E7685" w:rsidRDefault="00C304C2" w:rsidP="00C304C2">
      <w:pPr>
        <w:jc w:val="center"/>
        <w:outlineLvl w:val="0"/>
        <w:rPr>
          <w:rStyle w:val="Emphasis"/>
          <w:rFonts w:eastAsia="Times New Roman" w:cs="Times New Roman"/>
          <w:b/>
          <w:i w:val="0"/>
          <w:szCs w:val="24"/>
        </w:rPr>
      </w:pPr>
      <w:r w:rsidRPr="008E7685">
        <w:rPr>
          <w:rStyle w:val="Emphasis"/>
          <w:rFonts w:eastAsia="Times New Roman" w:cs="Times New Roman"/>
          <w:b/>
          <w:i w:val="0"/>
          <w:szCs w:val="24"/>
        </w:rPr>
        <w:t xml:space="preserve">Report on </w:t>
      </w:r>
      <w:r w:rsidR="00F90449" w:rsidRPr="008E7685">
        <w:rPr>
          <w:rStyle w:val="Emphasis"/>
          <w:rFonts w:eastAsia="Times New Roman" w:cs="Times New Roman"/>
          <w:b/>
          <w:i w:val="0"/>
          <w:szCs w:val="24"/>
        </w:rPr>
        <w:t xml:space="preserve">CIPD </w:t>
      </w:r>
      <w:r w:rsidRPr="008E7685">
        <w:rPr>
          <w:rStyle w:val="Emphasis"/>
          <w:rFonts w:eastAsia="Times New Roman" w:cs="Times New Roman"/>
          <w:b/>
          <w:i w:val="0"/>
          <w:szCs w:val="24"/>
        </w:rPr>
        <w:t>(Council on Instruction, Programs, and Development)</w:t>
      </w:r>
    </w:p>
    <w:p w14:paraId="3E205AC9" w14:textId="65310AA1" w:rsidR="00F90449" w:rsidRPr="008E7685" w:rsidRDefault="00F5040D" w:rsidP="00F90449">
      <w:pPr>
        <w:jc w:val="center"/>
        <w:outlineLvl w:val="0"/>
        <w:rPr>
          <w:rStyle w:val="Emphasis"/>
          <w:rFonts w:eastAsia="Times New Roman" w:cs="Times New Roman"/>
          <w:b/>
          <w:i w:val="0"/>
          <w:szCs w:val="24"/>
        </w:rPr>
      </w:pPr>
      <w:r>
        <w:rPr>
          <w:rStyle w:val="Emphasis"/>
          <w:rFonts w:eastAsia="Times New Roman" w:cs="Times New Roman"/>
          <w:b/>
          <w:i w:val="0"/>
          <w:szCs w:val="24"/>
        </w:rPr>
        <w:t>May 22</w:t>
      </w:r>
      <w:r w:rsidR="009473C3">
        <w:rPr>
          <w:rStyle w:val="Emphasis"/>
          <w:rFonts w:eastAsia="Times New Roman" w:cs="Times New Roman"/>
          <w:b/>
          <w:i w:val="0"/>
          <w:szCs w:val="24"/>
        </w:rPr>
        <w:t>, 2023</w:t>
      </w:r>
      <w:r w:rsidR="00F90449" w:rsidRPr="008E7685">
        <w:rPr>
          <w:rStyle w:val="Emphasis"/>
          <w:rFonts w:eastAsia="Times New Roman" w:cs="Times New Roman"/>
          <w:b/>
          <w:i w:val="0"/>
          <w:szCs w:val="24"/>
        </w:rPr>
        <w:t xml:space="preserve"> Meeting</w:t>
      </w:r>
    </w:p>
    <w:p w14:paraId="7566E576" w14:textId="77777777" w:rsidR="00051576" w:rsidRPr="008E7685" w:rsidRDefault="00051576" w:rsidP="005013AA">
      <w:pPr>
        <w:outlineLvl w:val="0"/>
        <w:rPr>
          <w:rStyle w:val="Emphasis"/>
          <w:rFonts w:eastAsia="Times New Roman" w:cs="Times New Roman"/>
          <w:i w:val="0"/>
          <w:szCs w:val="24"/>
        </w:rPr>
        <w:sectPr w:rsidR="00051576" w:rsidRPr="008E7685" w:rsidSect="00574C0E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34361B4" w14:textId="77777777" w:rsidR="00051576" w:rsidRDefault="00051576" w:rsidP="00574C0E">
      <w:pPr>
        <w:outlineLvl w:val="0"/>
        <w:rPr>
          <w:rStyle w:val="Emphasis"/>
          <w:rFonts w:eastAsia="Times New Roman" w:cs="Times New Roman"/>
          <w:i w:val="0"/>
          <w:szCs w:val="24"/>
        </w:rPr>
        <w:sectPr w:rsidR="00051576" w:rsidSect="00574C0E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5DADED4" w14:textId="1765C9D2" w:rsidR="00F24E4F" w:rsidRPr="008E7685" w:rsidRDefault="00AB243E" w:rsidP="00A253C4">
      <w:pPr>
        <w:pStyle w:val="Heading1"/>
        <w:numPr>
          <w:ilvl w:val="0"/>
          <w:numId w:val="11"/>
        </w:numPr>
        <w:spacing w:after="60"/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2"/>
          <w:szCs w:val="22"/>
        </w:rPr>
      </w:pPr>
      <w:r w:rsidRPr="008E7685">
        <w:rPr>
          <w:rStyle w:val="Emphasis"/>
          <w:rFonts w:ascii="Times New Roman" w:eastAsia="Times New Roman" w:hAnsi="Times New Roman" w:cs="Times New Roman"/>
          <w:i w:val="0"/>
          <w:color w:val="000000" w:themeColor="text1"/>
          <w:sz w:val="22"/>
          <w:szCs w:val="22"/>
        </w:rPr>
        <w:t>Curriculum Items</w:t>
      </w:r>
    </w:p>
    <w:p w14:paraId="344ACC48" w14:textId="5A040821" w:rsidR="00E8528C" w:rsidRPr="007B0D30" w:rsidRDefault="001B0E37" w:rsidP="0031115C">
      <w:pPr>
        <w:pStyle w:val="ListParagraph"/>
        <w:numPr>
          <w:ilvl w:val="1"/>
          <w:numId w:val="15"/>
        </w:numPr>
        <w:ind w:left="810" w:hanging="450"/>
        <w:rPr>
          <w:sz w:val="22"/>
        </w:rPr>
      </w:pPr>
      <w:r>
        <w:rPr>
          <w:sz w:val="22"/>
        </w:rPr>
        <w:t xml:space="preserve">BCC </w:t>
      </w:r>
      <w:r w:rsidR="0052622A" w:rsidRPr="007B0D30">
        <w:rPr>
          <w:sz w:val="22"/>
        </w:rPr>
        <w:t xml:space="preserve">Course </w:t>
      </w:r>
      <w:r w:rsidR="00F5040D" w:rsidRPr="007B0D30">
        <w:rPr>
          <w:sz w:val="22"/>
        </w:rPr>
        <w:t>Updates</w:t>
      </w:r>
    </w:p>
    <w:p w14:paraId="2853EB7F" w14:textId="77777777" w:rsidR="0031115C" w:rsidRDefault="00F5040D" w:rsidP="0031115C">
      <w:pPr>
        <w:pStyle w:val="ListParagraph"/>
        <w:ind w:left="1440" w:hanging="540"/>
        <w:rPr>
          <w:sz w:val="22"/>
        </w:rPr>
      </w:pPr>
      <w:r w:rsidRPr="007B0D30">
        <w:rPr>
          <w:sz w:val="22"/>
        </w:rPr>
        <w:t>BUS 024</w:t>
      </w:r>
    </w:p>
    <w:p w14:paraId="2FDBACC6" w14:textId="0AD4FF54" w:rsidR="003D4B86" w:rsidRPr="007B0D30" w:rsidRDefault="00F5040D" w:rsidP="0031115C">
      <w:pPr>
        <w:pStyle w:val="ListParagraph"/>
        <w:ind w:left="1440" w:hanging="540"/>
        <w:rPr>
          <w:sz w:val="22"/>
        </w:rPr>
      </w:pPr>
      <w:r w:rsidRPr="007B0D30">
        <w:rPr>
          <w:sz w:val="22"/>
        </w:rPr>
        <w:t>BIOL 003, 004</w:t>
      </w:r>
    </w:p>
    <w:p w14:paraId="6F70E3C3" w14:textId="3FA128B7" w:rsidR="00F5040D" w:rsidRPr="007B0D30" w:rsidRDefault="00F5040D" w:rsidP="0031115C">
      <w:pPr>
        <w:pStyle w:val="ListParagraph"/>
        <w:ind w:left="1440" w:hanging="540"/>
        <w:rPr>
          <w:sz w:val="22"/>
        </w:rPr>
      </w:pPr>
      <w:r w:rsidRPr="007B0D30">
        <w:rPr>
          <w:sz w:val="22"/>
        </w:rPr>
        <w:t>ECON 001, 002</w:t>
      </w:r>
    </w:p>
    <w:p w14:paraId="3B00F388" w14:textId="0C254761" w:rsidR="00F5040D" w:rsidRPr="007B0D30" w:rsidRDefault="00F5040D" w:rsidP="0031115C">
      <w:pPr>
        <w:pStyle w:val="ListParagraph"/>
        <w:ind w:left="1440" w:hanging="540"/>
        <w:rPr>
          <w:sz w:val="22"/>
        </w:rPr>
      </w:pPr>
      <w:r w:rsidRPr="007B0D30">
        <w:rPr>
          <w:sz w:val="22"/>
        </w:rPr>
        <w:t>SPAN 001A</w:t>
      </w:r>
    </w:p>
    <w:p w14:paraId="4735BF51" w14:textId="67785840" w:rsidR="003D4B86" w:rsidRPr="007B0D30" w:rsidRDefault="001B0E37" w:rsidP="007B0D30">
      <w:pPr>
        <w:pStyle w:val="ListParagraph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BCC </w:t>
      </w:r>
      <w:r w:rsidR="00F5040D" w:rsidRPr="007B0D30">
        <w:rPr>
          <w:sz w:val="22"/>
        </w:rPr>
        <w:t>New Program:</w:t>
      </w:r>
    </w:p>
    <w:p w14:paraId="6E1CCCBD" w14:textId="77777777" w:rsidR="00F5040D" w:rsidRPr="007B0D30" w:rsidRDefault="00F5040D" w:rsidP="0031115C">
      <w:pPr>
        <w:pStyle w:val="ListParagraph"/>
        <w:ind w:left="1440" w:hanging="540"/>
        <w:rPr>
          <w:sz w:val="22"/>
        </w:rPr>
      </w:pPr>
      <w:r w:rsidRPr="007B0D30">
        <w:rPr>
          <w:sz w:val="22"/>
        </w:rPr>
        <w:t>Film Studies AA</w:t>
      </w:r>
    </w:p>
    <w:p w14:paraId="5999A553" w14:textId="579FBC42" w:rsidR="00F5040D" w:rsidRPr="007B0D30" w:rsidRDefault="001B0E37" w:rsidP="007B0D30">
      <w:pPr>
        <w:pStyle w:val="ListParagraph"/>
        <w:numPr>
          <w:ilvl w:val="0"/>
          <w:numId w:val="15"/>
        </w:numPr>
        <w:rPr>
          <w:sz w:val="22"/>
        </w:rPr>
      </w:pPr>
      <w:r>
        <w:rPr>
          <w:sz w:val="22"/>
        </w:rPr>
        <w:t xml:space="preserve">BCC </w:t>
      </w:r>
      <w:r w:rsidR="00F5040D" w:rsidRPr="007B0D30">
        <w:rPr>
          <w:sz w:val="22"/>
        </w:rPr>
        <w:t>Program change of effective date:</w:t>
      </w:r>
    </w:p>
    <w:p w14:paraId="5DE3621A" w14:textId="2E252AE1" w:rsidR="00F5040D" w:rsidRPr="007B0D30" w:rsidRDefault="00F5040D" w:rsidP="0031115C">
      <w:pPr>
        <w:pStyle w:val="ListParagraph"/>
        <w:ind w:left="1440" w:hanging="540"/>
        <w:rPr>
          <w:sz w:val="22"/>
        </w:rPr>
      </w:pPr>
      <w:r w:rsidRPr="007B0D30">
        <w:rPr>
          <w:sz w:val="22"/>
        </w:rPr>
        <w:t>Virtual Production Fundamentals Certificate of Achievement</w:t>
      </w:r>
    </w:p>
    <w:p w14:paraId="0E4E55D4" w14:textId="236D071D" w:rsidR="007B0D30" w:rsidRPr="007B0D30" w:rsidRDefault="007B0D30" w:rsidP="007B0D30">
      <w:pPr>
        <w:pStyle w:val="ListParagraph"/>
        <w:numPr>
          <w:ilvl w:val="0"/>
          <w:numId w:val="15"/>
        </w:numPr>
        <w:rPr>
          <w:sz w:val="22"/>
        </w:rPr>
      </w:pPr>
      <w:r w:rsidRPr="007B0D30">
        <w:rPr>
          <w:sz w:val="22"/>
        </w:rPr>
        <w:t>Recommend</w:t>
      </w:r>
      <w:r w:rsidRPr="007B0D30">
        <w:rPr>
          <w:sz w:val="22"/>
        </w:rPr>
        <w:t>ations from the PCCD GE Subcommittee</w:t>
      </w:r>
    </w:p>
    <w:p w14:paraId="5DAC73C5" w14:textId="29A9E340" w:rsidR="0031115C" w:rsidRDefault="007B0D30" w:rsidP="0031115C">
      <w:pPr>
        <w:pStyle w:val="ListParagraph"/>
        <w:numPr>
          <w:ilvl w:val="2"/>
          <w:numId w:val="11"/>
        </w:numPr>
        <w:ind w:left="1170" w:hanging="270"/>
        <w:rPr>
          <w:sz w:val="22"/>
        </w:rPr>
      </w:pPr>
      <w:r w:rsidRPr="007B0D30">
        <w:rPr>
          <w:sz w:val="22"/>
        </w:rPr>
        <w:t>Additions and Deletions to the 2023-2024 General Education Requirements for Local AA/AS Degrees</w:t>
      </w:r>
      <w:r w:rsidR="00A435C6">
        <w:rPr>
          <w:sz w:val="22"/>
        </w:rPr>
        <w:t>.  The subcommittee submitted a document listing recommended additions and deletions for each PCCD GE area by campus.</w:t>
      </w:r>
    </w:p>
    <w:p w14:paraId="72A73D47" w14:textId="50640000" w:rsidR="00620419" w:rsidRDefault="0031115C" w:rsidP="00620419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 xml:space="preserve">Ethnic Studies faculty from across the district requested that all courses not within an ethnic studies discipline be removed from </w:t>
      </w:r>
      <w:r w:rsidR="001B1993">
        <w:rPr>
          <w:sz w:val="22"/>
        </w:rPr>
        <w:t>A</w:t>
      </w:r>
      <w:r>
        <w:rPr>
          <w:sz w:val="22"/>
        </w:rPr>
        <w:t>rea</w:t>
      </w:r>
      <w:r w:rsidR="001B1993">
        <w:rPr>
          <w:sz w:val="22"/>
        </w:rPr>
        <w:t xml:space="preserve"> 5, Ethnic Studies, at all campuses</w:t>
      </w:r>
      <w:r>
        <w:rPr>
          <w:sz w:val="22"/>
        </w:rPr>
        <w:t xml:space="preserve">.  </w:t>
      </w:r>
      <w:r w:rsidR="000B1D61">
        <w:rPr>
          <w:sz w:val="22"/>
        </w:rPr>
        <w:t>BCC specifically requested the following courses that are active at our campus</w:t>
      </w:r>
      <w:r w:rsidR="00FD4867">
        <w:rPr>
          <w:sz w:val="22"/>
        </w:rPr>
        <w:t xml:space="preserve"> be removed</w:t>
      </w:r>
      <w:r w:rsidR="000B1D61">
        <w:rPr>
          <w:sz w:val="22"/>
        </w:rPr>
        <w:t>: ANTHR 055, COMM 006, ENGL 050, HIST 019, MUSIC 015A, MUSIC 015B, SOC 005.</w:t>
      </w:r>
    </w:p>
    <w:p w14:paraId="70D5581C" w14:textId="27F6AA73" w:rsidR="00620419" w:rsidRDefault="0031115C" w:rsidP="00620419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 xml:space="preserve">Articulation Officers from </w:t>
      </w:r>
      <w:r w:rsidR="000B1D61">
        <w:rPr>
          <w:sz w:val="22"/>
        </w:rPr>
        <w:t xml:space="preserve">the </w:t>
      </w:r>
      <w:r>
        <w:rPr>
          <w:sz w:val="22"/>
        </w:rPr>
        <w:t xml:space="preserve">other three Peralta colleges stated that they </w:t>
      </w:r>
      <w:proofErr w:type="spellStart"/>
      <w:r>
        <w:rPr>
          <w:sz w:val="22"/>
        </w:rPr>
        <w:t>belived</w:t>
      </w:r>
      <w:proofErr w:type="spellEnd"/>
      <w:r>
        <w:rPr>
          <w:sz w:val="22"/>
        </w:rPr>
        <w:t xml:space="preserve"> that all </w:t>
      </w:r>
      <w:r w:rsidR="00DF1758">
        <w:rPr>
          <w:sz w:val="22"/>
        </w:rPr>
        <w:t xml:space="preserve">the </w:t>
      </w:r>
      <w:r>
        <w:rPr>
          <w:sz w:val="22"/>
        </w:rPr>
        <w:t>courses currently approved for</w:t>
      </w:r>
      <w:r w:rsidR="000B1D61">
        <w:rPr>
          <w:sz w:val="22"/>
        </w:rPr>
        <w:t xml:space="preserve"> Area 5</w:t>
      </w:r>
      <w:r>
        <w:rPr>
          <w:sz w:val="22"/>
        </w:rPr>
        <w:t xml:space="preserve"> me</w:t>
      </w:r>
      <w:r w:rsidR="000B1D61">
        <w:rPr>
          <w:sz w:val="22"/>
        </w:rPr>
        <w:t>e</w:t>
      </w:r>
      <w:r>
        <w:rPr>
          <w:sz w:val="22"/>
        </w:rPr>
        <w:t xml:space="preserve">t the existing definition of Ethnic Studies </w:t>
      </w:r>
      <w:r w:rsidR="00DF1758">
        <w:rPr>
          <w:sz w:val="22"/>
        </w:rPr>
        <w:t xml:space="preserve">as stated </w:t>
      </w:r>
      <w:r>
        <w:rPr>
          <w:sz w:val="22"/>
        </w:rPr>
        <w:t>in AP 4100 and preferred to wait to review the</w:t>
      </w:r>
      <w:r w:rsidR="00DF1758">
        <w:rPr>
          <w:sz w:val="22"/>
        </w:rPr>
        <w:t xml:space="preserve">m to determine if they should stay in </w:t>
      </w:r>
      <w:r>
        <w:rPr>
          <w:sz w:val="22"/>
        </w:rPr>
        <w:t xml:space="preserve">this area until competencies for Ethnic Studies </w:t>
      </w:r>
      <w:r w:rsidR="00DF1758">
        <w:rPr>
          <w:sz w:val="22"/>
        </w:rPr>
        <w:t>due to the</w:t>
      </w:r>
      <w:r>
        <w:rPr>
          <w:sz w:val="22"/>
        </w:rPr>
        <w:t xml:space="preserve"> recent Title 5 changes were </w:t>
      </w:r>
      <w:r w:rsidR="00DF1758">
        <w:rPr>
          <w:sz w:val="22"/>
        </w:rPr>
        <w:t>available</w:t>
      </w:r>
      <w:r>
        <w:rPr>
          <w:sz w:val="22"/>
        </w:rPr>
        <w:t>, although th</w:t>
      </w:r>
      <w:r w:rsidR="00DF1758">
        <w:rPr>
          <w:sz w:val="22"/>
        </w:rPr>
        <w:t>e</w:t>
      </w:r>
      <w:r>
        <w:rPr>
          <w:sz w:val="22"/>
        </w:rPr>
        <w:t xml:space="preserve"> </w:t>
      </w:r>
      <w:r w:rsidR="00DF1758">
        <w:rPr>
          <w:sz w:val="22"/>
        </w:rPr>
        <w:t>competencies</w:t>
      </w:r>
      <w:r>
        <w:rPr>
          <w:sz w:val="22"/>
        </w:rPr>
        <w:t xml:space="preserve"> had already been released.  </w:t>
      </w:r>
    </w:p>
    <w:p w14:paraId="556F0E94" w14:textId="5C031F3B" w:rsidR="00620419" w:rsidRDefault="0031115C" w:rsidP="00620419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>All recommend</w:t>
      </w:r>
      <w:r w:rsidR="001B1993">
        <w:rPr>
          <w:sz w:val="22"/>
        </w:rPr>
        <w:t xml:space="preserve">ed </w:t>
      </w:r>
      <w:r w:rsidR="00620419">
        <w:rPr>
          <w:sz w:val="22"/>
        </w:rPr>
        <w:t xml:space="preserve">additions and deletions </w:t>
      </w:r>
      <w:r>
        <w:rPr>
          <w:sz w:val="22"/>
        </w:rPr>
        <w:t xml:space="preserve">were </w:t>
      </w:r>
      <w:r w:rsidR="00620419">
        <w:rPr>
          <w:sz w:val="22"/>
        </w:rPr>
        <w:t>approved</w:t>
      </w:r>
      <w:r>
        <w:rPr>
          <w:sz w:val="22"/>
        </w:rPr>
        <w:t xml:space="preserve">.  </w:t>
      </w:r>
      <w:r w:rsidR="001B1993">
        <w:rPr>
          <w:sz w:val="22"/>
        </w:rPr>
        <w:t xml:space="preserve">Note that this action will result in some shared Peralta courses </w:t>
      </w:r>
      <w:proofErr w:type="spellStart"/>
      <w:r w:rsidR="00153398">
        <w:rPr>
          <w:sz w:val="22"/>
        </w:rPr>
        <w:t>remaing</w:t>
      </w:r>
      <w:proofErr w:type="spellEnd"/>
      <w:r w:rsidR="001B1993">
        <w:rPr>
          <w:sz w:val="22"/>
        </w:rPr>
        <w:t xml:space="preserve"> approved for </w:t>
      </w:r>
      <w:r>
        <w:rPr>
          <w:sz w:val="22"/>
        </w:rPr>
        <w:t>Area 5</w:t>
      </w:r>
      <w:r w:rsidR="001B1993">
        <w:rPr>
          <w:sz w:val="22"/>
        </w:rPr>
        <w:t xml:space="preserve"> at the other campuses but</w:t>
      </w:r>
      <w:r w:rsidR="00153398">
        <w:rPr>
          <w:sz w:val="22"/>
        </w:rPr>
        <w:t xml:space="preserve"> are</w:t>
      </w:r>
      <w:r w:rsidR="001B1993">
        <w:rPr>
          <w:sz w:val="22"/>
        </w:rPr>
        <w:t xml:space="preserve"> not at BCC</w:t>
      </w:r>
      <w:r w:rsidR="000C0FE0">
        <w:rPr>
          <w:sz w:val="22"/>
        </w:rPr>
        <w:t xml:space="preserve"> effective Fall 2023.</w:t>
      </w:r>
    </w:p>
    <w:p w14:paraId="71C7E8D5" w14:textId="515EC1FE" w:rsidR="0031115C" w:rsidRDefault="0031115C" w:rsidP="00620419">
      <w:pPr>
        <w:pStyle w:val="ListParagraph"/>
        <w:numPr>
          <w:ilvl w:val="0"/>
          <w:numId w:val="17"/>
        </w:numPr>
        <w:rPr>
          <w:sz w:val="22"/>
        </w:rPr>
      </w:pPr>
      <w:r>
        <w:rPr>
          <w:sz w:val="22"/>
        </w:rPr>
        <w:t xml:space="preserve">Discussion will resume in </w:t>
      </w:r>
      <w:r w:rsidR="00620419">
        <w:rPr>
          <w:sz w:val="22"/>
        </w:rPr>
        <w:t>the fall regarding the courses listed in Area 5</w:t>
      </w:r>
      <w:r w:rsidR="000C0FE0">
        <w:rPr>
          <w:sz w:val="22"/>
        </w:rPr>
        <w:t xml:space="preserve"> and any necessary changes due to the impending Title 5 changes to Ethnic Studies requirements</w:t>
      </w:r>
      <w:r w:rsidR="00620419">
        <w:rPr>
          <w:sz w:val="22"/>
        </w:rPr>
        <w:t>.</w:t>
      </w:r>
    </w:p>
    <w:p w14:paraId="6780D430" w14:textId="53E014EE" w:rsidR="00620419" w:rsidRDefault="007B0D30" w:rsidP="00D256B7">
      <w:pPr>
        <w:pStyle w:val="ListParagraph"/>
        <w:numPr>
          <w:ilvl w:val="2"/>
          <w:numId w:val="11"/>
        </w:numPr>
        <w:ind w:left="1170" w:hanging="270"/>
        <w:rPr>
          <w:sz w:val="22"/>
        </w:rPr>
      </w:pPr>
      <w:r w:rsidRPr="007B0D30">
        <w:rPr>
          <w:sz w:val="22"/>
        </w:rPr>
        <w:t>Recommendation for GE Area 4b, Mathematics</w:t>
      </w:r>
    </w:p>
    <w:p w14:paraId="6CF94267" w14:textId="1E141C57" w:rsidR="00D256B7" w:rsidRDefault="00D256B7" w:rsidP="00D256B7">
      <w:pPr>
        <w:pStyle w:val="ListParagraph"/>
        <w:numPr>
          <w:ilvl w:val="0"/>
          <w:numId w:val="19"/>
        </w:numPr>
        <w:rPr>
          <w:sz w:val="22"/>
        </w:rPr>
      </w:pPr>
      <w:r>
        <w:rPr>
          <w:sz w:val="22"/>
        </w:rPr>
        <w:t xml:space="preserve">The subcommittee recommended that additional options to clear the Area 4b requirement be accepted.  This would include, for example, </w:t>
      </w:r>
      <w:r w:rsidRPr="00D256B7">
        <w:rPr>
          <w:sz w:val="22"/>
        </w:rPr>
        <w:t>Algebra 2 or Integrated Math 3</w:t>
      </w:r>
      <w:r>
        <w:rPr>
          <w:sz w:val="22"/>
        </w:rPr>
        <w:t xml:space="preserve"> (or higher)</w:t>
      </w:r>
      <w:r w:rsidRPr="00D256B7">
        <w:rPr>
          <w:sz w:val="22"/>
        </w:rPr>
        <w:t xml:space="preserve"> </w:t>
      </w:r>
      <w:r>
        <w:rPr>
          <w:sz w:val="22"/>
        </w:rPr>
        <w:t xml:space="preserve">completed </w:t>
      </w:r>
      <w:r w:rsidRPr="00D256B7">
        <w:rPr>
          <w:sz w:val="22"/>
        </w:rPr>
        <w:t>in high school</w:t>
      </w:r>
      <w:r>
        <w:rPr>
          <w:sz w:val="22"/>
        </w:rPr>
        <w:t xml:space="preserve"> with a grade of C or better.  Other options </w:t>
      </w:r>
      <w:r w:rsidR="0032770C">
        <w:rPr>
          <w:sz w:val="22"/>
        </w:rPr>
        <w:t>might</w:t>
      </w:r>
      <w:r>
        <w:rPr>
          <w:sz w:val="22"/>
        </w:rPr>
        <w:t xml:space="preserve"> include other courses or exams which are deemed to be at the level of Intermediate Algebra (or higher)</w:t>
      </w:r>
      <w:r w:rsidR="0032770C">
        <w:rPr>
          <w:sz w:val="22"/>
        </w:rPr>
        <w:t xml:space="preserve">, </w:t>
      </w:r>
      <w:r>
        <w:rPr>
          <w:sz w:val="22"/>
        </w:rPr>
        <w:t xml:space="preserve"> </w:t>
      </w:r>
    </w:p>
    <w:p w14:paraId="4D8FF7C9" w14:textId="7DAC88E7" w:rsidR="00D256B7" w:rsidRDefault="00D256B7" w:rsidP="00D256B7">
      <w:pPr>
        <w:pStyle w:val="ListParagraph"/>
        <w:numPr>
          <w:ilvl w:val="0"/>
          <w:numId w:val="19"/>
        </w:numPr>
        <w:rPr>
          <w:sz w:val="22"/>
        </w:rPr>
      </w:pPr>
      <w:r>
        <w:rPr>
          <w:sz w:val="22"/>
        </w:rPr>
        <w:t xml:space="preserve">Specific details such as which exams and what score would meet the requirement will be determined at a later time.  </w:t>
      </w:r>
    </w:p>
    <w:p w14:paraId="276E69CD" w14:textId="0A6B5FBA" w:rsidR="00D256B7" w:rsidRDefault="00D256B7" w:rsidP="00D256B7">
      <w:pPr>
        <w:pStyle w:val="ListParagraph"/>
        <w:numPr>
          <w:ilvl w:val="0"/>
          <w:numId w:val="19"/>
        </w:numPr>
        <w:rPr>
          <w:sz w:val="22"/>
        </w:rPr>
      </w:pPr>
      <w:r>
        <w:rPr>
          <w:sz w:val="22"/>
        </w:rPr>
        <w:t>AP 4100 will need to be updated to include the details of exams and courses that will fulfill this requirement</w:t>
      </w:r>
      <w:r w:rsidR="0032770C">
        <w:rPr>
          <w:sz w:val="22"/>
        </w:rPr>
        <w:t>.</w:t>
      </w:r>
    </w:p>
    <w:p w14:paraId="1376D094" w14:textId="776AE2E7" w:rsidR="00D256B7" w:rsidRPr="00D256B7" w:rsidRDefault="00D256B7" w:rsidP="00D256B7">
      <w:pPr>
        <w:pStyle w:val="ListParagraph"/>
        <w:numPr>
          <w:ilvl w:val="0"/>
          <w:numId w:val="19"/>
        </w:numPr>
        <w:rPr>
          <w:sz w:val="22"/>
        </w:rPr>
      </w:pPr>
      <w:r>
        <w:rPr>
          <w:sz w:val="22"/>
        </w:rPr>
        <w:t>This recommendation was approved</w:t>
      </w:r>
      <w:r w:rsidR="0032770C">
        <w:rPr>
          <w:sz w:val="22"/>
        </w:rPr>
        <w:t xml:space="preserve"> and will be </w:t>
      </w:r>
      <w:r w:rsidR="0032770C">
        <w:rPr>
          <w:sz w:val="22"/>
        </w:rPr>
        <w:t>effective Fall 2024</w:t>
      </w:r>
    </w:p>
    <w:p w14:paraId="1792151D" w14:textId="77777777" w:rsidR="00F5040D" w:rsidRDefault="00F5040D" w:rsidP="00F5040D">
      <w:pPr>
        <w:ind w:left="720" w:hanging="270"/>
        <w:rPr>
          <w:sz w:val="22"/>
        </w:rPr>
      </w:pPr>
    </w:p>
    <w:p w14:paraId="0A202424" w14:textId="2CCE20E7" w:rsidR="00CF6877" w:rsidRPr="00F5040D" w:rsidRDefault="00E71C72" w:rsidP="00F5040D">
      <w:pPr>
        <w:pStyle w:val="ListParagraph"/>
        <w:numPr>
          <w:ilvl w:val="0"/>
          <w:numId w:val="11"/>
        </w:numPr>
        <w:rPr>
          <w:rStyle w:val="Emphasis"/>
          <w:rFonts w:eastAsia="Times New Roman" w:cs="Times New Roman"/>
          <w:i w:val="0"/>
          <w:sz w:val="22"/>
        </w:rPr>
      </w:pPr>
      <w:r w:rsidRPr="00F5040D">
        <w:rPr>
          <w:rStyle w:val="Emphasis"/>
          <w:rFonts w:eastAsia="Times New Roman" w:cs="Times New Roman"/>
          <w:i w:val="0"/>
          <w:sz w:val="22"/>
        </w:rPr>
        <w:t>Discussion Items</w:t>
      </w:r>
      <w:r w:rsidR="00B700D5" w:rsidRPr="00F5040D">
        <w:rPr>
          <w:rStyle w:val="Emphasis"/>
          <w:rFonts w:eastAsia="Times New Roman" w:cs="Times New Roman"/>
          <w:i w:val="0"/>
          <w:sz w:val="22"/>
        </w:rPr>
        <w:t xml:space="preserve"> (AKA </w:t>
      </w:r>
      <w:r w:rsidR="00F24E4F" w:rsidRPr="00F5040D">
        <w:rPr>
          <w:rStyle w:val="Emphasis"/>
          <w:rFonts w:eastAsia="Times New Roman" w:cs="Times New Roman"/>
          <w:i w:val="0"/>
          <w:sz w:val="22"/>
        </w:rPr>
        <w:t>Pressing Curriculum Topics</w:t>
      </w:r>
      <w:r w:rsidR="00B700D5" w:rsidRPr="00F5040D">
        <w:rPr>
          <w:rStyle w:val="Emphasis"/>
          <w:rFonts w:eastAsia="Times New Roman" w:cs="Times New Roman"/>
          <w:i w:val="0"/>
          <w:sz w:val="22"/>
        </w:rPr>
        <w:t>)</w:t>
      </w:r>
    </w:p>
    <w:p w14:paraId="2A73F0FE" w14:textId="50D2DC37" w:rsidR="00CF6877" w:rsidRDefault="00F5040D" w:rsidP="00C86E30">
      <w:pPr>
        <w:pStyle w:val="ListParagraph"/>
        <w:numPr>
          <w:ilvl w:val="0"/>
          <w:numId w:val="3"/>
        </w:numPr>
        <w:shd w:val="clear" w:color="auto" w:fill="FFFFFF"/>
        <w:rPr>
          <w:rFonts w:cs="Times New Roman"/>
          <w:sz w:val="22"/>
        </w:rPr>
      </w:pPr>
      <w:r>
        <w:rPr>
          <w:rFonts w:cs="Times New Roman"/>
          <w:sz w:val="22"/>
        </w:rPr>
        <w:t xml:space="preserve">ACCJC Change of Address: this was a reminder to colleges </w:t>
      </w:r>
      <w:r w:rsidR="00A22BD4">
        <w:rPr>
          <w:rFonts w:cs="Times New Roman"/>
          <w:sz w:val="22"/>
        </w:rPr>
        <w:t>to include the new address in</w:t>
      </w:r>
      <w:r>
        <w:rPr>
          <w:rFonts w:cs="Times New Roman"/>
          <w:sz w:val="22"/>
        </w:rPr>
        <w:t xml:space="preserve"> their catalogs</w:t>
      </w:r>
      <w:r w:rsidR="00A22BD4">
        <w:rPr>
          <w:rFonts w:cs="Times New Roman"/>
          <w:sz w:val="22"/>
        </w:rPr>
        <w:t>.</w:t>
      </w:r>
    </w:p>
    <w:p w14:paraId="2D72DDBB" w14:textId="60F1BD96" w:rsidR="0080672D" w:rsidRPr="00D707AD" w:rsidRDefault="00F5040D" w:rsidP="0080672D">
      <w:pPr>
        <w:pStyle w:val="xmsonormal"/>
        <w:numPr>
          <w:ilvl w:val="0"/>
          <w:numId w:val="3"/>
        </w:numPr>
        <w:spacing w:before="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Annual CIPD Survey Results</w:t>
      </w:r>
    </w:p>
    <w:p w14:paraId="255C4830" w14:textId="1395A792" w:rsidR="00D221A3" w:rsidRDefault="00880DF1" w:rsidP="00897EB4">
      <w:pPr>
        <w:pStyle w:val="xmsonormal"/>
        <w:spacing w:before="60" w:beforeAutospacing="0" w:after="0" w:afterAutospacing="0"/>
        <w:ind w:left="1170" w:hanging="90"/>
        <w:rPr>
          <w:sz w:val="22"/>
          <w:szCs w:val="22"/>
        </w:rPr>
      </w:pPr>
      <w:r>
        <w:rPr>
          <w:sz w:val="22"/>
          <w:szCs w:val="22"/>
        </w:rPr>
        <w:t xml:space="preserve">Committee members were provided with the results of the survey and asked to review them so that new goals can be set at the September meeting. </w:t>
      </w:r>
    </w:p>
    <w:p w14:paraId="3B07B0C6" w14:textId="0620551B" w:rsidR="00880DF1" w:rsidRDefault="00880DF1" w:rsidP="00880DF1">
      <w:pPr>
        <w:pStyle w:val="xmsonormal"/>
        <w:numPr>
          <w:ilvl w:val="0"/>
          <w:numId w:val="3"/>
        </w:numPr>
        <w:spacing w:before="6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Update on Grading Option</w:t>
      </w:r>
    </w:p>
    <w:p w14:paraId="04AB0DB5" w14:textId="3070285B" w:rsidR="00880DF1" w:rsidRDefault="00880DF1" w:rsidP="00880DF1">
      <w:pPr>
        <w:pStyle w:val="xmsonormal"/>
        <w:spacing w:before="60" w:beforeAutospacing="0" w:after="0" w:afterAutospacing="0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The CIPD workgroup is recommending that </w:t>
      </w:r>
      <w:r w:rsidR="009F4E04">
        <w:rPr>
          <w:sz w:val="22"/>
          <w:szCs w:val="22"/>
        </w:rPr>
        <w:t xml:space="preserve">the </w:t>
      </w:r>
      <w:r>
        <w:rPr>
          <w:sz w:val="22"/>
          <w:szCs w:val="22"/>
        </w:rPr>
        <w:t>grading option become one of the items that is standardized on the course outline.  The DAS approved this action on 4/18/23.  In order to make the change, the following will need to be completed:</w:t>
      </w:r>
    </w:p>
    <w:p w14:paraId="7EB2C0E5" w14:textId="00387D82" w:rsidR="00880DF1" w:rsidRDefault="00880DF1" w:rsidP="00880DF1">
      <w:pPr>
        <w:pStyle w:val="xmsonormal"/>
        <w:numPr>
          <w:ilvl w:val="1"/>
          <w:numId w:val="3"/>
        </w:numPr>
        <w:spacing w:before="60" w:beforeAutospacing="0" w:after="0" w:afterAutospacing="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 xml:space="preserve">Update AP 4230 </w:t>
      </w:r>
    </w:p>
    <w:p w14:paraId="3BA9DC32" w14:textId="7BBD915B" w:rsidR="00880DF1" w:rsidRDefault="00773125" w:rsidP="00880DF1">
      <w:pPr>
        <w:pStyle w:val="xmsonormal"/>
        <w:numPr>
          <w:ilvl w:val="1"/>
          <w:numId w:val="3"/>
        </w:numPr>
        <w:spacing w:before="60" w:beforeAutospacing="0" w:after="0" w:afterAutospacing="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Revise</w:t>
      </w:r>
      <w:r w:rsidR="00880DF1">
        <w:rPr>
          <w:rStyle w:val="Emphasis"/>
          <w:i w:val="0"/>
          <w:iCs w:val="0"/>
          <w:sz w:val="22"/>
          <w:szCs w:val="22"/>
        </w:rPr>
        <w:t xml:space="preserve"> </w:t>
      </w:r>
      <w:proofErr w:type="spellStart"/>
      <w:r w:rsidR="00880DF1">
        <w:rPr>
          <w:rStyle w:val="Emphasis"/>
          <w:i w:val="0"/>
          <w:iCs w:val="0"/>
          <w:sz w:val="22"/>
          <w:szCs w:val="22"/>
        </w:rPr>
        <w:t>contulation</w:t>
      </w:r>
      <w:proofErr w:type="spellEnd"/>
      <w:r w:rsidR="00880DF1">
        <w:rPr>
          <w:rStyle w:val="Emphasis"/>
          <w:i w:val="0"/>
          <w:iCs w:val="0"/>
          <w:sz w:val="22"/>
          <w:szCs w:val="22"/>
        </w:rPr>
        <w:t xml:space="preserve"> form </w:t>
      </w:r>
    </w:p>
    <w:p w14:paraId="0A639495" w14:textId="4E10F685" w:rsidR="00880DF1" w:rsidRDefault="00880DF1" w:rsidP="00880DF1">
      <w:pPr>
        <w:pStyle w:val="xmsonormal"/>
        <w:numPr>
          <w:ilvl w:val="1"/>
          <w:numId w:val="3"/>
        </w:numPr>
        <w:spacing w:before="60" w:beforeAutospacing="0" w:after="0" w:afterAutospacing="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Adopt a process to manage grading option discrepancies</w:t>
      </w:r>
      <w:r w:rsidR="008C7626">
        <w:rPr>
          <w:rStyle w:val="Emphasis"/>
          <w:i w:val="0"/>
          <w:iCs w:val="0"/>
          <w:sz w:val="22"/>
          <w:szCs w:val="22"/>
        </w:rPr>
        <w:t xml:space="preserve">. </w:t>
      </w:r>
      <w:r w:rsidR="00C747A4">
        <w:rPr>
          <w:rStyle w:val="Emphasis"/>
          <w:i w:val="0"/>
          <w:iCs w:val="0"/>
          <w:sz w:val="22"/>
          <w:szCs w:val="22"/>
        </w:rPr>
        <w:t>T</w:t>
      </w:r>
      <w:r w:rsidR="008C7626">
        <w:rPr>
          <w:rStyle w:val="Emphasis"/>
          <w:i w:val="0"/>
          <w:iCs w:val="0"/>
          <w:sz w:val="22"/>
          <w:szCs w:val="22"/>
        </w:rPr>
        <w:t>he process put forth by the working group</w:t>
      </w:r>
      <w:r w:rsidR="00773125">
        <w:rPr>
          <w:rStyle w:val="Emphasis"/>
          <w:i w:val="0"/>
          <w:iCs w:val="0"/>
          <w:sz w:val="22"/>
          <w:szCs w:val="22"/>
        </w:rPr>
        <w:t>:</w:t>
      </w:r>
    </w:p>
    <w:p w14:paraId="6CD061BD" w14:textId="6F1D0D35" w:rsidR="00880DF1" w:rsidRDefault="008C7626" w:rsidP="00880DF1">
      <w:pPr>
        <w:pStyle w:val="xmsonormal"/>
        <w:numPr>
          <w:ilvl w:val="2"/>
          <w:numId w:val="3"/>
        </w:numPr>
        <w:spacing w:before="60" w:beforeAutospacing="0" w:after="0" w:afterAutospacing="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T</w:t>
      </w:r>
      <w:r w:rsidR="00880DF1">
        <w:rPr>
          <w:rStyle w:val="Emphasis"/>
          <w:i w:val="0"/>
          <w:iCs w:val="0"/>
          <w:sz w:val="22"/>
          <w:szCs w:val="22"/>
        </w:rPr>
        <w:t>he CIPD faculty co-</w:t>
      </w:r>
      <w:proofErr w:type="spellStart"/>
      <w:r w:rsidR="00880DF1">
        <w:rPr>
          <w:rStyle w:val="Emphasis"/>
          <w:i w:val="0"/>
          <w:iCs w:val="0"/>
          <w:sz w:val="22"/>
          <w:szCs w:val="22"/>
        </w:rPr>
        <w:t>faculitator</w:t>
      </w:r>
      <w:proofErr w:type="spellEnd"/>
      <w:r w:rsidR="00880DF1">
        <w:rPr>
          <w:rStyle w:val="Emphasis"/>
          <w:i w:val="0"/>
          <w:iCs w:val="0"/>
          <w:sz w:val="22"/>
          <w:szCs w:val="22"/>
        </w:rPr>
        <w:t xml:space="preserve"> will provide curriculum leads at each college with a report of courses where the grade option is not aligne</w:t>
      </w:r>
      <w:r w:rsidR="00B663C3">
        <w:rPr>
          <w:rStyle w:val="Emphasis"/>
          <w:i w:val="0"/>
          <w:iCs w:val="0"/>
          <w:sz w:val="22"/>
          <w:szCs w:val="22"/>
        </w:rPr>
        <w:t>d across the district</w:t>
      </w:r>
      <w:r>
        <w:rPr>
          <w:rStyle w:val="Emphasis"/>
          <w:i w:val="0"/>
          <w:iCs w:val="0"/>
          <w:sz w:val="22"/>
          <w:szCs w:val="22"/>
        </w:rPr>
        <w:t>.</w:t>
      </w:r>
    </w:p>
    <w:p w14:paraId="4C4EE9E5" w14:textId="4E525D40" w:rsidR="008C7626" w:rsidRDefault="008C7626" w:rsidP="00880DF1">
      <w:pPr>
        <w:pStyle w:val="xmsonormal"/>
        <w:numPr>
          <w:ilvl w:val="2"/>
          <w:numId w:val="3"/>
        </w:numPr>
        <w:spacing w:before="60" w:beforeAutospacing="0" w:after="0" w:afterAutospacing="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W</w:t>
      </w:r>
      <w:r>
        <w:rPr>
          <w:rStyle w:val="Emphasis"/>
          <w:i w:val="0"/>
          <w:iCs w:val="0"/>
          <w:sz w:val="22"/>
          <w:szCs w:val="22"/>
        </w:rPr>
        <w:t>hen one of the listed courses is undergoing an update</w:t>
      </w:r>
      <w:r>
        <w:rPr>
          <w:rStyle w:val="Emphasis"/>
          <w:i w:val="0"/>
          <w:iCs w:val="0"/>
          <w:sz w:val="22"/>
          <w:szCs w:val="22"/>
        </w:rPr>
        <w:t xml:space="preserve">, curriculum leads will work with discipline faculty to consult with the faculty at the other campuses regarding alignment of grading option </w:t>
      </w:r>
    </w:p>
    <w:p w14:paraId="27F822E8" w14:textId="42AE34C4" w:rsidR="008C7626" w:rsidRDefault="008C7626" w:rsidP="00880DF1">
      <w:pPr>
        <w:pStyle w:val="xmsonormal"/>
        <w:numPr>
          <w:ilvl w:val="2"/>
          <w:numId w:val="3"/>
        </w:numPr>
        <w:spacing w:before="60" w:beforeAutospacing="0" w:after="0" w:afterAutospacing="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 xml:space="preserve">Affected courses will need to be </w:t>
      </w:r>
      <w:r w:rsidR="00FD6CC1">
        <w:rPr>
          <w:rStyle w:val="Emphasis"/>
          <w:i w:val="0"/>
          <w:iCs w:val="0"/>
          <w:sz w:val="22"/>
          <w:szCs w:val="22"/>
        </w:rPr>
        <w:t>submitted</w:t>
      </w:r>
      <w:r>
        <w:rPr>
          <w:rStyle w:val="Emphasis"/>
          <w:i w:val="0"/>
          <w:iCs w:val="0"/>
          <w:sz w:val="22"/>
          <w:szCs w:val="22"/>
        </w:rPr>
        <w:t xml:space="preserve"> simultaneously at CIPD</w:t>
      </w:r>
    </w:p>
    <w:p w14:paraId="7BB4DD82" w14:textId="532C84BD" w:rsidR="002B59DB" w:rsidRDefault="002B59DB" w:rsidP="002B59DB">
      <w:pPr>
        <w:pStyle w:val="xmsonormal"/>
        <w:numPr>
          <w:ilvl w:val="0"/>
          <w:numId w:val="3"/>
        </w:numPr>
        <w:spacing w:before="60" w:beforeAutospacing="0" w:after="0" w:afterAutospacing="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Update on the Timeline of Submission of College Review of Disciplines List</w:t>
      </w:r>
    </w:p>
    <w:p w14:paraId="3F23E7BB" w14:textId="382722E1" w:rsidR="002B59DB" w:rsidRDefault="002B59DB" w:rsidP="002B59DB">
      <w:pPr>
        <w:pStyle w:val="xmsonormal"/>
        <w:numPr>
          <w:ilvl w:val="1"/>
          <w:numId w:val="3"/>
        </w:numPr>
        <w:spacing w:before="60" w:beforeAutospacing="0" w:after="0" w:afterAutospacing="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 xml:space="preserve">At this time, not all campuses have finished their review </w:t>
      </w:r>
      <w:r w:rsidR="006D4CF6">
        <w:rPr>
          <w:rStyle w:val="Emphasis"/>
          <w:i w:val="0"/>
          <w:iCs w:val="0"/>
          <w:sz w:val="22"/>
          <w:szCs w:val="22"/>
        </w:rPr>
        <w:t xml:space="preserve">and recommendation </w:t>
      </w:r>
      <w:r>
        <w:rPr>
          <w:rStyle w:val="Emphasis"/>
          <w:i w:val="0"/>
          <w:iCs w:val="0"/>
          <w:sz w:val="22"/>
          <w:szCs w:val="22"/>
        </w:rPr>
        <w:t xml:space="preserve">of the minimum qualifications assigned to the active courses on their campus.  </w:t>
      </w:r>
      <w:r w:rsidR="006D4CF6">
        <w:rPr>
          <w:rStyle w:val="Emphasis"/>
          <w:i w:val="0"/>
          <w:iCs w:val="0"/>
          <w:sz w:val="22"/>
          <w:szCs w:val="22"/>
        </w:rPr>
        <w:t>Campuses are expected to</w:t>
      </w:r>
      <w:r>
        <w:rPr>
          <w:rStyle w:val="Emphasis"/>
          <w:i w:val="0"/>
          <w:iCs w:val="0"/>
          <w:sz w:val="22"/>
          <w:szCs w:val="22"/>
        </w:rPr>
        <w:t xml:space="preserve"> </w:t>
      </w:r>
      <w:r w:rsidR="006D4CF6">
        <w:rPr>
          <w:rStyle w:val="Emphasis"/>
          <w:i w:val="0"/>
          <w:iCs w:val="0"/>
          <w:sz w:val="22"/>
          <w:szCs w:val="22"/>
        </w:rPr>
        <w:t>complete this work</w:t>
      </w:r>
      <w:r>
        <w:rPr>
          <w:rStyle w:val="Emphasis"/>
          <w:i w:val="0"/>
          <w:iCs w:val="0"/>
          <w:sz w:val="22"/>
          <w:szCs w:val="22"/>
        </w:rPr>
        <w:t xml:space="preserve"> in time for the October CIPD meeting.</w:t>
      </w:r>
    </w:p>
    <w:p w14:paraId="09A63CB1" w14:textId="36161B8E" w:rsidR="002B59DB" w:rsidRPr="00D221A3" w:rsidRDefault="002B59DB" w:rsidP="002B59DB">
      <w:pPr>
        <w:pStyle w:val="xmsonormal"/>
        <w:numPr>
          <w:ilvl w:val="1"/>
          <w:numId w:val="3"/>
        </w:numPr>
        <w:spacing w:before="60" w:beforeAutospacing="0" w:after="0" w:afterAutospacing="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i w:val="0"/>
          <w:iCs w:val="0"/>
          <w:sz w:val="22"/>
          <w:szCs w:val="22"/>
        </w:rPr>
        <w:t>The CIPD Faculty Co-Facilitator will compile the information from all campuses and note areas of disagreement for further discussion by DAS</w:t>
      </w:r>
      <w:r w:rsidR="003E394E">
        <w:rPr>
          <w:rStyle w:val="Emphasis"/>
          <w:i w:val="0"/>
          <w:iCs w:val="0"/>
          <w:sz w:val="22"/>
          <w:szCs w:val="22"/>
        </w:rPr>
        <w:t>.</w:t>
      </w:r>
    </w:p>
    <w:sectPr w:rsidR="002B59DB" w:rsidRPr="00D221A3" w:rsidSect="00574C0E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49A"/>
    <w:multiLevelType w:val="multilevel"/>
    <w:tmpl w:val="70EA6062"/>
    <w:styleLink w:val="CurrentList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256C8"/>
    <w:multiLevelType w:val="hybridMultilevel"/>
    <w:tmpl w:val="8564E370"/>
    <w:lvl w:ilvl="0" w:tplc="2AEAD41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05C75FCB"/>
    <w:multiLevelType w:val="hybridMultilevel"/>
    <w:tmpl w:val="8468E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AC50EB50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E4A52"/>
    <w:multiLevelType w:val="hybridMultilevel"/>
    <w:tmpl w:val="5CFCACC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272AF04C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12FA5"/>
    <w:multiLevelType w:val="hybridMultilevel"/>
    <w:tmpl w:val="ED2A27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DA976C3"/>
    <w:multiLevelType w:val="multilevel"/>
    <w:tmpl w:val="9544FD66"/>
    <w:styleLink w:val="CurrentList2"/>
    <w:lvl w:ilvl="0">
      <w:start w:val="1"/>
      <w:numFmt w:val="upperRoman"/>
      <w:lvlText w:val="%1."/>
      <w:lvlJc w:val="left"/>
      <w:pPr>
        <w:ind w:left="720" w:firstLine="360"/>
      </w:pPr>
      <w:rPr>
        <w:rFonts w:ascii="Calibri" w:hAnsi="Calibri"/>
        <w:sz w:val="22"/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"/>
      <w:lvlJc w:val="left"/>
      <w:pPr>
        <w:ind w:left="4320" w:firstLine="3960"/>
      </w:pPr>
      <w:rPr>
        <w:rFonts w:ascii="Symbol" w:hAnsi="Symbol" w:hint="default"/>
        <w:color w:val="auto"/>
        <w:u w:val="none"/>
      </w:rPr>
    </w:lvl>
    <w:lvl w:ilvl="6">
      <w:start w:val="1"/>
      <w:numFmt w:val="bullet"/>
      <w:lvlText w:val=""/>
      <w:lvlJc w:val="left"/>
      <w:pPr>
        <w:ind w:left="5040" w:firstLine="4680"/>
      </w:pPr>
      <w:rPr>
        <w:rFonts w:ascii="Symbol" w:hAnsi="Symbol" w:hint="default"/>
        <w:color w:val="auto"/>
        <w:u w:val="none"/>
      </w:rPr>
    </w:lvl>
    <w:lvl w:ilvl="7">
      <w:start w:val="1"/>
      <w:numFmt w:val="bullet"/>
      <w:lvlText w:val=""/>
      <w:lvlJc w:val="left"/>
      <w:pPr>
        <w:ind w:left="5760" w:firstLine="5400"/>
      </w:pPr>
      <w:rPr>
        <w:rFonts w:ascii="Symbol" w:hAnsi="Symbol" w:hint="default"/>
        <w:color w:val="auto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30A45215"/>
    <w:multiLevelType w:val="hybridMultilevel"/>
    <w:tmpl w:val="23B67C64"/>
    <w:lvl w:ilvl="0" w:tplc="C7F8186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4E02ABC"/>
    <w:multiLevelType w:val="multilevel"/>
    <w:tmpl w:val="9544FD66"/>
    <w:styleLink w:val="Style1"/>
    <w:lvl w:ilvl="0">
      <w:start w:val="1"/>
      <w:numFmt w:val="upperRoman"/>
      <w:lvlText w:val="%1."/>
      <w:lvlJc w:val="left"/>
      <w:pPr>
        <w:ind w:left="720" w:firstLine="360"/>
      </w:pPr>
      <w:rPr>
        <w:rFonts w:ascii="Calibri" w:hAnsi="Calibri"/>
        <w:sz w:val="22"/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"/>
      <w:lvlJc w:val="left"/>
      <w:pPr>
        <w:ind w:left="4320" w:firstLine="3960"/>
      </w:pPr>
      <w:rPr>
        <w:rFonts w:ascii="Symbol" w:hAnsi="Symbol" w:hint="default"/>
        <w:color w:val="auto"/>
        <w:u w:val="none"/>
      </w:rPr>
    </w:lvl>
    <w:lvl w:ilvl="6">
      <w:start w:val="1"/>
      <w:numFmt w:val="bullet"/>
      <w:lvlText w:val=""/>
      <w:lvlJc w:val="left"/>
      <w:pPr>
        <w:ind w:left="5040" w:firstLine="4680"/>
      </w:pPr>
      <w:rPr>
        <w:rFonts w:ascii="Symbol" w:hAnsi="Symbol" w:hint="default"/>
        <w:color w:val="auto"/>
        <w:u w:val="none"/>
      </w:rPr>
    </w:lvl>
    <w:lvl w:ilvl="7">
      <w:start w:val="1"/>
      <w:numFmt w:val="bullet"/>
      <w:lvlText w:val=""/>
      <w:lvlJc w:val="left"/>
      <w:pPr>
        <w:ind w:left="5760" w:firstLine="5400"/>
      </w:pPr>
      <w:rPr>
        <w:rFonts w:ascii="Symbol" w:hAnsi="Symbol" w:hint="default"/>
        <w:color w:val="auto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3AAB676A"/>
    <w:multiLevelType w:val="multilevel"/>
    <w:tmpl w:val="EB8E3A3E"/>
    <w:styleLink w:val="CurrentList3"/>
    <w:lvl w:ilvl="0">
      <w:start w:val="1"/>
      <w:numFmt w:val="upperRoman"/>
      <w:lvlText w:val="%1."/>
      <w:lvlJc w:val="left"/>
      <w:pPr>
        <w:ind w:left="720" w:firstLine="360"/>
      </w:pPr>
      <w:rPr>
        <w:rFonts w:ascii="Calibri" w:hAnsi="Calibri" w:hint="default"/>
        <w:sz w:val="22"/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"/>
      <w:lvlJc w:val="left"/>
      <w:pPr>
        <w:ind w:left="4320" w:firstLine="3960"/>
      </w:pPr>
      <w:rPr>
        <w:rFonts w:ascii="Symbol" w:hAnsi="Symbol" w:hint="default"/>
        <w:color w:val="auto"/>
        <w:u w:val="none"/>
      </w:rPr>
    </w:lvl>
    <w:lvl w:ilvl="6">
      <w:start w:val="1"/>
      <w:numFmt w:val="bullet"/>
      <w:lvlText w:val=""/>
      <w:lvlJc w:val="left"/>
      <w:pPr>
        <w:ind w:left="5040" w:firstLine="4680"/>
      </w:pPr>
      <w:rPr>
        <w:rFonts w:ascii="Symbol" w:hAnsi="Symbol" w:hint="default"/>
        <w:color w:val="auto"/>
        <w:u w:val="none"/>
      </w:rPr>
    </w:lvl>
    <w:lvl w:ilvl="7">
      <w:start w:val="1"/>
      <w:numFmt w:val="bullet"/>
      <w:lvlText w:val=""/>
      <w:lvlJc w:val="left"/>
      <w:pPr>
        <w:ind w:left="5760" w:firstLine="5400"/>
      </w:pPr>
      <w:rPr>
        <w:rFonts w:ascii="Symbol" w:hAnsi="Symbol" w:hint="default"/>
        <w:color w:val="auto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hint="default"/>
        <w:u w:val="none"/>
      </w:rPr>
    </w:lvl>
  </w:abstractNum>
  <w:abstractNum w:abstractNumId="9" w15:restartNumberingAfterBreak="0">
    <w:nsid w:val="4F0243DB"/>
    <w:multiLevelType w:val="hybridMultilevel"/>
    <w:tmpl w:val="D54ECE88"/>
    <w:lvl w:ilvl="0" w:tplc="E8EAE1C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53D90133"/>
    <w:multiLevelType w:val="multilevel"/>
    <w:tmpl w:val="6C30E35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576D2E76"/>
    <w:multiLevelType w:val="multilevel"/>
    <w:tmpl w:val="71BA8D88"/>
    <w:styleLink w:val="Ally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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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62214806"/>
    <w:multiLevelType w:val="hybridMultilevel"/>
    <w:tmpl w:val="9AB2275C"/>
    <w:lvl w:ilvl="0" w:tplc="1958A49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4F722FF"/>
    <w:multiLevelType w:val="multilevel"/>
    <w:tmpl w:val="5BC2B988"/>
    <w:styleLink w:val="CurrentList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65DE2FB5"/>
    <w:multiLevelType w:val="multilevel"/>
    <w:tmpl w:val="6250F7CC"/>
    <w:styleLink w:val="CurrentList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D561C"/>
    <w:multiLevelType w:val="multilevel"/>
    <w:tmpl w:val="04090027"/>
    <w:styleLink w:val="CurrentList5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693E456E"/>
    <w:multiLevelType w:val="multilevel"/>
    <w:tmpl w:val="EE0E165E"/>
    <w:styleLink w:val="CurrentList1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A729D8"/>
    <w:multiLevelType w:val="hybridMultilevel"/>
    <w:tmpl w:val="FC3E737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3A74BE2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C6B0F602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1945AE"/>
    <w:multiLevelType w:val="hybridMultilevel"/>
    <w:tmpl w:val="4F90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728413">
    <w:abstractNumId w:val="11"/>
  </w:num>
  <w:num w:numId="2" w16cid:durableId="788747022">
    <w:abstractNumId w:val="7"/>
  </w:num>
  <w:num w:numId="3" w16cid:durableId="1162046352">
    <w:abstractNumId w:val="17"/>
  </w:num>
  <w:num w:numId="4" w16cid:durableId="2138143128">
    <w:abstractNumId w:val="16"/>
  </w:num>
  <w:num w:numId="5" w16cid:durableId="348148045">
    <w:abstractNumId w:val="5"/>
  </w:num>
  <w:num w:numId="6" w16cid:durableId="551622344">
    <w:abstractNumId w:val="8"/>
  </w:num>
  <w:num w:numId="7" w16cid:durableId="763847011">
    <w:abstractNumId w:val="3"/>
  </w:num>
  <w:num w:numId="8" w16cid:durableId="1337225251">
    <w:abstractNumId w:val="0"/>
  </w:num>
  <w:num w:numId="9" w16cid:durableId="1821725153">
    <w:abstractNumId w:val="6"/>
  </w:num>
  <w:num w:numId="10" w16cid:durableId="1186406101">
    <w:abstractNumId w:val="15"/>
  </w:num>
  <w:num w:numId="11" w16cid:durableId="96753808">
    <w:abstractNumId w:val="10"/>
  </w:num>
  <w:num w:numId="12" w16cid:durableId="973484790">
    <w:abstractNumId w:val="18"/>
  </w:num>
  <w:num w:numId="13" w16cid:durableId="1196651592">
    <w:abstractNumId w:val="13"/>
  </w:num>
  <w:num w:numId="14" w16cid:durableId="1866363204">
    <w:abstractNumId w:val="4"/>
  </w:num>
  <w:num w:numId="15" w16cid:durableId="1355576674">
    <w:abstractNumId w:val="2"/>
  </w:num>
  <w:num w:numId="16" w16cid:durableId="1820884151">
    <w:abstractNumId w:val="14"/>
  </w:num>
  <w:num w:numId="17" w16cid:durableId="623971421">
    <w:abstractNumId w:val="9"/>
  </w:num>
  <w:num w:numId="18" w16cid:durableId="1752433437">
    <w:abstractNumId w:val="12"/>
  </w:num>
  <w:num w:numId="19" w16cid:durableId="70564473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8"/>
    <w:rsid w:val="0000453C"/>
    <w:rsid w:val="0000519F"/>
    <w:rsid w:val="00007EC1"/>
    <w:rsid w:val="000105E8"/>
    <w:rsid w:val="000122D6"/>
    <w:rsid w:val="00012886"/>
    <w:rsid w:val="00013D2C"/>
    <w:rsid w:val="000152C3"/>
    <w:rsid w:val="00015D2D"/>
    <w:rsid w:val="000237E2"/>
    <w:rsid w:val="00033995"/>
    <w:rsid w:val="0004532F"/>
    <w:rsid w:val="00050224"/>
    <w:rsid w:val="00051576"/>
    <w:rsid w:val="000522CC"/>
    <w:rsid w:val="0005436A"/>
    <w:rsid w:val="0006102E"/>
    <w:rsid w:val="000626F7"/>
    <w:rsid w:val="00063AB6"/>
    <w:rsid w:val="0007038A"/>
    <w:rsid w:val="000710E6"/>
    <w:rsid w:val="000866EB"/>
    <w:rsid w:val="00090090"/>
    <w:rsid w:val="000933C0"/>
    <w:rsid w:val="0009353C"/>
    <w:rsid w:val="00093EDB"/>
    <w:rsid w:val="00095583"/>
    <w:rsid w:val="00095652"/>
    <w:rsid w:val="0009606C"/>
    <w:rsid w:val="00096A4F"/>
    <w:rsid w:val="0009788E"/>
    <w:rsid w:val="00097AD0"/>
    <w:rsid w:val="000A0EAD"/>
    <w:rsid w:val="000A3B49"/>
    <w:rsid w:val="000A5002"/>
    <w:rsid w:val="000B1D61"/>
    <w:rsid w:val="000B6479"/>
    <w:rsid w:val="000C0FE0"/>
    <w:rsid w:val="000C3CB0"/>
    <w:rsid w:val="000C50C2"/>
    <w:rsid w:val="000F004C"/>
    <w:rsid w:val="00106701"/>
    <w:rsid w:val="001104EC"/>
    <w:rsid w:val="00116362"/>
    <w:rsid w:val="00120DA1"/>
    <w:rsid w:val="00121DDD"/>
    <w:rsid w:val="0012379B"/>
    <w:rsid w:val="00124383"/>
    <w:rsid w:val="00127D43"/>
    <w:rsid w:val="00133D81"/>
    <w:rsid w:val="0013792F"/>
    <w:rsid w:val="00137B75"/>
    <w:rsid w:val="00140FBD"/>
    <w:rsid w:val="00141155"/>
    <w:rsid w:val="0014759C"/>
    <w:rsid w:val="00153398"/>
    <w:rsid w:val="0015484D"/>
    <w:rsid w:val="001645B4"/>
    <w:rsid w:val="00164FFF"/>
    <w:rsid w:val="00165EC9"/>
    <w:rsid w:val="00165F27"/>
    <w:rsid w:val="00166308"/>
    <w:rsid w:val="0016644A"/>
    <w:rsid w:val="00175339"/>
    <w:rsid w:val="0018000D"/>
    <w:rsid w:val="00181797"/>
    <w:rsid w:val="00187381"/>
    <w:rsid w:val="00193129"/>
    <w:rsid w:val="001934F0"/>
    <w:rsid w:val="00197CAF"/>
    <w:rsid w:val="001A032F"/>
    <w:rsid w:val="001A2CCB"/>
    <w:rsid w:val="001A4355"/>
    <w:rsid w:val="001A489C"/>
    <w:rsid w:val="001A5CB7"/>
    <w:rsid w:val="001A61A5"/>
    <w:rsid w:val="001A678B"/>
    <w:rsid w:val="001B0E37"/>
    <w:rsid w:val="001B165C"/>
    <w:rsid w:val="001B1993"/>
    <w:rsid w:val="001B2E2F"/>
    <w:rsid w:val="001B3B27"/>
    <w:rsid w:val="001B3E4E"/>
    <w:rsid w:val="001B4E78"/>
    <w:rsid w:val="001C00E0"/>
    <w:rsid w:val="001C058A"/>
    <w:rsid w:val="001C068B"/>
    <w:rsid w:val="001C66D0"/>
    <w:rsid w:val="001C7BE0"/>
    <w:rsid w:val="001D1136"/>
    <w:rsid w:val="001D1297"/>
    <w:rsid w:val="001D1FB3"/>
    <w:rsid w:val="001D59CB"/>
    <w:rsid w:val="001E0203"/>
    <w:rsid w:val="001E21DB"/>
    <w:rsid w:val="001E298A"/>
    <w:rsid w:val="001F3535"/>
    <w:rsid w:val="001F5D99"/>
    <w:rsid w:val="001F684D"/>
    <w:rsid w:val="002068D6"/>
    <w:rsid w:val="00207663"/>
    <w:rsid w:val="00217400"/>
    <w:rsid w:val="00221B0A"/>
    <w:rsid w:val="00230AD5"/>
    <w:rsid w:val="002317AF"/>
    <w:rsid w:val="00235090"/>
    <w:rsid w:val="002365DA"/>
    <w:rsid w:val="00236F02"/>
    <w:rsid w:val="0024378F"/>
    <w:rsid w:val="002504B4"/>
    <w:rsid w:val="00251B29"/>
    <w:rsid w:val="00251C0F"/>
    <w:rsid w:val="002522CD"/>
    <w:rsid w:val="002525F4"/>
    <w:rsid w:val="0025295C"/>
    <w:rsid w:val="00253020"/>
    <w:rsid w:val="0025422D"/>
    <w:rsid w:val="0026759C"/>
    <w:rsid w:val="00271E92"/>
    <w:rsid w:val="002744AF"/>
    <w:rsid w:val="0027637C"/>
    <w:rsid w:val="002765C9"/>
    <w:rsid w:val="00281B6B"/>
    <w:rsid w:val="00284F0E"/>
    <w:rsid w:val="00286FED"/>
    <w:rsid w:val="00287231"/>
    <w:rsid w:val="002916F5"/>
    <w:rsid w:val="00293D1F"/>
    <w:rsid w:val="002A0690"/>
    <w:rsid w:val="002A1A67"/>
    <w:rsid w:val="002A3B11"/>
    <w:rsid w:val="002A75F8"/>
    <w:rsid w:val="002B1506"/>
    <w:rsid w:val="002B59DB"/>
    <w:rsid w:val="002B619A"/>
    <w:rsid w:val="002B6DD7"/>
    <w:rsid w:val="002B7451"/>
    <w:rsid w:val="002C0B4A"/>
    <w:rsid w:val="002D5403"/>
    <w:rsid w:val="002D6909"/>
    <w:rsid w:val="002D786B"/>
    <w:rsid w:val="002E0BF9"/>
    <w:rsid w:val="002E3F05"/>
    <w:rsid w:val="002E6530"/>
    <w:rsid w:val="002F0B2B"/>
    <w:rsid w:val="002F193C"/>
    <w:rsid w:val="002F1CCF"/>
    <w:rsid w:val="002F5C4A"/>
    <w:rsid w:val="002F5F76"/>
    <w:rsid w:val="00300232"/>
    <w:rsid w:val="0030217C"/>
    <w:rsid w:val="0030499A"/>
    <w:rsid w:val="00304FBB"/>
    <w:rsid w:val="0030585A"/>
    <w:rsid w:val="0031115C"/>
    <w:rsid w:val="00313095"/>
    <w:rsid w:val="003138C2"/>
    <w:rsid w:val="00315CD5"/>
    <w:rsid w:val="00317661"/>
    <w:rsid w:val="00317EDA"/>
    <w:rsid w:val="003248EE"/>
    <w:rsid w:val="00324CB0"/>
    <w:rsid w:val="00325113"/>
    <w:rsid w:val="00326890"/>
    <w:rsid w:val="0032770C"/>
    <w:rsid w:val="003302B5"/>
    <w:rsid w:val="003329F8"/>
    <w:rsid w:val="00335404"/>
    <w:rsid w:val="00336AB8"/>
    <w:rsid w:val="00340BFF"/>
    <w:rsid w:val="003414FA"/>
    <w:rsid w:val="00341DCB"/>
    <w:rsid w:val="00346770"/>
    <w:rsid w:val="003477AE"/>
    <w:rsid w:val="00353511"/>
    <w:rsid w:val="00355035"/>
    <w:rsid w:val="00363B17"/>
    <w:rsid w:val="00364276"/>
    <w:rsid w:val="00366C63"/>
    <w:rsid w:val="00367B32"/>
    <w:rsid w:val="00370603"/>
    <w:rsid w:val="00371D5D"/>
    <w:rsid w:val="00374466"/>
    <w:rsid w:val="00377D39"/>
    <w:rsid w:val="00381B1F"/>
    <w:rsid w:val="003840CB"/>
    <w:rsid w:val="00384785"/>
    <w:rsid w:val="00391C1B"/>
    <w:rsid w:val="00395EAC"/>
    <w:rsid w:val="00395F51"/>
    <w:rsid w:val="003A1287"/>
    <w:rsid w:val="003A7AAE"/>
    <w:rsid w:val="003A7CC5"/>
    <w:rsid w:val="003B1553"/>
    <w:rsid w:val="003B260E"/>
    <w:rsid w:val="003B26AE"/>
    <w:rsid w:val="003B38E0"/>
    <w:rsid w:val="003C2DAC"/>
    <w:rsid w:val="003C3C9D"/>
    <w:rsid w:val="003C4C54"/>
    <w:rsid w:val="003C6A67"/>
    <w:rsid w:val="003C7C5C"/>
    <w:rsid w:val="003D11B6"/>
    <w:rsid w:val="003D4B86"/>
    <w:rsid w:val="003D7D02"/>
    <w:rsid w:val="003E0883"/>
    <w:rsid w:val="003E394E"/>
    <w:rsid w:val="003E50A3"/>
    <w:rsid w:val="003F1C4F"/>
    <w:rsid w:val="003F3BD8"/>
    <w:rsid w:val="003F6134"/>
    <w:rsid w:val="004022B9"/>
    <w:rsid w:val="0040275B"/>
    <w:rsid w:val="00402A1E"/>
    <w:rsid w:val="004044E5"/>
    <w:rsid w:val="0040604A"/>
    <w:rsid w:val="00407534"/>
    <w:rsid w:val="00410C04"/>
    <w:rsid w:val="00411416"/>
    <w:rsid w:val="0041272E"/>
    <w:rsid w:val="004134B6"/>
    <w:rsid w:val="00415992"/>
    <w:rsid w:val="00421AAC"/>
    <w:rsid w:val="004234F4"/>
    <w:rsid w:val="00432F9B"/>
    <w:rsid w:val="00433111"/>
    <w:rsid w:val="00435A93"/>
    <w:rsid w:val="004366F4"/>
    <w:rsid w:val="0043799A"/>
    <w:rsid w:val="00437F84"/>
    <w:rsid w:val="00441272"/>
    <w:rsid w:val="00442DC9"/>
    <w:rsid w:val="00450433"/>
    <w:rsid w:val="00451207"/>
    <w:rsid w:val="004529E0"/>
    <w:rsid w:val="00452FA2"/>
    <w:rsid w:val="0045508F"/>
    <w:rsid w:val="00456DBF"/>
    <w:rsid w:val="0046168B"/>
    <w:rsid w:val="00472545"/>
    <w:rsid w:val="00475E98"/>
    <w:rsid w:val="00476F73"/>
    <w:rsid w:val="00476FEC"/>
    <w:rsid w:val="0047726E"/>
    <w:rsid w:val="00483ACB"/>
    <w:rsid w:val="00485B06"/>
    <w:rsid w:val="004925B3"/>
    <w:rsid w:val="004927D4"/>
    <w:rsid w:val="004A5C25"/>
    <w:rsid w:val="004B2508"/>
    <w:rsid w:val="004B296C"/>
    <w:rsid w:val="004B333F"/>
    <w:rsid w:val="004B3C7A"/>
    <w:rsid w:val="004B4F26"/>
    <w:rsid w:val="004C1634"/>
    <w:rsid w:val="004C2FD5"/>
    <w:rsid w:val="004C3394"/>
    <w:rsid w:val="004D1521"/>
    <w:rsid w:val="004D1523"/>
    <w:rsid w:val="004D3CA2"/>
    <w:rsid w:val="004D4090"/>
    <w:rsid w:val="004D58A6"/>
    <w:rsid w:val="004D6A4E"/>
    <w:rsid w:val="004D718B"/>
    <w:rsid w:val="004D77CC"/>
    <w:rsid w:val="004D780C"/>
    <w:rsid w:val="004E43BE"/>
    <w:rsid w:val="004E56A3"/>
    <w:rsid w:val="004F1617"/>
    <w:rsid w:val="004F4251"/>
    <w:rsid w:val="00500969"/>
    <w:rsid w:val="005013AA"/>
    <w:rsid w:val="005019D3"/>
    <w:rsid w:val="0051026A"/>
    <w:rsid w:val="005152DB"/>
    <w:rsid w:val="00515C24"/>
    <w:rsid w:val="005179AD"/>
    <w:rsid w:val="0052529A"/>
    <w:rsid w:val="0052622A"/>
    <w:rsid w:val="005272B2"/>
    <w:rsid w:val="005356D0"/>
    <w:rsid w:val="00535B17"/>
    <w:rsid w:val="005364E3"/>
    <w:rsid w:val="00541B1F"/>
    <w:rsid w:val="0054221A"/>
    <w:rsid w:val="00543E24"/>
    <w:rsid w:val="005454DB"/>
    <w:rsid w:val="00545D37"/>
    <w:rsid w:val="00546F76"/>
    <w:rsid w:val="00552CE0"/>
    <w:rsid w:val="0055413A"/>
    <w:rsid w:val="00554D6D"/>
    <w:rsid w:val="00557267"/>
    <w:rsid w:val="00561B75"/>
    <w:rsid w:val="00565C53"/>
    <w:rsid w:val="005719C9"/>
    <w:rsid w:val="00571C9C"/>
    <w:rsid w:val="00573551"/>
    <w:rsid w:val="005748B9"/>
    <w:rsid w:val="00574C0E"/>
    <w:rsid w:val="005775C0"/>
    <w:rsid w:val="0057784A"/>
    <w:rsid w:val="005816BB"/>
    <w:rsid w:val="0059198F"/>
    <w:rsid w:val="005920EA"/>
    <w:rsid w:val="005927CF"/>
    <w:rsid w:val="00594CCB"/>
    <w:rsid w:val="00595D11"/>
    <w:rsid w:val="0059686D"/>
    <w:rsid w:val="005A2D13"/>
    <w:rsid w:val="005A2DE2"/>
    <w:rsid w:val="005A4901"/>
    <w:rsid w:val="005B2585"/>
    <w:rsid w:val="005B2B65"/>
    <w:rsid w:val="005B3764"/>
    <w:rsid w:val="005B5B6D"/>
    <w:rsid w:val="005C109C"/>
    <w:rsid w:val="005C374A"/>
    <w:rsid w:val="005C4626"/>
    <w:rsid w:val="005C6C80"/>
    <w:rsid w:val="005D27F2"/>
    <w:rsid w:val="005D3C3C"/>
    <w:rsid w:val="005D4CDD"/>
    <w:rsid w:val="005D631A"/>
    <w:rsid w:val="005E2C41"/>
    <w:rsid w:val="005E38B3"/>
    <w:rsid w:val="005E796A"/>
    <w:rsid w:val="005F2126"/>
    <w:rsid w:val="005F55BC"/>
    <w:rsid w:val="005F7B8B"/>
    <w:rsid w:val="00602784"/>
    <w:rsid w:val="00607CBA"/>
    <w:rsid w:val="0061464D"/>
    <w:rsid w:val="00620419"/>
    <w:rsid w:val="006220B9"/>
    <w:rsid w:val="006230B5"/>
    <w:rsid w:val="00626434"/>
    <w:rsid w:val="006331F2"/>
    <w:rsid w:val="00636849"/>
    <w:rsid w:val="00637AF9"/>
    <w:rsid w:val="0065422A"/>
    <w:rsid w:val="0065787C"/>
    <w:rsid w:val="0066277F"/>
    <w:rsid w:val="00665296"/>
    <w:rsid w:val="006674E1"/>
    <w:rsid w:val="0067137A"/>
    <w:rsid w:val="00673ABA"/>
    <w:rsid w:val="00673CCB"/>
    <w:rsid w:val="00674F3D"/>
    <w:rsid w:val="00677322"/>
    <w:rsid w:val="00681D77"/>
    <w:rsid w:val="00685C05"/>
    <w:rsid w:val="00686B34"/>
    <w:rsid w:val="00687BB4"/>
    <w:rsid w:val="00691B50"/>
    <w:rsid w:val="006955E6"/>
    <w:rsid w:val="00695DE3"/>
    <w:rsid w:val="00697FEE"/>
    <w:rsid w:val="006B0862"/>
    <w:rsid w:val="006C1ECD"/>
    <w:rsid w:val="006D2459"/>
    <w:rsid w:val="006D4CF6"/>
    <w:rsid w:val="006E1205"/>
    <w:rsid w:val="006E4FAA"/>
    <w:rsid w:val="006E60ED"/>
    <w:rsid w:val="006E638E"/>
    <w:rsid w:val="006F22D0"/>
    <w:rsid w:val="006F2426"/>
    <w:rsid w:val="006F348A"/>
    <w:rsid w:val="006F658F"/>
    <w:rsid w:val="006F67A0"/>
    <w:rsid w:val="006F702F"/>
    <w:rsid w:val="006F75FC"/>
    <w:rsid w:val="0070422E"/>
    <w:rsid w:val="007044A5"/>
    <w:rsid w:val="007044AB"/>
    <w:rsid w:val="00707239"/>
    <w:rsid w:val="0071183E"/>
    <w:rsid w:val="00714A72"/>
    <w:rsid w:val="00725A98"/>
    <w:rsid w:val="00735D0A"/>
    <w:rsid w:val="00746502"/>
    <w:rsid w:val="00753B39"/>
    <w:rsid w:val="0076392E"/>
    <w:rsid w:val="00764FF9"/>
    <w:rsid w:val="00767C93"/>
    <w:rsid w:val="00773125"/>
    <w:rsid w:val="007731D8"/>
    <w:rsid w:val="007747E0"/>
    <w:rsid w:val="007759EF"/>
    <w:rsid w:val="00775BE0"/>
    <w:rsid w:val="00784773"/>
    <w:rsid w:val="00787014"/>
    <w:rsid w:val="00790782"/>
    <w:rsid w:val="007A000E"/>
    <w:rsid w:val="007A2FC5"/>
    <w:rsid w:val="007A6556"/>
    <w:rsid w:val="007A7490"/>
    <w:rsid w:val="007B0D30"/>
    <w:rsid w:val="007B17FF"/>
    <w:rsid w:val="007B3FE4"/>
    <w:rsid w:val="007B7D6B"/>
    <w:rsid w:val="007C2FA0"/>
    <w:rsid w:val="007D3746"/>
    <w:rsid w:val="007D4DBB"/>
    <w:rsid w:val="007D689A"/>
    <w:rsid w:val="007E1469"/>
    <w:rsid w:val="007E4432"/>
    <w:rsid w:val="007F00DF"/>
    <w:rsid w:val="007F0486"/>
    <w:rsid w:val="007F0C83"/>
    <w:rsid w:val="007F24C2"/>
    <w:rsid w:val="007F6225"/>
    <w:rsid w:val="007F6ABA"/>
    <w:rsid w:val="007F7E0A"/>
    <w:rsid w:val="00800FDD"/>
    <w:rsid w:val="008038E0"/>
    <w:rsid w:val="00804250"/>
    <w:rsid w:val="0080672D"/>
    <w:rsid w:val="00815F75"/>
    <w:rsid w:val="00817E8A"/>
    <w:rsid w:val="00822016"/>
    <w:rsid w:val="00822D75"/>
    <w:rsid w:val="008242C1"/>
    <w:rsid w:val="0082557E"/>
    <w:rsid w:val="008312F3"/>
    <w:rsid w:val="008314FE"/>
    <w:rsid w:val="0083215F"/>
    <w:rsid w:val="00834601"/>
    <w:rsid w:val="008368F8"/>
    <w:rsid w:val="00840E62"/>
    <w:rsid w:val="0084130D"/>
    <w:rsid w:val="0084220A"/>
    <w:rsid w:val="008426F9"/>
    <w:rsid w:val="00844143"/>
    <w:rsid w:val="00851F60"/>
    <w:rsid w:val="00853C26"/>
    <w:rsid w:val="00862E86"/>
    <w:rsid w:val="0087055C"/>
    <w:rsid w:val="00874007"/>
    <w:rsid w:val="00874701"/>
    <w:rsid w:val="008759D7"/>
    <w:rsid w:val="00880DF1"/>
    <w:rsid w:val="00883C35"/>
    <w:rsid w:val="00886013"/>
    <w:rsid w:val="00886EBD"/>
    <w:rsid w:val="008910EA"/>
    <w:rsid w:val="00897EB4"/>
    <w:rsid w:val="008A3C08"/>
    <w:rsid w:val="008A4C95"/>
    <w:rsid w:val="008A4D19"/>
    <w:rsid w:val="008A53A0"/>
    <w:rsid w:val="008A6A21"/>
    <w:rsid w:val="008B0D3E"/>
    <w:rsid w:val="008C0053"/>
    <w:rsid w:val="008C7626"/>
    <w:rsid w:val="008D2919"/>
    <w:rsid w:val="008D5C3E"/>
    <w:rsid w:val="008E7685"/>
    <w:rsid w:val="008E7925"/>
    <w:rsid w:val="008F0E7D"/>
    <w:rsid w:val="008F2B10"/>
    <w:rsid w:val="00900396"/>
    <w:rsid w:val="00901D31"/>
    <w:rsid w:val="00906169"/>
    <w:rsid w:val="00910A76"/>
    <w:rsid w:val="0091546C"/>
    <w:rsid w:val="009165B0"/>
    <w:rsid w:val="00917398"/>
    <w:rsid w:val="00921043"/>
    <w:rsid w:val="009224B8"/>
    <w:rsid w:val="00926B43"/>
    <w:rsid w:val="00935A49"/>
    <w:rsid w:val="00936946"/>
    <w:rsid w:val="009423EF"/>
    <w:rsid w:val="00942AE6"/>
    <w:rsid w:val="00943AD5"/>
    <w:rsid w:val="00944F2A"/>
    <w:rsid w:val="00946714"/>
    <w:rsid w:val="009473C3"/>
    <w:rsid w:val="00950070"/>
    <w:rsid w:val="009505C2"/>
    <w:rsid w:val="00956020"/>
    <w:rsid w:val="00957BB4"/>
    <w:rsid w:val="0096027B"/>
    <w:rsid w:val="009623A5"/>
    <w:rsid w:val="009716A9"/>
    <w:rsid w:val="00973076"/>
    <w:rsid w:val="00973F27"/>
    <w:rsid w:val="00975561"/>
    <w:rsid w:val="00976ACB"/>
    <w:rsid w:val="009802C4"/>
    <w:rsid w:val="00980DC1"/>
    <w:rsid w:val="00982683"/>
    <w:rsid w:val="009910AF"/>
    <w:rsid w:val="0099729B"/>
    <w:rsid w:val="00997919"/>
    <w:rsid w:val="009A1070"/>
    <w:rsid w:val="009A1864"/>
    <w:rsid w:val="009B17B1"/>
    <w:rsid w:val="009B47FD"/>
    <w:rsid w:val="009B4DE5"/>
    <w:rsid w:val="009B70AF"/>
    <w:rsid w:val="009C69E4"/>
    <w:rsid w:val="009C6F3A"/>
    <w:rsid w:val="009D543E"/>
    <w:rsid w:val="009E20A5"/>
    <w:rsid w:val="009E4D78"/>
    <w:rsid w:val="009E5AC4"/>
    <w:rsid w:val="009E60C6"/>
    <w:rsid w:val="009F137D"/>
    <w:rsid w:val="009F2C20"/>
    <w:rsid w:val="009F4E04"/>
    <w:rsid w:val="009F4FD1"/>
    <w:rsid w:val="00A03D27"/>
    <w:rsid w:val="00A050C7"/>
    <w:rsid w:val="00A05946"/>
    <w:rsid w:val="00A10D0F"/>
    <w:rsid w:val="00A12D55"/>
    <w:rsid w:val="00A132B5"/>
    <w:rsid w:val="00A13473"/>
    <w:rsid w:val="00A1768E"/>
    <w:rsid w:val="00A202A2"/>
    <w:rsid w:val="00A22BD4"/>
    <w:rsid w:val="00A2481E"/>
    <w:rsid w:val="00A253C4"/>
    <w:rsid w:val="00A32844"/>
    <w:rsid w:val="00A342AC"/>
    <w:rsid w:val="00A3603E"/>
    <w:rsid w:val="00A367A1"/>
    <w:rsid w:val="00A3735F"/>
    <w:rsid w:val="00A435C6"/>
    <w:rsid w:val="00A441E0"/>
    <w:rsid w:val="00A45939"/>
    <w:rsid w:val="00A51906"/>
    <w:rsid w:val="00A51986"/>
    <w:rsid w:val="00A553DD"/>
    <w:rsid w:val="00A60D7B"/>
    <w:rsid w:val="00A72D93"/>
    <w:rsid w:val="00A73185"/>
    <w:rsid w:val="00A746C3"/>
    <w:rsid w:val="00A749CF"/>
    <w:rsid w:val="00A80AD0"/>
    <w:rsid w:val="00A817F3"/>
    <w:rsid w:val="00A82797"/>
    <w:rsid w:val="00A86B2A"/>
    <w:rsid w:val="00A9515C"/>
    <w:rsid w:val="00A96505"/>
    <w:rsid w:val="00AA2917"/>
    <w:rsid w:val="00AA5D35"/>
    <w:rsid w:val="00AA63E3"/>
    <w:rsid w:val="00AB0DB4"/>
    <w:rsid w:val="00AB243E"/>
    <w:rsid w:val="00AB38DE"/>
    <w:rsid w:val="00AB6812"/>
    <w:rsid w:val="00AC1B2A"/>
    <w:rsid w:val="00AC1CE3"/>
    <w:rsid w:val="00AC2F38"/>
    <w:rsid w:val="00AD2076"/>
    <w:rsid w:val="00AD3192"/>
    <w:rsid w:val="00AD48F6"/>
    <w:rsid w:val="00AE1478"/>
    <w:rsid w:val="00AE2BEF"/>
    <w:rsid w:val="00AE3D70"/>
    <w:rsid w:val="00AF008A"/>
    <w:rsid w:val="00AF69D6"/>
    <w:rsid w:val="00B02053"/>
    <w:rsid w:val="00B05D3E"/>
    <w:rsid w:val="00B071AE"/>
    <w:rsid w:val="00B075B3"/>
    <w:rsid w:val="00B11CAD"/>
    <w:rsid w:val="00B17A0E"/>
    <w:rsid w:val="00B26A82"/>
    <w:rsid w:val="00B30105"/>
    <w:rsid w:val="00B36554"/>
    <w:rsid w:val="00B425AD"/>
    <w:rsid w:val="00B44388"/>
    <w:rsid w:val="00B46035"/>
    <w:rsid w:val="00B5108C"/>
    <w:rsid w:val="00B542D7"/>
    <w:rsid w:val="00B54589"/>
    <w:rsid w:val="00B637C6"/>
    <w:rsid w:val="00B663C3"/>
    <w:rsid w:val="00B700D5"/>
    <w:rsid w:val="00B7302A"/>
    <w:rsid w:val="00B83E68"/>
    <w:rsid w:val="00B83E85"/>
    <w:rsid w:val="00B903A4"/>
    <w:rsid w:val="00B9132F"/>
    <w:rsid w:val="00B939D0"/>
    <w:rsid w:val="00B95195"/>
    <w:rsid w:val="00B9524F"/>
    <w:rsid w:val="00BA2EAC"/>
    <w:rsid w:val="00BA50CD"/>
    <w:rsid w:val="00BA6E55"/>
    <w:rsid w:val="00BB03B5"/>
    <w:rsid w:val="00BB10EA"/>
    <w:rsid w:val="00BB44E9"/>
    <w:rsid w:val="00BB4535"/>
    <w:rsid w:val="00BB6D6A"/>
    <w:rsid w:val="00BC3969"/>
    <w:rsid w:val="00BC72CE"/>
    <w:rsid w:val="00BD6BE1"/>
    <w:rsid w:val="00BD70D5"/>
    <w:rsid w:val="00BD7CF9"/>
    <w:rsid w:val="00BE60E4"/>
    <w:rsid w:val="00BE695C"/>
    <w:rsid w:val="00BF005F"/>
    <w:rsid w:val="00BF101E"/>
    <w:rsid w:val="00BF2C2C"/>
    <w:rsid w:val="00BF3CD9"/>
    <w:rsid w:val="00BF4447"/>
    <w:rsid w:val="00BF46FD"/>
    <w:rsid w:val="00BF62D8"/>
    <w:rsid w:val="00BF6BE5"/>
    <w:rsid w:val="00C00FC3"/>
    <w:rsid w:val="00C01117"/>
    <w:rsid w:val="00C16596"/>
    <w:rsid w:val="00C206F5"/>
    <w:rsid w:val="00C258E9"/>
    <w:rsid w:val="00C27598"/>
    <w:rsid w:val="00C27DCA"/>
    <w:rsid w:val="00C304C2"/>
    <w:rsid w:val="00C3095F"/>
    <w:rsid w:val="00C3504A"/>
    <w:rsid w:val="00C35DEF"/>
    <w:rsid w:val="00C41600"/>
    <w:rsid w:val="00C41CFB"/>
    <w:rsid w:val="00C4288F"/>
    <w:rsid w:val="00C4350D"/>
    <w:rsid w:val="00C4454F"/>
    <w:rsid w:val="00C50750"/>
    <w:rsid w:val="00C52564"/>
    <w:rsid w:val="00C53421"/>
    <w:rsid w:val="00C56D31"/>
    <w:rsid w:val="00C63E12"/>
    <w:rsid w:val="00C65A1B"/>
    <w:rsid w:val="00C66E57"/>
    <w:rsid w:val="00C747A4"/>
    <w:rsid w:val="00C74B41"/>
    <w:rsid w:val="00C80C0F"/>
    <w:rsid w:val="00C81317"/>
    <w:rsid w:val="00C824FE"/>
    <w:rsid w:val="00C8451D"/>
    <w:rsid w:val="00C86E30"/>
    <w:rsid w:val="00C912E2"/>
    <w:rsid w:val="00C92C44"/>
    <w:rsid w:val="00C94200"/>
    <w:rsid w:val="00C95BE9"/>
    <w:rsid w:val="00C96642"/>
    <w:rsid w:val="00CA05B7"/>
    <w:rsid w:val="00CA0E51"/>
    <w:rsid w:val="00CA5C24"/>
    <w:rsid w:val="00CA6542"/>
    <w:rsid w:val="00CA68BD"/>
    <w:rsid w:val="00CB1E4D"/>
    <w:rsid w:val="00CB2FD1"/>
    <w:rsid w:val="00CB76DA"/>
    <w:rsid w:val="00CB7F03"/>
    <w:rsid w:val="00CC1692"/>
    <w:rsid w:val="00CC2790"/>
    <w:rsid w:val="00CC47EE"/>
    <w:rsid w:val="00CC4B79"/>
    <w:rsid w:val="00CC672A"/>
    <w:rsid w:val="00CD3CDA"/>
    <w:rsid w:val="00CD45DA"/>
    <w:rsid w:val="00CD4FB3"/>
    <w:rsid w:val="00CD66FE"/>
    <w:rsid w:val="00CE0380"/>
    <w:rsid w:val="00CE45BF"/>
    <w:rsid w:val="00CE5271"/>
    <w:rsid w:val="00CE6E20"/>
    <w:rsid w:val="00CF338D"/>
    <w:rsid w:val="00CF658F"/>
    <w:rsid w:val="00CF6877"/>
    <w:rsid w:val="00D0288A"/>
    <w:rsid w:val="00D044D4"/>
    <w:rsid w:val="00D0726D"/>
    <w:rsid w:val="00D0782C"/>
    <w:rsid w:val="00D10BE5"/>
    <w:rsid w:val="00D13EAA"/>
    <w:rsid w:val="00D20170"/>
    <w:rsid w:val="00D22035"/>
    <w:rsid w:val="00D221A3"/>
    <w:rsid w:val="00D256B7"/>
    <w:rsid w:val="00D26CC5"/>
    <w:rsid w:val="00D30EA4"/>
    <w:rsid w:val="00D31F32"/>
    <w:rsid w:val="00D34B64"/>
    <w:rsid w:val="00D35E7C"/>
    <w:rsid w:val="00D3638D"/>
    <w:rsid w:val="00D36778"/>
    <w:rsid w:val="00D4055D"/>
    <w:rsid w:val="00D42498"/>
    <w:rsid w:val="00D43EBB"/>
    <w:rsid w:val="00D442AB"/>
    <w:rsid w:val="00D44B09"/>
    <w:rsid w:val="00D501EE"/>
    <w:rsid w:val="00D523EA"/>
    <w:rsid w:val="00D52F06"/>
    <w:rsid w:val="00D60574"/>
    <w:rsid w:val="00D64733"/>
    <w:rsid w:val="00D707AD"/>
    <w:rsid w:val="00D730F2"/>
    <w:rsid w:val="00D7661C"/>
    <w:rsid w:val="00D93A61"/>
    <w:rsid w:val="00D94474"/>
    <w:rsid w:val="00D97D5C"/>
    <w:rsid w:val="00DA0F63"/>
    <w:rsid w:val="00DA3822"/>
    <w:rsid w:val="00DA3B43"/>
    <w:rsid w:val="00DA3F81"/>
    <w:rsid w:val="00DA488D"/>
    <w:rsid w:val="00DA4DF7"/>
    <w:rsid w:val="00DA78FA"/>
    <w:rsid w:val="00DB15DF"/>
    <w:rsid w:val="00DB5A7D"/>
    <w:rsid w:val="00DC26DB"/>
    <w:rsid w:val="00DC2F86"/>
    <w:rsid w:val="00DC6B6E"/>
    <w:rsid w:val="00DC6C65"/>
    <w:rsid w:val="00DD182C"/>
    <w:rsid w:val="00DD6CE8"/>
    <w:rsid w:val="00DF1758"/>
    <w:rsid w:val="00DF6BD4"/>
    <w:rsid w:val="00E007E5"/>
    <w:rsid w:val="00E02DC2"/>
    <w:rsid w:val="00E0510A"/>
    <w:rsid w:val="00E06396"/>
    <w:rsid w:val="00E0709D"/>
    <w:rsid w:val="00E07FEB"/>
    <w:rsid w:val="00E12C04"/>
    <w:rsid w:val="00E13BFF"/>
    <w:rsid w:val="00E16B09"/>
    <w:rsid w:val="00E178FE"/>
    <w:rsid w:val="00E21813"/>
    <w:rsid w:val="00E21A76"/>
    <w:rsid w:val="00E228F7"/>
    <w:rsid w:val="00E23597"/>
    <w:rsid w:val="00E2386B"/>
    <w:rsid w:val="00E25826"/>
    <w:rsid w:val="00E34FF9"/>
    <w:rsid w:val="00E3521B"/>
    <w:rsid w:val="00E3728B"/>
    <w:rsid w:val="00E4496D"/>
    <w:rsid w:val="00E458FF"/>
    <w:rsid w:val="00E471CE"/>
    <w:rsid w:val="00E47A57"/>
    <w:rsid w:val="00E549AB"/>
    <w:rsid w:val="00E60BD5"/>
    <w:rsid w:val="00E621D0"/>
    <w:rsid w:val="00E63F9D"/>
    <w:rsid w:val="00E64232"/>
    <w:rsid w:val="00E65C42"/>
    <w:rsid w:val="00E7075F"/>
    <w:rsid w:val="00E71C72"/>
    <w:rsid w:val="00E7222A"/>
    <w:rsid w:val="00E72B10"/>
    <w:rsid w:val="00E7569C"/>
    <w:rsid w:val="00E77535"/>
    <w:rsid w:val="00E8528C"/>
    <w:rsid w:val="00E87A5E"/>
    <w:rsid w:val="00E87C10"/>
    <w:rsid w:val="00E90BBD"/>
    <w:rsid w:val="00E915B9"/>
    <w:rsid w:val="00E91717"/>
    <w:rsid w:val="00E95435"/>
    <w:rsid w:val="00E95702"/>
    <w:rsid w:val="00E975EE"/>
    <w:rsid w:val="00EA1450"/>
    <w:rsid w:val="00EA2C39"/>
    <w:rsid w:val="00EA4486"/>
    <w:rsid w:val="00EB2055"/>
    <w:rsid w:val="00EB4022"/>
    <w:rsid w:val="00EB5ACE"/>
    <w:rsid w:val="00EC0906"/>
    <w:rsid w:val="00EC1AA0"/>
    <w:rsid w:val="00EC322F"/>
    <w:rsid w:val="00EC614D"/>
    <w:rsid w:val="00ED2BC3"/>
    <w:rsid w:val="00EE3469"/>
    <w:rsid w:val="00EE4E5C"/>
    <w:rsid w:val="00EF5176"/>
    <w:rsid w:val="00EF57A4"/>
    <w:rsid w:val="00EF63A3"/>
    <w:rsid w:val="00F033F9"/>
    <w:rsid w:val="00F03ECF"/>
    <w:rsid w:val="00F04731"/>
    <w:rsid w:val="00F06E77"/>
    <w:rsid w:val="00F07867"/>
    <w:rsid w:val="00F14075"/>
    <w:rsid w:val="00F14767"/>
    <w:rsid w:val="00F21447"/>
    <w:rsid w:val="00F232E8"/>
    <w:rsid w:val="00F24AA0"/>
    <w:rsid w:val="00F24E4F"/>
    <w:rsid w:val="00F25431"/>
    <w:rsid w:val="00F25C4F"/>
    <w:rsid w:val="00F273CF"/>
    <w:rsid w:val="00F33739"/>
    <w:rsid w:val="00F339B1"/>
    <w:rsid w:val="00F33F72"/>
    <w:rsid w:val="00F37EC8"/>
    <w:rsid w:val="00F405D8"/>
    <w:rsid w:val="00F40D0E"/>
    <w:rsid w:val="00F45C73"/>
    <w:rsid w:val="00F5040D"/>
    <w:rsid w:val="00F50785"/>
    <w:rsid w:val="00F50912"/>
    <w:rsid w:val="00F50CE0"/>
    <w:rsid w:val="00F51A62"/>
    <w:rsid w:val="00F52676"/>
    <w:rsid w:val="00F53ADD"/>
    <w:rsid w:val="00F56A3F"/>
    <w:rsid w:val="00F61520"/>
    <w:rsid w:val="00F62125"/>
    <w:rsid w:val="00F66817"/>
    <w:rsid w:val="00F67751"/>
    <w:rsid w:val="00F81E38"/>
    <w:rsid w:val="00F84AB8"/>
    <w:rsid w:val="00F90449"/>
    <w:rsid w:val="00F93733"/>
    <w:rsid w:val="00F956C6"/>
    <w:rsid w:val="00F956F9"/>
    <w:rsid w:val="00FA186F"/>
    <w:rsid w:val="00FA1B39"/>
    <w:rsid w:val="00FA4B13"/>
    <w:rsid w:val="00FA5B48"/>
    <w:rsid w:val="00FA7331"/>
    <w:rsid w:val="00FA7B4A"/>
    <w:rsid w:val="00FB0278"/>
    <w:rsid w:val="00FB0531"/>
    <w:rsid w:val="00FB35C3"/>
    <w:rsid w:val="00FB59EC"/>
    <w:rsid w:val="00FB742C"/>
    <w:rsid w:val="00FC0EA4"/>
    <w:rsid w:val="00FC774F"/>
    <w:rsid w:val="00FD203C"/>
    <w:rsid w:val="00FD243A"/>
    <w:rsid w:val="00FD4867"/>
    <w:rsid w:val="00FD6CC1"/>
    <w:rsid w:val="00FD736C"/>
    <w:rsid w:val="00FF47C0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57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4E4F"/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B2FD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F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6F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F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F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F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F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F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lly">
    <w:name w:val="Ally"/>
    <w:rsid w:val="0099729B"/>
    <w:pPr>
      <w:numPr>
        <w:numId w:val="1"/>
      </w:numPr>
    </w:pPr>
  </w:style>
  <w:style w:type="numbering" w:customStyle="1" w:styleId="Style1">
    <w:name w:val="Style1"/>
    <w:uiPriority w:val="99"/>
    <w:rsid w:val="00D501EE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F84AB8"/>
    <w:pPr>
      <w:ind w:left="720"/>
      <w:contextualSpacing/>
    </w:pPr>
  </w:style>
  <w:style w:type="character" w:styleId="Emphasis">
    <w:name w:val="Emphasis"/>
    <w:qFormat/>
    <w:rsid w:val="0050096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348A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apple-converted-space">
    <w:name w:val="apple-converted-space"/>
    <w:basedOn w:val="DefaultParagraphFont"/>
    <w:rsid w:val="006F348A"/>
  </w:style>
  <w:style w:type="character" w:styleId="Hyperlink">
    <w:name w:val="Hyperlink"/>
    <w:basedOn w:val="DefaultParagraphFont"/>
    <w:uiPriority w:val="99"/>
    <w:unhideWhenUsed/>
    <w:rsid w:val="005F7B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F7B8B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955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"/>
    <w:rsid w:val="00CF658F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F24C2"/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24C2"/>
    <w:rPr>
      <w:rFonts w:ascii="Calibri" w:eastAsia="Calibri" w:hAnsi="Calibri" w:cs="Times New Roman"/>
      <w:szCs w:val="21"/>
    </w:rPr>
  </w:style>
  <w:style w:type="paragraph" w:customStyle="1" w:styleId="xmsonormal">
    <w:name w:val="x_msonormal"/>
    <w:basedOn w:val="Normal"/>
    <w:rsid w:val="002D786B"/>
    <w:pPr>
      <w:spacing w:before="100" w:beforeAutospacing="1" w:after="100" w:afterAutospacing="1"/>
    </w:pPr>
    <w:rPr>
      <w:rFonts w:eastAsia="Times New Roman" w:cs="Times New Roman"/>
      <w:szCs w:val="24"/>
    </w:rPr>
  </w:style>
  <w:style w:type="numbering" w:customStyle="1" w:styleId="CurrentList1">
    <w:name w:val="Current List1"/>
    <w:uiPriority w:val="99"/>
    <w:rsid w:val="001A678B"/>
    <w:pPr>
      <w:numPr>
        <w:numId w:val="4"/>
      </w:numPr>
    </w:pPr>
  </w:style>
  <w:style w:type="paragraph" w:customStyle="1" w:styleId="Default0">
    <w:name w:val="Default"/>
    <w:rsid w:val="006C1EC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CurrentList2">
    <w:name w:val="Current List2"/>
    <w:uiPriority w:val="99"/>
    <w:rsid w:val="00A45939"/>
    <w:pPr>
      <w:numPr>
        <w:numId w:val="5"/>
      </w:numPr>
    </w:pPr>
  </w:style>
  <w:style w:type="numbering" w:customStyle="1" w:styleId="CurrentList3">
    <w:name w:val="Current List3"/>
    <w:uiPriority w:val="99"/>
    <w:rsid w:val="00A45939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B2FD1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CurrentList4">
    <w:name w:val="Current List4"/>
    <w:uiPriority w:val="99"/>
    <w:rsid w:val="00E91717"/>
    <w:pPr>
      <w:numPr>
        <w:numId w:val="8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76F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6F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76F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FE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F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F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5">
    <w:name w:val="Current List5"/>
    <w:uiPriority w:val="99"/>
    <w:rsid w:val="00822D75"/>
    <w:pPr>
      <w:numPr>
        <w:numId w:val="10"/>
      </w:numPr>
    </w:pPr>
  </w:style>
  <w:style w:type="numbering" w:customStyle="1" w:styleId="CurrentList6">
    <w:name w:val="Current List6"/>
    <w:uiPriority w:val="99"/>
    <w:rsid w:val="00F24E4F"/>
    <w:pPr>
      <w:numPr>
        <w:numId w:val="13"/>
      </w:numPr>
    </w:pPr>
  </w:style>
  <w:style w:type="paragraph" w:customStyle="1" w:styleId="OutlineItemDescription">
    <w:name w:val="Outline Item Description"/>
    <w:basedOn w:val="Normal"/>
    <w:next w:val="Normal"/>
    <w:qFormat/>
    <w:rsid w:val="00E64232"/>
    <w:pPr>
      <w:shd w:val="clear" w:color="auto" w:fill="FFFFFF"/>
      <w:ind w:left="1440" w:hanging="360"/>
    </w:pPr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3735F"/>
    <w:rPr>
      <w:color w:val="800080" w:themeColor="followedHyperlink"/>
      <w:u w:val="single"/>
    </w:rPr>
  </w:style>
  <w:style w:type="numbering" w:customStyle="1" w:styleId="CurrentList7">
    <w:name w:val="Current List7"/>
    <w:uiPriority w:val="99"/>
    <w:rsid w:val="007B0D30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722445-72F4-C54A-B7BC-2DBF3BE7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Alejandria Tomas</dc:creator>
  <cp:lastModifiedBy>Nancy Cayton</cp:lastModifiedBy>
  <cp:revision>23</cp:revision>
  <cp:lastPrinted>2020-12-16T17:54:00Z</cp:lastPrinted>
  <dcterms:created xsi:type="dcterms:W3CDTF">2023-05-23T16:48:00Z</dcterms:created>
  <dcterms:modified xsi:type="dcterms:W3CDTF">2023-05-23T22:52:00Z</dcterms:modified>
</cp:coreProperties>
</file>